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635FA" w14:textId="77777777" w:rsidR="008A5EBD" w:rsidRPr="008A5EBD" w:rsidRDefault="008A5EBD" w:rsidP="008A5EBD">
      <w:pPr>
        <w:spacing w:after="200" w:line="276" w:lineRule="auto"/>
        <w:jc w:val="center"/>
        <w:rPr>
          <w:rFonts w:ascii="Calibri" w:eastAsia="Calibri" w:hAnsi="Calibri" w:cs="Calibri"/>
          <w:b/>
          <w:color w:val="000000"/>
          <w:sz w:val="24"/>
        </w:rPr>
      </w:pPr>
      <w:bookmarkStart w:id="0" w:name="_GoBack"/>
      <w:bookmarkEnd w:id="0"/>
      <w:r w:rsidRPr="008A5EBD">
        <w:rPr>
          <w:rFonts w:ascii="Calibri" w:eastAsia="Calibri" w:hAnsi="Calibri" w:cs="Calibri"/>
          <w:b/>
          <w:color w:val="000000"/>
          <w:sz w:val="24"/>
        </w:rPr>
        <w:t>Equality Impact Assessment</w:t>
      </w:r>
    </w:p>
    <w:tbl>
      <w:tblPr>
        <w:tblStyle w:val="TableGrid1"/>
        <w:tblW w:w="0" w:type="auto"/>
        <w:tblLook w:val="04A0" w:firstRow="1" w:lastRow="0" w:firstColumn="1" w:lastColumn="0" w:noHBand="0" w:noVBand="1"/>
      </w:tblPr>
      <w:tblGrid>
        <w:gridCol w:w="4089"/>
        <w:gridCol w:w="4927"/>
      </w:tblGrid>
      <w:tr w:rsidR="008A5EBD" w:rsidRPr="008A5EBD" w14:paraId="3F1603C1" w14:textId="77777777" w:rsidTr="008A5EBD">
        <w:tc>
          <w:tcPr>
            <w:tcW w:w="4219" w:type="dxa"/>
            <w:shd w:val="clear" w:color="auto" w:fill="C6D9F1"/>
          </w:tcPr>
          <w:p w14:paraId="4CE19F25" w14:textId="77777777" w:rsidR="008A5EBD" w:rsidRPr="008A5EBD" w:rsidRDefault="008A5EBD" w:rsidP="008A5EBD">
            <w:pPr>
              <w:spacing w:after="200"/>
              <w:ind w:left="360"/>
              <w:contextualSpacing/>
              <w:rPr>
                <w:rFonts w:ascii="Calibri" w:eastAsia="Calibri" w:hAnsi="Calibri" w:cs="Calibri"/>
                <w:b/>
                <w:color w:val="000000"/>
              </w:rPr>
            </w:pPr>
            <w:r w:rsidRPr="008A5EBD">
              <w:rPr>
                <w:rFonts w:ascii="Calibri" w:eastAsia="Calibri" w:hAnsi="Calibri" w:cs="Calibri"/>
                <w:b/>
                <w:color w:val="000000"/>
              </w:rPr>
              <w:t>Question</w:t>
            </w:r>
          </w:p>
        </w:tc>
        <w:tc>
          <w:tcPr>
            <w:tcW w:w="5023" w:type="dxa"/>
            <w:shd w:val="clear" w:color="auto" w:fill="C6D9F1"/>
          </w:tcPr>
          <w:p w14:paraId="06A33ADE"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Response</w:t>
            </w:r>
          </w:p>
        </w:tc>
      </w:tr>
      <w:tr w:rsidR="008A5EBD" w:rsidRPr="008A5EBD" w14:paraId="1FFDF076" w14:textId="77777777" w:rsidTr="008A5EBD">
        <w:trPr>
          <w:trHeight w:val="768"/>
        </w:trPr>
        <w:tc>
          <w:tcPr>
            <w:tcW w:w="4219" w:type="dxa"/>
            <w:shd w:val="clear" w:color="auto" w:fill="C6D9F1"/>
          </w:tcPr>
          <w:p w14:paraId="4A9AEA4A" w14:textId="77777777" w:rsidR="008A5EBD" w:rsidRPr="008A5EBD" w:rsidRDefault="008A5EBD" w:rsidP="008A5EB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t>Name of policy/funding activity/event being assessed</w:t>
            </w:r>
          </w:p>
          <w:p w14:paraId="341AF74B" w14:textId="77777777" w:rsidR="008A5EBD" w:rsidRPr="008A5EBD" w:rsidRDefault="008A5EBD" w:rsidP="008A5EBD">
            <w:pPr>
              <w:spacing w:after="200" w:line="276" w:lineRule="auto"/>
              <w:rPr>
                <w:rFonts w:ascii="Calibri" w:eastAsia="Calibri" w:hAnsi="Calibri" w:cs="Calibri"/>
                <w:b/>
                <w:color w:val="000000"/>
              </w:rPr>
            </w:pPr>
          </w:p>
        </w:tc>
        <w:tc>
          <w:tcPr>
            <w:tcW w:w="5023" w:type="dxa"/>
          </w:tcPr>
          <w:p w14:paraId="1B890B48" w14:textId="50C9E2C9" w:rsidR="008A5EBD" w:rsidRPr="00504091" w:rsidRDefault="008A5EBD" w:rsidP="008A5EBD">
            <w:pPr>
              <w:spacing w:after="200" w:line="276" w:lineRule="auto"/>
              <w:rPr>
                <w:rFonts w:ascii="Calibri" w:eastAsia="Calibri" w:hAnsi="Calibri" w:cs="Calibri"/>
                <w:b/>
                <w:bCs/>
              </w:rPr>
            </w:pPr>
            <w:r w:rsidRPr="00504091">
              <w:rPr>
                <w:rFonts w:ascii="Calibri" w:eastAsia="Calibri" w:hAnsi="Calibri" w:cs="Calibri"/>
                <w:b/>
                <w:bCs/>
              </w:rPr>
              <w:t>Global Coronavirus Research and Innovation Network</w:t>
            </w:r>
          </w:p>
          <w:p w14:paraId="4A09C25B" w14:textId="261DFD60" w:rsidR="008A5EBD" w:rsidRDefault="008A5EBD" w:rsidP="008A5EBD">
            <w:pPr>
              <w:spacing w:after="200" w:line="276" w:lineRule="auto"/>
              <w:rPr>
                <w:rFonts w:ascii="Calibri" w:eastAsia="Calibri" w:hAnsi="Calibri" w:cs="Calibri"/>
              </w:rPr>
            </w:pPr>
            <w:r w:rsidRPr="008A5EBD">
              <w:rPr>
                <w:rFonts w:ascii="Calibri" w:eastAsia="Calibri" w:hAnsi="Calibri" w:cs="Calibri"/>
              </w:rPr>
              <w:t>A BBSRC – DEFRA  investment of approximately £500,000 will be provided to establish a Global Coronavirus Research and Innovation Network</w:t>
            </w:r>
            <w:r>
              <w:rPr>
                <w:rFonts w:ascii="Calibri" w:eastAsia="Calibri" w:hAnsi="Calibri" w:cs="Calibri"/>
              </w:rPr>
              <w:t xml:space="preserve">. </w:t>
            </w:r>
          </w:p>
          <w:p w14:paraId="75AC6C23" w14:textId="1335E3B7" w:rsidR="008A5EBD" w:rsidRPr="008A5EBD" w:rsidRDefault="008A5EBD" w:rsidP="008A5EBD">
            <w:pPr>
              <w:spacing w:after="200" w:line="276" w:lineRule="auto"/>
              <w:rPr>
                <w:rFonts w:ascii="Calibri" w:eastAsia="Calibri" w:hAnsi="Calibri" w:cs="Calibri"/>
              </w:rPr>
            </w:pPr>
            <w:r w:rsidRPr="008A5EBD">
              <w:rPr>
                <w:rFonts w:ascii="Calibri" w:eastAsia="Calibri" w:hAnsi="Calibri" w:cs="Calibri"/>
              </w:rPr>
              <w:t>This £</w:t>
            </w:r>
            <w:r>
              <w:rPr>
                <w:rFonts w:ascii="Calibri" w:eastAsia="Calibri" w:hAnsi="Calibri" w:cs="Calibri"/>
              </w:rPr>
              <w:t>500,000</w:t>
            </w:r>
            <w:r w:rsidRPr="008A5EBD">
              <w:rPr>
                <w:rFonts w:ascii="Calibri" w:eastAsia="Calibri" w:hAnsi="Calibri" w:cs="Calibri"/>
              </w:rPr>
              <w:t xml:space="preserve"> programme will</w:t>
            </w:r>
            <w:r w:rsidR="00E01FDD" w:rsidRPr="00E01FDD">
              <w:rPr>
                <w:rFonts w:ascii="Calibri" w:eastAsia="Calibri" w:hAnsi="Calibri" w:cs="Calibri"/>
              </w:rPr>
              <w:t xml:space="preserve"> draw together research</w:t>
            </w:r>
            <w:r w:rsidR="002970C8">
              <w:rPr>
                <w:rFonts w:ascii="Calibri" w:eastAsia="Calibri" w:hAnsi="Calibri" w:cs="Calibri"/>
              </w:rPr>
              <w:t>ers from academia</w:t>
            </w:r>
            <w:r w:rsidR="00E01FDD" w:rsidRPr="00E01FDD">
              <w:rPr>
                <w:rFonts w:ascii="Calibri" w:eastAsia="Calibri" w:hAnsi="Calibri" w:cs="Calibri"/>
              </w:rPr>
              <w:t xml:space="preserve"> and industry</w:t>
            </w:r>
            <w:r w:rsidR="002970C8">
              <w:rPr>
                <w:rFonts w:ascii="Calibri" w:eastAsia="Calibri" w:hAnsi="Calibri" w:cs="Calibri"/>
              </w:rPr>
              <w:t xml:space="preserve"> </w:t>
            </w:r>
            <w:r w:rsidR="00E01FDD" w:rsidRPr="00E01FDD">
              <w:rPr>
                <w:rFonts w:ascii="Calibri" w:eastAsia="Calibri" w:hAnsi="Calibri" w:cs="Calibri"/>
              </w:rPr>
              <w:t>working on veterinary and human coronaviruses to compare, contrast and advance the understanding of coronaviruses.</w:t>
            </w:r>
          </w:p>
          <w:p w14:paraId="6A88D676" w14:textId="72F92DE3" w:rsidR="008A5EBD" w:rsidRPr="008A5EBD" w:rsidRDefault="008A5EBD" w:rsidP="008A5EBD">
            <w:pPr>
              <w:spacing w:after="200" w:line="276" w:lineRule="auto"/>
              <w:rPr>
                <w:rFonts w:ascii="Calibri" w:eastAsia="Calibri" w:hAnsi="Calibri" w:cs="Calibri"/>
              </w:rPr>
            </w:pPr>
            <w:r w:rsidRPr="008A5EBD">
              <w:rPr>
                <w:rFonts w:ascii="Calibri" w:eastAsia="Calibri" w:hAnsi="Calibri" w:cs="Calibri"/>
              </w:rPr>
              <w:t xml:space="preserve">There are </w:t>
            </w:r>
            <w:r w:rsidR="005D568E">
              <w:rPr>
                <w:rFonts w:ascii="Calibri" w:eastAsia="Calibri" w:hAnsi="Calibri" w:cs="Calibri"/>
              </w:rPr>
              <w:t xml:space="preserve">three </w:t>
            </w:r>
            <w:r w:rsidRPr="008A5EBD">
              <w:rPr>
                <w:rFonts w:ascii="Calibri" w:eastAsia="Calibri" w:hAnsi="Calibri" w:cs="Calibri"/>
              </w:rPr>
              <w:t xml:space="preserve">aspects to this equality impact assessment; </w:t>
            </w:r>
          </w:p>
          <w:p w14:paraId="549DCB40" w14:textId="28CB6442" w:rsidR="008A5EBD" w:rsidRPr="008A5EBD" w:rsidRDefault="008A5EBD" w:rsidP="008A5EBD">
            <w:pPr>
              <w:spacing w:after="200" w:line="276" w:lineRule="auto"/>
              <w:rPr>
                <w:rFonts w:ascii="Calibri" w:eastAsia="Calibri" w:hAnsi="Calibri" w:cs="Calibri"/>
              </w:rPr>
            </w:pPr>
            <w:r w:rsidRPr="008A5EBD">
              <w:rPr>
                <w:rFonts w:ascii="Calibri" w:eastAsia="Calibri" w:hAnsi="Calibri" w:cs="Calibri"/>
              </w:rPr>
              <w:t xml:space="preserve">1 Ensuring that the submission, peer review and awarding processes are free from unintentional bias. </w:t>
            </w:r>
          </w:p>
          <w:p w14:paraId="2C13E4C5" w14:textId="1175C1E0" w:rsidR="008A5EBD" w:rsidRPr="008A5EBD" w:rsidRDefault="008A5EBD" w:rsidP="008A5EBD">
            <w:pPr>
              <w:spacing w:after="200" w:line="276" w:lineRule="auto"/>
              <w:rPr>
                <w:rFonts w:ascii="Calibri" w:eastAsia="Calibri" w:hAnsi="Calibri" w:cs="Calibri"/>
              </w:rPr>
            </w:pPr>
            <w:r w:rsidRPr="008A5EBD">
              <w:rPr>
                <w:rFonts w:ascii="Calibri" w:eastAsia="Calibri" w:hAnsi="Calibri" w:cs="Calibri"/>
              </w:rPr>
              <w:t xml:space="preserve">2 Ensure that the eligibility criteria </w:t>
            </w:r>
            <w:r w:rsidR="002970C8">
              <w:rPr>
                <w:rFonts w:ascii="Calibri" w:eastAsia="Calibri" w:hAnsi="Calibri" w:cs="Calibri"/>
              </w:rPr>
              <w:t>are</w:t>
            </w:r>
            <w:r w:rsidRPr="008A5EBD">
              <w:rPr>
                <w:rFonts w:ascii="Calibri" w:eastAsia="Calibri" w:hAnsi="Calibri" w:cs="Calibri"/>
              </w:rPr>
              <w:t xml:space="preserve"> clear and objectively justified</w:t>
            </w:r>
            <w:r w:rsidR="002970C8">
              <w:rPr>
                <w:rFonts w:ascii="Calibri" w:eastAsia="Calibri" w:hAnsi="Calibri" w:cs="Calibri"/>
              </w:rPr>
              <w:t>*</w:t>
            </w:r>
            <w:r w:rsidRPr="008A5EBD">
              <w:rPr>
                <w:rFonts w:ascii="Calibri" w:eastAsia="Calibri" w:hAnsi="Calibri" w:cs="Calibri"/>
              </w:rPr>
              <w:t xml:space="preserve">. (*A prerequisite for the academic lead of the </w:t>
            </w:r>
            <w:r w:rsidR="002970C8">
              <w:rPr>
                <w:rFonts w:ascii="Calibri" w:eastAsia="Calibri" w:hAnsi="Calibri" w:cs="Calibri"/>
              </w:rPr>
              <w:t>Network</w:t>
            </w:r>
            <w:r w:rsidRPr="008A5EBD">
              <w:rPr>
                <w:rFonts w:ascii="Calibri" w:eastAsia="Calibri" w:hAnsi="Calibri" w:cs="Calibri"/>
              </w:rPr>
              <w:t xml:space="preserve"> to have an established reputation in </w:t>
            </w:r>
            <w:r w:rsidR="002970C8">
              <w:rPr>
                <w:rFonts w:ascii="Calibri" w:eastAsia="Calibri" w:hAnsi="Calibri" w:cs="Calibri"/>
              </w:rPr>
              <w:t>a</w:t>
            </w:r>
            <w:r w:rsidRPr="008A5EBD">
              <w:rPr>
                <w:rFonts w:ascii="Calibri" w:eastAsia="Calibri" w:hAnsi="Calibri" w:cs="Calibri"/>
              </w:rPr>
              <w:t xml:space="preserve"> relevant scientific field)  </w:t>
            </w:r>
          </w:p>
          <w:p w14:paraId="26991BFA" w14:textId="7F951C61" w:rsidR="008A5EBD" w:rsidRPr="008A5EBD" w:rsidRDefault="002970C8" w:rsidP="008A5EBD">
            <w:pPr>
              <w:spacing w:after="200" w:line="276" w:lineRule="auto"/>
              <w:rPr>
                <w:rFonts w:ascii="Calibri" w:eastAsia="Calibri" w:hAnsi="Calibri" w:cs="Calibri"/>
              </w:rPr>
            </w:pPr>
            <w:r>
              <w:rPr>
                <w:rFonts w:ascii="Calibri" w:eastAsia="Calibri" w:hAnsi="Calibri" w:cs="Calibri"/>
              </w:rPr>
              <w:t>3</w:t>
            </w:r>
            <w:r w:rsidR="008A5EBD" w:rsidRPr="008A5EBD">
              <w:rPr>
                <w:rFonts w:ascii="Calibri" w:eastAsia="Calibri" w:hAnsi="Calibri" w:cs="Calibri"/>
              </w:rPr>
              <w:t xml:space="preserve"> The identification of any potential barriers to attendance and participation in the call and the assessment and awarding process as below: </w:t>
            </w:r>
          </w:p>
          <w:p w14:paraId="28BB7485" w14:textId="5256B8F6" w:rsidR="002970C8" w:rsidRPr="00522FCD" w:rsidRDefault="008A5EBD" w:rsidP="00522FCD">
            <w:pPr>
              <w:pStyle w:val="ListParagraph"/>
              <w:numPr>
                <w:ilvl w:val="0"/>
                <w:numId w:val="4"/>
              </w:numPr>
              <w:spacing w:after="200" w:line="276" w:lineRule="auto"/>
              <w:rPr>
                <w:rFonts w:ascii="Calibri" w:eastAsia="Calibri" w:hAnsi="Calibri" w:cs="Calibri"/>
              </w:rPr>
            </w:pPr>
            <w:r w:rsidRPr="00522FCD">
              <w:rPr>
                <w:rFonts w:ascii="Calibri" w:eastAsia="Calibri" w:hAnsi="Calibri" w:cs="Calibri"/>
              </w:rPr>
              <w:t xml:space="preserve">Meeting duration. Appropriate duration to facilitate good environmental conditions for assessment and inclusion. </w:t>
            </w:r>
          </w:p>
          <w:p w14:paraId="3B72BAC3" w14:textId="50FD78C5" w:rsidR="002970C8" w:rsidRPr="00522FCD" w:rsidRDefault="008A5EBD" w:rsidP="00522FCD">
            <w:pPr>
              <w:pStyle w:val="ListParagraph"/>
              <w:numPr>
                <w:ilvl w:val="0"/>
                <w:numId w:val="4"/>
              </w:numPr>
              <w:spacing w:after="200" w:line="276" w:lineRule="auto"/>
              <w:rPr>
                <w:rFonts w:ascii="Calibri" w:eastAsia="Calibri" w:hAnsi="Calibri" w:cs="Calibri"/>
              </w:rPr>
            </w:pPr>
            <w:r w:rsidRPr="00522FCD">
              <w:rPr>
                <w:rFonts w:ascii="Calibri" w:eastAsia="Calibri" w:hAnsi="Calibri" w:cs="Calibri"/>
              </w:rPr>
              <w:t>Venue location</w:t>
            </w:r>
            <w:r w:rsidR="002970C8" w:rsidRPr="00522FCD">
              <w:rPr>
                <w:rFonts w:ascii="Calibri" w:eastAsia="Calibri" w:hAnsi="Calibri" w:cs="Calibri"/>
              </w:rPr>
              <w:t xml:space="preserve"> (if not held virtually)</w:t>
            </w:r>
            <w:r w:rsidRPr="00522FCD">
              <w:rPr>
                <w:rFonts w:ascii="Calibri" w:eastAsia="Calibri" w:hAnsi="Calibri" w:cs="Calibri"/>
              </w:rPr>
              <w:t xml:space="preserve"> and arrangements to accommodate needs. </w:t>
            </w:r>
          </w:p>
          <w:p w14:paraId="5C8D4F62" w14:textId="4E56DF02" w:rsidR="002970C8" w:rsidRPr="00522FCD" w:rsidRDefault="008A5EBD" w:rsidP="00522FCD">
            <w:pPr>
              <w:pStyle w:val="ListParagraph"/>
              <w:numPr>
                <w:ilvl w:val="0"/>
                <w:numId w:val="4"/>
              </w:numPr>
              <w:spacing w:after="200" w:line="276" w:lineRule="auto"/>
              <w:rPr>
                <w:rFonts w:ascii="Calibri" w:eastAsia="Calibri" w:hAnsi="Calibri" w:cs="Calibri"/>
              </w:rPr>
            </w:pPr>
            <w:r w:rsidRPr="00522FCD">
              <w:rPr>
                <w:rFonts w:ascii="Calibri" w:eastAsia="Calibri" w:hAnsi="Calibri" w:cs="Calibri"/>
              </w:rPr>
              <w:t>Broad</w:t>
            </w:r>
            <w:r w:rsidR="00522FCD">
              <w:rPr>
                <w:rFonts w:ascii="Calibri" w:eastAsia="Calibri" w:hAnsi="Calibri" w:cs="Calibri"/>
              </w:rPr>
              <w:t>-</w:t>
            </w:r>
            <w:r w:rsidRPr="00522FCD">
              <w:rPr>
                <w:rFonts w:ascii="Calibri" w:eastAsia="Calibri" w:hAnsi="Calibri" w:cs="Calibri"/>
              </w:rPr>
              <w:t xml:space="preserve">ranging panel membership. </w:t>
            </w:r>
          </w:p>
          <w:p w14:paraId="2CFF3847" w14:textId="77777777" w:rsidR="00D8581E" w:rsidRDefault="008A5EBD" w:rsidP="00D8581E">
            <w:pPr>
              <w:pStyle w:val="ListParagraph"/>
              <w:numPr>
                <w:ilvl w:val="0"/>
                <w:numId w:val="4"/>
              </w:numPr>
              <w:spacing w:after="200" w:line="276" w:lineRule="auto"/>
              <w:rPr>
                <w:rFonts w:ascii="Calibri" w:eastAsia="Calibri" w:hAnsi="Calibri" w:cs="Calibri"/>
              </w:rPr>
            </w:pPr>
            <w:r w:rsidRPr="00522FCD">
              <w:rPr>
                <w:rFonts w:ascii="Calibri" w:eastAsia="Calibri" w:hAnsi="Calibri" w:cs="Calibri"/>
              </w:rPr>
              <w:t xml:space="preserve">Meeting management/Chair/robust assessment criteria.  </w:t>
            </w:r>
          </w:p>
          <w:p w14:paraId="098DCCFE" w14:textId="7AD3DCD5" w:rsidR="005D568E" w:rsidRPr="00522FCD" w:rsidRDefault="00D8581E" w:rsidP="00D8581E">
            <w:pPr>
              <w:pStyle w:val="ListParagraph"/>
              <w:numPr>
                <w:ilvl w:val="0"/>
                <w:numId w:val="4"/>
              </w:numPr>
              <w:spacing w:after="200" w:line="276" w:lineRule="auto"/>
              <w:rPr>
                <w:rFonts w:ascii="Calibri" w:eastAsia="Calibri" w:hAnsi="Calibri" w:cs="Calibri"/>
              </w:rPr>
            </w:pPr>
            <w:r>
              <w:t>Ensuring that attendees with caring responsibilities are able to attend: Meetings will not be held at half-term, school holidays</w:t>
            </w:r>
            <w:r w:rsidR="00583377">
              <w:t xml:space="preserve"> etc. </w:t>
            </w:r>
            <w:r>
              <w:t xml:space="preserve"> </w:t>
            </w:r>
          </w:p>
        </w:tc>
      </w:tr>
      <w:tr w:rsidR="008A5EBD" w:rsidRPr="008A5EBD" w14:paraId="01B9D5BD" w14:textId="77777777" w:rsidTr="008A5EBD">
        <w:tc>
          <w:tcPr>
            <w:tcW w:w="4219" w:type="dxa"/>
            <w:shd w:val="clear" w:color="auto" w:fill="C6D9F1"/>
          </w:tcPr>
          <w:p w14:paraId="6BFE9D94" w14:textId="77777777" w:rsidR="008A5EBD" w:rsidRPr="008A5EBD" w:rsidRDefault="008A5EBD" w:rsidP="008A5EB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t>Summary of aims and objectives of the policy/funding activity/event</w:t>
            </w:r>
          </w:p>
          <w:p w14:paraId="21F0383E" w14:textId="77777777" w:rsidR="008A5EBD" w:rsidRPr="008A5EBD" w:rsidRDefault="008A5EBD" w:rsidP="008A5EBD">
            <w:pPr>
              <w:spacing w:after="200"/>
              <w:ind w:left="360"/>
              <w:contextualSpacing/>
              <w:rPr>
                <w:rFonts w:ascii="Calibri" w:eastAsia="Calibri" w:hAnsi="Calibri" w:cs="Calibri"/>
                <w:b/>
                <w:color w:val="000000"/>
              </w:rPr>
            </w:pPr>
          </w:p>
        </w:tc>
        <w:tc>
          <w:tcPr>
            <w:tcW w:w="5023" w:type="dxa"/>
          </w:tcPr>
          <w:p w14:paraId="534C983E" w14:textId="0FBBBB3B" w:rsidR="003D5EAA" w:rsidRDefault="00D00F6A" w:rsidP="002970C8">
            <w:pPr>
              <w:spacing w:after="200" w:line="276" w:lineRule="auto"/>
              <w:rPr>
                <w:rFonts w:ascii="Calibri" w:eastAsia="Calibri" w:hAnsi="Calibri" w:cs="Calibri"/>
              </w:rPr>
            </w:pPr>
            <w:r>
              <w:rPr>
                <w:rFonts w:ascii="Calibri" w:eastAsia="Calibri" w:hAnsi="Calibri" w:cs="Calibri"/>
              </w:rPr>
              <w:lastRenderedPageBreak/>
              <w:t xml:space="preserve">The aims of the </w:t>
            </w:r>
            <w:r w:rsidRPr="00D00F6A">
              <w:rPr>
                <w:rFonts w:ascii="Calibri" w:eastAsia="Calibri" w:hAnsi="Calibri" w:cs="Calibri"/>
              </w:rPr>
              <w:t>Global Coronavirus Research and Innovation Network</w:t>
            </w:r>
            <w:r>
              <w:rPr>
                <w:rFonts w:ascii="Calibri" w:eastAsia="Calibri" w:hAnsi="Calibri" w:cs="Calibri"/>
              </w:rPr>
              <w:t xml:space="preserve"> Call are to provide a </w:t>
            </w:r>
            <w:r>
              <w:rPr>
                <w:rFonts w:ascii="Calibri" w:eastAsia="Calibri" w:hAnsi="Calibri" w:cs="Calibri"/>
              </w:rPr>
              <w:lastRenderedPageBreak/>
              <w:t xml:space="preserve">competitive funding opportunity to support one Network to coordinate research on coronaviruses for a maximum period of four years. </w:t>
            </w:r>
          </w:p>
          <w:p w14:paraId="300A7F88" w14:textId="1759A929" w:rsidR="006A1B18" w:rsidRDefault="006A1B18" w:rsidP="002970C8">
            <w:pPr>
              <w:spacing w:after="200" w:line="276" w:lineRule="auto"/>
              <w:rPr>
                <w:rFonts w:ascii="Calibri" w:eastAsia="Calibri" w:hAnsi="Calibri" w:cs="Calibri"/>
              </w:rPr>
            </w:pPr>
            <w:r>
              <w:rPr>
                <w:rFonts w:ascii="Calibri" w:eastAsia="Calibri" w:hAnsi="Calibri" w:cs="Calibri"/>
              </w:rPr>
              <w:t xml:space="preserve">While the successful Network lead must have </w:t>
            </w:r>
            <w:r w:rsidR="00C7514B">
              <w:rPr>
                <w:rFonts w:ascii="Calibri" w:eastAsia="Calibri" w:hAnsi="Calibri" w:cs="Calibri"/>
              </w:rPr>
              <w:t xml:space="preserve">adequate and relevant scientific experience and track-record to coordinate a global network of this nature, the call is open to </w:t>
            </w:r>
            <w:r w:rsidR="00DC018D">
              <w:rPr>
                <w:rFonts w:ascii="Calibri" w:eastAsia="Calibri" w:hAnsi="Calibri" w:cs="Calibri"/>
              </w:rPr>
              <w:t xml:space="preserve">any UK-based researcher who fulfils these requirements. </w:t>
            </w:r>
          </w:p>
          <w:p w14:paraId="158BBC76" w14:textId="70C1C3A6" w:rsidR="003D5EAA" w:rsidRDefault="00DC018D" w:rsidP="002970C8">
            <w:pPr>
              <w:spacing w:after="200" w:line="276" w:lineRule="auto"/>
              <w:rPr>
                <w:rFonts w:ascii="Calibri" w:eastAsia="Calibri" w:hAnsi="Calibri" w:cs="Calibri"/>
              </w:rPr>
            </w:pPr>
            <w:r>
              <w:rPr>
                <w:rFonts w:ascii="Calibri" w:eastAsia="Calibri" w:hAnsi="Calibri" w:cs="Calibri"/>
              </w:rPr>
              <w:t>We will ensure that the assessment process to select the successful applicant will achieve the following:</w:t>
            </w:r>
          </w:p>
          <w:p w14:paraId="1347B9D0" w14:textId="3D45E552" w:rsidR="002970C8" w:rsidRPr="002D174A" w:rsidRDefault="00DC018D" w:rsidP="002D174A">
            <w:pPr>
              <w:pStyle w:val="ListParagraph"/>
              <w:numPr>
                <w:ilvl w:val="0"/>
                <w:numId w:val="5"/>
              </w:numPr>
              <w:spacing w:after="200" w:line="276" w:lineRule="auto"/>
              <w:rPr>
                <w:rFonts w:ascii="Calibri" w:eastAsia="Calibri" w:hAnsi="Calibri" w:cs="Calibri"/>
              </w:rPr>
            </w:pPr>
            <w:r w:rsidRPr="002D174A">
              <w:rPr>
                <w:rFonts w:ascii="Calibri" w:eastAsia="Calibri" w:hAnsi="Calibri" w:cs="Calibri"/>
              </w:rPr>
              <w:t>Diverse and inclusive</w:t>
            </w:r>
            <w:r w:rsidR="002970C8" w:rsidRPr="002D174A">
              <w:rPr>
                <w:rFonts w:ascii="Calibri" w:eastAsia="Calibri" w:hAnsi="Calibri" w:cs="Calibri"/>
              </w:rPr>
              <w:t xml:space="preserve"> membership of the reviewing </w:t>
            </w:r>
            <w:r w:rsidRPr="002D174A">
              <w:rPr>
                <w:rFonts w:ascii="Calibri" w:eastAsia="Calibri" w:hAnsi="Calibri" w:cs="Calibri"/>
              </w:rPr>
              <w:t>p</w:t>
            </w:r>
            <w:r w:rsidR="002970C8" w:rsidRPr="002D174A">
              <w:rPr>
                <w:rFonts w:ascii="Calibri" w:eastAsia="Calibri" w:hAnsi="Calibri" w:cs="Calibri"/>
              </w:rPr>
              <w:t>anel</w:t>
            </w:r>
            <w:r w:rsidRPr="002D174A">
              <w:rPr>
                <w:rFonts w:ascii="Calibri" w:eastAsia="Calibri" w:hAnsi="Calibri" w:cs="Calibri"/>
              </w:rPr>
              <w:t xml:space="preserve">, including </w:t>
            </w:r>
            <w:r w:rsidR="002970C8" w:rsidRPr="002D174A">
              <w:rPr>
                <w:rFonts w:ascii="Calibri" w:eastAsia="Calibri" w:hAnsi="Calibri" w:cs="Calibri"/>
              </w:rPr>
              <w:t>representat</w:t>
            </w:r>
            <w:r w:rsidRPr="002D174A">
              <w:rPr>
                <w:rFonts w:ascii="Calibri" w:eastAsia="Calibri" w:hAnsi="Calibri" w:cs="Calibri"/>
              </w:rPr>
              <w:t>ion</w:t>
            </w:r>
            <w:r w:rsidR="002970C8" w:rsidRPr="002D174A">
              <w:rPr>
                <w:rFonts w:ascii="Calibri" w:eastAsia="Calibri" w:hAnsi="Calibri" w:cs="Calibri"/>
              </w:rPr>
              <w:t xml:space="preserve"> </w:t>
            </w:r>
            <w:r w:rsidRPr="002D174A">
              <w:rPr>
                <w:rFonts w:ascii="Calibri" w:eastAsia="Calibri" w:hAnsi="Calibri" w:cs="Calibri"/>
              </w:rPr>
              <w:t>from relevant</w:t>
            </w:r>
            <w:r w:rsidR="002970C8" w:rsidRPr="002D174A">
              <w:rPr>
                <w:rFonts w:ascii="Calibri" w:eastAsia="Calibri" w:hAnsi="Calibri" w:cs="Calibri"/>
              </w:rPr>
              <w:t xml:space="preserve"> industry</w:t>
            </w:r>
            <w:r w:rsidRPr="002D174A">
              <w:rPr>
                <w:rFonts w:ascii="Calibri" w:eastAsia="Calibri" w:hAnsi="Calibri" w:cs="Calibri"/>
              </w:rPr>
              <w:t xml:space="preserve"> and </w:t>
            </w:r>
            <w:r w:rsidR="002970C8" w:rsidRPr="002D174A">
              <w:rPr>
                <w:rFonts w:ascii="Calibri" w:eastAsia="Calibri" w:hAnsi="Calibri" w:cs="Calibri"/>
              </w:rPr>
              <w:t>academi</w:t>
            </w:r>
            <w:r w:rsidRPr="002D174A">
              <w:rPr>
                <w:rFonts w:ascii="Calibri" w:eastAsia="Calibri" w:hAnsi="Calibri" w:cs="Calibri"/>
              </w:rPr>
              <w:t>c</w:t>
            </w:r>
            <w:r w:rsidR="002970C8" w:rsidRPr="002D174A">
              <w:rPr>
                <w:rFonts w:ascii="Calibri" w:eastAsia="Calibri" w:hAnsi="Calibri" w:cs="Calibri"/>
              </w:rPr>
              <w:t xml:space="preserve"> </w:t>
            </w:r>
            <w:r w:rsidRPr="002D174A">
              <w:rPr>
                <w:rFonts w:ascii="Calibri" w:eastAsia="Calibri" w:hAnsi="Calibri" w:cs="Calibri"/>
              </w:rPr>
              <w:t xml:space="preserve">sectors </w:t>
            </w:r>
            <w:r w:rsidR="002970C8" w:rsidRPr="002D174A">
              <w:rPr>
                <w:rFonts w:ascii="Calibri" w:eastAsia="Calibri" w:hAnsi="Calibri" w:cs="Calibri"/>
              </w:rPr>
              <w:t>and scientific discipline</w:t>
            </w:r>
            <w:r w:rsidRPr="002D174A">
              <w:rPr>
                <w:rFonts w:ascii="Calibri" w:eastAsia="Calibri" w:hAnsi="Calibri" w:cs="Calibri"/>
              </w:rPr>
              <w:t>s</w:t>
            </w:r>
            <w:r w:rsidR="002970C8" w:rsidRPr="002D174A">
              <w:rPr>
                <w:rFonts w:ascii="Calibri" w:eastAsia="Calibri" w:hAnsi="Calibri" w:cs="Calibri"/>
              </w:rPr>
              <w:t>, in addition to institutional</w:t>
            </w:r>
            <w:r w:rsidR="00361F47" w:rsidRPr="002D174A">
              <w:rPr>
                <w:rFonts w:ascii="Calibri" w:eastAsia="Calibri" w:hAnsi="Calibri" w:cs="Calibri"/>
              </w:rPr>
              <w:t xml:space="preserve">, </w:t>
            </w:r>
            <w:r w:rsidR="002970C8" w:rsidRPr="002D174A">
              <w:rPr>
                <w:rFonts w:ascii="Calibri" w:eastAsia="Calibri" w:hAnsi="Calibri" w:cs="Calibri"/>
              </w:rPr>
              <w:t xml:space="preserve">regional </w:t>
            </w:r>
            <w:r w:rsidR="00361F47" w:rsidRPr="002D174A">
              <w:rPr>
                <w:rFonts w:ascii="Calibri" w:eastAsia="Calibri" w:hAnsi="Calibri" w:cs="Calibri"/>
              </w:rPr>
              <w:t xml:space="preserve">and gender </w:t>
            </w:r>
            <w:r w:rsidR="002970C8" w:rsidRPr="002D174A">
              <w:rPr>
                <w:rFonts w:ascii="Calibri" w:eastAsia="Calibri" w:hAnsi="Calibri" w:cs="Calibri"/>
              </w:rPr>
              <w:t xml:space="preserve">representation. </w:t>
            </w:r>
          </w:p>
          <w:p w14:paraId="13F5843F" w14:textId="1B5E6AC6" w:rsidR="002970C8" w:rsidRPr="002D174A" w:rsidRDefault="00835174" w:rsidP="002D174A">
            <w:pPr>
              <w:pStyle w:val="ListParagraph"/>
              <w:numPr>
                <w:ilvl w:val="0"/>
                <w:numId w:val="5"/>
              </w:numPr>
              <w:spacing w:after="200" w:line="276" w:lineRule="auto"/>
              <w:rPr>
                <w:rFonts w:ascii="Calibri" w:eastAsia="Calibri" w:hAnsi="Calibri" w:cs="Calibri"/>
              </w:rPr>
            </w:pPr>
            <w:r>
              <w:rPr>
                <w:rFonts w:ascii="Calibri" w:eastAsia="Calibri" w:hAnsi="Calibri" w:cs="Calibri"/>
              </w:rPr>
              <w:t>F</w:t>
            </w:r>
            <w:r w:rsidR="00DD2C34" w:rsidRPr="002D174A">
              <w:rPr>
                <w:rFonts w:ascii="Calibri" w:eastAsia="Calibri" w:hAnsi="Calibri" w:cs="Calibri"/>
              </w:rPr>
              <w:t>ull</w:t>
            </w:r>
            <w:r w:rsidR="00361F47" w:rsidRPr="002D174A">
              <w:rPr>
                <w:rFonts w:ascii="Calibri" w:eastAsia="Calibri" w:hAnsi="Calibri" w:cs="Calibri"/>
              </w:rPr>
              <w:t xml:space="preserve"> </w:t>
            </w:r>
            <w:r w:rsidR="002970C8" w:rsidRPr="002D174A">
              <w:rPr>
                <w:rFonts w:ascii="Calibri" w:eastAsia="Calibri" w:hAnsi="Calibri" w:cs="Calibri"/>
              </w:rPr>
              <w:t>awareness of the environmental conditions that introduce bias into the decision-making process.</w:t>
            </w:r>
          </w:p>
          <w:p w14:paraId="66B812DF" w14:textId="68471F5D" w:rsidR="002970C8" w:rsidRPr="002D174A" w:rsidRDefault="00835174" w:rsidP="002D174A">
            <w:pPr>
              <w:pStyle w:val="ListParagraph"/>
              <w:numPr>
                <w:ilvl w:val="0"/>
                <w:numId w:val="5"/>
              </w:numPr>
              <w:spacing w:after="200" w:line="276" w:lineRule="auto"/>
              <w:rPr>
                <w:rFonts w:ascii="Calibri" w:eastAsia="Calibri" w:hAnsi="Calibri" w:cs="Calibri"/>
              </w:rPr>
            </w:pPr>
            <w:r>
              <w:rPr>
                <w:rFonts w:ascii="Calibri" w:eastAsia="Calibri" w:hAnsi="Calibri" w:cs="Calibri"/>
              </w:rPr>
              <w:t>T</w:t>
            </w:r>
            <w:r w:rsidR="002970C8" w:rsidRPr="002D174A">
              <w:rPr>
                <w:rFonts w:ascii="Calibri" w:eastAsia="Calibri" w:hAnsi="Calibri" w:cs="Calibri"/>
              </w:rPr>
              <w:t xml:space="preserve">he </w:t>
            </w:r>
            <w:r w:rsidR="00DD2C34" w:rsidRPr="002D174A">
              <w:rPr>
                <w:rFonts w:ascii="Calibri" w:eastAsia="Calibri" w:hAnsi="Calibri" w:cs="Calibri"/>
              </w:rPr>
              <w:t xml:space="preserve">assessment </w:t>
            </w:r>
            <w:r w:rsidR="002970C8" w:rsidRPr="002D174A">
              <w:rPr>
                <w:rFonts w:ascii="Calibri" w:eastAsia="Calibri" w:hAnsi="Calibri" w:cs="Calibri"/>
              </w:rPr>
              <w:t xml:space="preserve">panel Chair </w:t>
            </w:r>
            <w:r w:rsidR="00DF06DE">
              <w:rPr>
                <w:rFonts w:ascii="Calibri" w:eastAsia="Calibri" w:hAnsi="Calibri" w:cs="Calibri"/>
              </w:rPr>
              <w:t xml:space="preserve">and BBSRC secretariat </w:t>
            </w:r>
            <w:r>
              <w:rPr>
                <w:rFonts w:ascii="Calibri" w:eastAsia="Calibri" w:hAnsi="Calibri" w:cs="Calibri"/>
              </w:rPr>
              <w:t xml:space="preserve">will </w:t>
            </w:r>
            <w:r w:rsidR="002970C8" w:rsidRPr="002D174A">
              <w:rPr>
                <w:rFonts w:ascii="Calibri" w:eastAsia="Calibri" w:hAnsi="Calibri" w:cs="Calibri"/>
              </w:rPr>
              <w:t xml:space="preserve">communicate the programme’s commitment to ensuring objective and robust decision making and is committed to eliminating bias when observed in the process. </w:t>
            </w:r>
          </w:p>
          <w:p w14:paraId="553A37F7" w14:textId="65D56173" w:rsidR="002970C8" w:rsidRDefault="00835174" w:rsidP="002D174A">
            <w:pPr>
              <w:pStyle w:val="ListParagraph"/>
              <w:numPr>
                <w:ilvl w:val="0"/>
                <w:numId w:val="5"/>
              </w:numPr>
              <w:spacing w:after="200" w:line="276" w:lineRule="auto"/>
              <w:rPr>
                <w:rFonts w:ascii="Calibri" w:eastAsia="Calibri" w:hAnsi="Calibri" w:cs="Calibri"/>
              </w:rPr>
            </w:pPr>
            <w:r>
              <w:rPr>
                <w:rFonts w:ascii="Calibri" w:eastAsia="Calibri" w:hAnsi="Calibri" w:cs="Calibri"/>
              </w:rPr>
              <w:t>A</w:t>
            </w:r>
            <w:r w:rsidR="002970C8" w:rsidRPr="002D174A">
              <w:rPr>
                <w:rFonts w:ascii="Calibri" w:eastAsia="Calibri" w:hAnsi="Calibri" w:cs="Calibri"/>
              </w:rPr>
              <w:t xml:space="preserve">pplicants </w:t>
            </w:r>
            <w:r>
              <w:rPr>
                <w:rFonts w:ascii="Calibri" w:eastAsia="Calibri" w:hAnsi="Calibri" w:cs="Calibri"/>
              </w:rPr>
              <w:t>will be made</w:t>
            </w:r>
            <w:r w:rsidR="002970C8" w:rsidRPr="002D174A">
              <w:rPr>
                <w:rFonts w:ascii="Calibri" w:eastAsia="Calibri" w:hAnsi="Calibri" w:cs="Calibri"/>
              </w:rPr>
              <w:t xml:space="preserve"> aware of BBSRC’s</w:t>
            </w:r>
            <w:r w:rsidR="002D174A" w:rsidRPr="002D174A">
              <w:rPr>
                <w:rFonts w:ascii="Calibri" w:eastAsia="Calibri" w:hAnsi="Calibri" w:cs="Calibri"/>
              </w:rPr>
              <w:t xml:space="preserve"> and UKRI’s</w:t>
            </w:r>
            <w:r w:rsidR="002970C8" w:rsidRPr="002D174A">
              <w:rPr>
                <w:rFonts w:ascii="Calibri" w:eastAsia="Calibri" w:hAnsi="Calibri" w:cs="Calibri"/>
              </w:rPr>
              <w:t xml:space="preserve"> commitments to equality</w:t>
            </w:r>
            <w:r w:rsidR="00DF06DE">
              <w:rPr>
                <w:rFonts w:ascii="Calibri" w:eastAsia="Calibri" w:hAnsi="Calibri" w:cs="Calibri"/>
              </w:rPr>
              <w:t xml:space="preserve">, diversity </w:t>
            </w:r>
            <w:r w:rsidR="002970C8" w:rsidRPr="002D174A">
              <w:rPr>
                <w:rFonts w:ascii="Calibri" w:eastAsia="Calibri" w:hAnsi="Calibri" w:cs="Calibri"/>
              </w:rPr>
              <w:t xml:space="preserve"> and inclusion</w:t>
            </w:r>
            <w:r w:rsidR="00DD2C34" w:rsidRPr="002D174A">
              <w:rPr>
                <w:rFonts w:ascii="Calibri" w:eastAsia="Calibri" w:hAnsi="Calibri" w:cs="Calibri"/>
              </w:rPr>
              <w:t>, with relev</w:t>
            </w:r>
            <w:r>
              <w:rPr>
                <w:rFonts w:ascii="Calibri" w:eastAsia="Calibri" w:hAnsi="Calibri" w:cs="Calibri"/>
              </w:rPr>
              <w:t>an</w:t>
            </w:r>
            <w:r w:rsidR="00DD2C34" w:rsidRPr="002D174A">
              <w:rPr>
                <w:rFonts w:ascii="Calibri" w:eastAsia="Calibri" w:hAnsi="Calibri" w:cs="Calibri"/>
              </w:rPr>
              <w:t>t links to the UKRI policy in the call text and any other relevant documentation</w:t>
            </w:r>
            <w:r w:rsidR="002970C8" w:rsidRPr="002D174A">
              <w:rPr>
                <w:rFonts w:ascii="Calibri" w:eastAsia="Calibri" w:hAnsi="Calibri" w:cs="Calibri"/>
              </w:rPr>
              <w:t xml:space="preserve">.   </w:t>
            </w:r>
          </w:p>
          <w:p w14:paraId="460875AF" w14:textId="35E1CC35" w:rsidR="00C76E4A" w:rsidRPr="002D174A" w:rsidRDefault="00C76E4A" w:rsidP="002D174A">
            <w:pPr>
              <w:pStyle w:val="ListParagraph"/>
              <w:numPr>
                <w:ilvl w:val="0"/>
                <w:numId w:val="5"/>
              </w:numPr>
              <w:spacing w:after="200" w:line="276" w:lineRule="auto"/>
              <w:rPr>
                <w:rFonts w:ascii="Calibri" w:eastAsia="Calibri" w:hAnsi="Calibri" w:cs="Calibri"/>
              </w:rPr>
            </w:pPr>
            <w:r>
              <w:rPr>
                <w:rFonts w:ascii="Calibri" w:eastAsia="Calibri" w:hAnsi="Calibri" w:cs="Calibri"/>
              </w:rPr>
              <w:t xml:space="preserve">Two call webinars will be hosted by BBSRC in advance of the Call opening date. Full </w:t>
            </w:r>
            <w:r w:rsidR="00A95809">
              <w:rPr>
                <w:rFonts w:ascii="Calibri" w:eastAsia="Calibri" w:hAnsi="Calibri" w:cs="Calibri"/>
              </w:rPr>
              <w:t xml:space="preserve">written </w:t>
            </w:r>
            <w:r>
              <w:rPr>
                <w:rFonts w:ascii="Calibri" w:eastAsia="Calibri" w:hAnsi="Calibri" w:cs="Calibri"/>
              </w:rPr>
              <w:t xml:space="preserve">transcripts and recordings of the webinars will be made available to any applicants not available to attend </w:t>
            </w:r>
            <w:r w:rsidR="00A95809">
              <w:rPr>
                <w:rFonts w:ascii="Calibri" w:eastAsia="Calibri" w:hAnsi="Calibri" w:cs="Calibri"/>
              </w:rPr>
              <w:t xml:space="preserve">on the dates advertised. </w:t>
            </w:r>
          </w:p>
          <w:p w14:paraId="17AA7792" w14:textId="04817D01" w:rsidR="008A5EBD" w:rsidRPr="002D174A" w:rsidRDefault="00835174" w:rsidP="002D174A">
            <w:pPr>
              <w:pStyle w:val="ListParagraph"/>
              <w:numPr>
                <w:ilvl w:val="0"/>
                <w:numId w:val="5"/>
              </w:numPr>
              <w:spacing w:after="200" w:line="276" w:lineRule="auto"/>
              <w:rPr>
                <w:rFonts w:ascii="Calibri" w:eastAsia="Calibri" w:hAnsi="Calibri" w:cs="Calibri"/>
              </w:rPr>
            </w:pPr>
            <w:r>
              <w:rPr>
                <w:rFonts w:ascii="Calibri" w:eastAsia="Calibri" w:hAnsi="Calibri" w:cs="Calibri"/>
              </w:rPr>
              <w:t>The</w:t>
            </w:r>
            <w:r w:rsidR="002970C8" w:rsidRPr="002D174A">
              <w:rPr>
                <w:rFonts w:ascii="Calibri" w:eastAsia="Calibri" w:hAnsi="Calibri" w:cs="Calibri"/>
              </w:rPr>
              <w:t xml:space="preserve"> </w:t>
            </w:r>
            <w:r w:rsidR="0046079C" w:rsidRPr="002D174A">
              <w:rPr>
                <w:rFonts w:ascii="Calibri" w:eastAsia="Calibri" w:hAnsi="Calibri" w:cs="Calibri"/>
              </w:rPr>
              <w:t xml:space="preserve">call and associated </w:t>
            </w:r>
            <w:r w:rsidR="002970C8" w:rsidRPr="002D174A">
              <w:rPr>
                <w:rFonts w:ascii="Calibri" w:eastAsia="Calibri" w:hAnsi="Calibri" w:cs="Calibri"/>
              </w:rPr>
              <w:t>event</w:t>
            </w:r>
            <w:r w:rsidR="0046079C" w:rsidRPr="002D174A">
              <w:rPr>
                <w:rFonts w:ascii="Calibri" w:eastAsia="Calibri" w:hAnsi="Calibri" w:cs="Calibri"/>
              </w:rPr>
              <w:t xml:space="preserve">s </w:t>
            </w:r>
            <w:r>
              <w:rPr>
                <w:rFonts w:ascii="Calibri" w:eastAsia="Calibri" w:hAnsi="Calibri" w:cs="Calibri"/>
              </w:rPr>
              <w:t>will</w:t>
            </w:r>
            <w:r w:rsidR="0046079C" w:rsidRPr="002D174A">
              <w:rPr>
                <w:rFonts w:ascii="Calibri" w:eastAsia="Calibri" w:hAnsi="Calibri" w:cs="Calibri"/>
              </w:rPr>
              <w:t xml:space="preserve"> </w:t>
            </w:r>
            <w:r w:rsidR="002970C8" w:rsidRPr="002D174A">
              <w:rPr>
                <w:rFonts w:ascii="Calibri" w:eastAsia="Calibri" w:hAnsi="Calibri" w:cs="Calibri"/>
              </w:rPr>
              <w:t>not create barriers for attendance and participation from a diverse range of people.</w:t>
            </w:r>
          </w:p>
        </w:tc>
      </w:tr>
      <w:tr w:rsidR="008A5EBD" w:rsidRPr="008A5EBD" w14:paraId="079D2164" w14:textId="77777777" w:rsidTr="008A5EBD">
        <w:tc>
          <w:tcPr>
            <w:tcW w:w="4219" w:type="dxa"/>
            <w:shd w:val="clear" w:color="auto" w:fill="C6D9F1"/>
          </w:tcPr>
          <w:p w14:paraId="514961E4" w14:textId="77777777" w:rsidR="008A5EBD" w:rsidRPr="008A5EBD" w:rsidRDefault="008A5EBD" w:rsidP="008A5EB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lastRenderedPageBreak/>
              <w:t xml:space="preserve">What involvement and consultation has been done in relation to this policy? </w:t>
            </w:r>
            <w:r w:rsidRPr="008A5EBD">
              <w:rPr>
                <w:rFonts w:ascii="Calibri" w:eastAsia="Calibri" w:hAnsi="Calibri" w:cs="Calibri"/>
                <w:i/>
                <w:color w:val="000000"/>
              </w:rPr>
              <w:t>(e.g. with relevant groups and stakeholders)</w:t>
            </w:r>
          </w:p>
          <w:p w14:paraId="073D4472" w14:textId="77777777" w:rsidR="008A5EBD" w:rsidRPr="008A5EBD" w:rsidRDefault="008A5EBD" w:rsidP="008A5EBD">
            <w:pPr>
              <w:spacing w:after="200" w:line="276" w:lineRule="auto"/>
              <w:rPr>
                <w:rFonts w:ascii="Calibri" w:eastAsia="Calibri" w:hAnsi="Calibri" w:cs="Calibri"/>
                <w:b/>
                <w:color w:val="000000"/>
              </w:rPr>
            </w:pPr>
          </w:p>
        </w:tc>
        <w:tc>
          <w:tcPr>
            <w:tcW w:w="5023" w:type="dxa"/>
          </w:tcPr>
          <w:p w14:paraId="5512C008" w14:textId="2C3C79CB" w:rsidR="002970C8" w:rsidRPr="00460286" w:rsidRDefault="002970C8" w:rsidP="00460286">
            <w:pPr>
              <w:pStyle w:val="ListParagraph"/>
              <w:numPr>
                <w:ilvl w:val="0"/>
                <w:numId w:val="3"/>
              </w:numPr>
              <w:rPr>
                <w:rFonts w:ascii="Calibri" w:eastAsia="Calibri" w:hAnsi="Calibri" w:cs="Calibri"/>
              </w:rPr>
            </w:pPr>
            <w:r w:rsidRPr="00460286">
              <w:rPr>
                <w:rFonts w:ascii="Calibri" w:eastAsia="Calibri" w:hAnsi="Calibri" w:cs="Calibri"/>
              </w:rPr>
              <w:t>Programme partners (DEFRA) have</w:t>
            </w:r>
            <w:r w:rsidR="001F7A6C" w:rsidRPr="00460286">
              <w:rPr>
                <w:rFonts w:ascii="Calibri" w:eastAsia="Calibri" w:hAnsi="Calibri" w:cs="Calibri"/>
              </w:rPr>
              <w:t xml:space="preserve"> been consulted and</w:t>
            </w:r>
            <w:r w:rsidRPr="00460286">
              <w:rPr>
                <w:rFonts w:ascii="Calibri" w:eastAsia="Calibri" w:hAnsi="Calibri" w:cs="Calibri"/>
              </w:rPr>
              <w:t xml:space="preserve"> </w:t>
            </w:r>
            <w:r w:rsidR="001F7A6C" w:rsidRPr="00460286">
              <w:rPr>
                <w:rFonts w:ascii="Calibri" w:eastAsia="Calibri" w:hAnsi="Calibri" w:cs="Calibri"/>
              </w:rPr>
              <w:t xml:space="preserve">have </w:t>
            </w:r>
            <w:r w:rsidRPr="00460286">
              <w:rPr>
                <w:rFonts w:ascii="Calibri" w:eastAsia="Calibri" w:hAnsi="Calibri" w:cs="Calibri"/>
              </w:rPr>
              <w:t xml:space="preserve">endorsed the call design and assessment process. </w:t>
            </w:r>
          </w:p>
          <w:p w14:paraId="59C49C76" w14:textId="7C03B8AA" w:rsidR="00460286" w:rsidRPr="00460286" w:rsidRDefault="00460286" w:rsidP="00460286">
            <w:pPr>
              <w:pStyle w:val="ListParagraph"/>
              <w:numPr>
                <w:ilvl w:val="0"/>
                <w:numId w:val="3"/>
              </w:numPr>
              <w:rPr>
                <w:rFonts w:ascii="Calibri" w:eastAsia="Calibri" w:hAnsi="Calibri" w:cs="Calibri"/>
                <w:bCs/>
                <w:color w:val="000000"/>
              </w:rPr>
            </w:pPr>
            <w:r w:rsidRPr="00460286">
              <w:rPr>
                <w:rFonts w:ascii="Calibri" w:eastAsia="Calibri" w:hAnsi="Calibri" w:cs="Calibri"/>
                <w:bCs/>
                <w:color w:val="000000"/>
              </w:rPr>
              <w:t xml:space="preserve">UKRI’s Equality, Diversity and Inclusion Policy has been reviewed. </w:t>
            </w:r>
          </w:p>
          <w:p w14:paraId="54778103" w14:textId="68EE9470" w:rsidR="008A5EBD" w:rsidRPr="00460286" w:rsidRDefault="002970C8" w:rsidP="00460286">
            <w:pPr>
              <w:pStyle w:val="ListParagraph"/>
              <w:numPr>
                <w:ilvl w:val="0"/>
                <w:numId w:val="3"/>
              </w:numPr>
              <w:rPr>
                <w:rFonts w:ascii="Calibri" w:eastAsia="Calibri" w:hAnsi="Calibri" w:cs="Calibri"/>
                <w:color w:val="7F7F7F"/>
              </w:rPr>
            </w:pPr>
            <w:r w:rsidRPr="00460286">
              <w:rPr>
                <w:rFonts w:ascii="Calibri" w:eastAsia="Calibri" w:hAnsi="Calibri" w:cs="Calibri"/>
              </w:rPr>
              <w:t xml:space="preserve">Consultation with </w:t>
            </w:r>
            <w:r w:rsidR="00A45D79" w:rsidRPr="00460286">
              <w:rPr>
                <w:rFonts w:ascii="Calibri" w:eastAsia="Calibri" w:hAnsi="Calibri" w:cs="Calibri"/>
              </w:rPr>
              <w:t xml:space="preserve">key stakeholders in the </w:t>
            </w:r>
            <w:r w:rsidRPr="00460286">
              <w:rPr>
                <w:rFonts w:ascii="Calibri" w:eastAsia="Calibri" w:hAnsi="Calibri" w:cs="Calibri"/>
              </w:rPr>
              <w:t>academic</w:t>
            </w:r>
            <w:r w:rsidR="006A50B3">
              <w:rPr>
                <w:rFonts w:ascii="Calibri" w:eastAsia="Calibri" w:hAnsi="Calibri" w:cs="Calibri"/>
              </w:rPr>
              <w:t>, funding and policy</w:t>
            </w:r>
            <w:r w:rsidRPr="00460286">
              <w:rPr>
                <w:rFonts w:ascii="Calibri" w:eastAsia="Calibri" w:hAnsi="Calibri" w:cs="Calibri"/>
              </w:rPr>
              <w:t xml:space="preserve"> </w:t>
            </w:r>
            <w:r w:rsidR="006A50B3">
              <w:rPr>
                <w:rFonts w:ascii="Calibri" w:eastAsia="Calibri" w:hAnsi="Calibri" w:cs="Calibri"/>
              </w:rPr>
              <w:t xml:space="preserve">communities including expert working group </w:t>
            </w:r>
            <w:r w:rsidR="002B3226">
              <w:rPr>
                <w:rFonts w:ascii="Calibri" w:eastAsia="Calibri" w:hAnsi="Calibri" w:cs="Calibri"/>
              </w:rPr>
              <w:t>meetings</w:t>
            </w:r>
            <w:r w:rsidR="00522FCD">
              <w:rPr>
                <w:rFonts w:ascii="Calibri" w:eastAsia="Calibri" w:hAnsi="Calibri" w:cs="Calibri"/>
              </w:rPr>
              <w:t xml:space="preserve">. </w:t>
            </w:r>
          </w:p>
        </w:tc>
      </w:tr>
      <w:tr w:rsidR="008A5EBD" w:rsidRPr="008A5EBD" w14:paraId="24A263F0" w14:textId="77777777" w:rsidTr="008A5EBD">
        <w:tc>
          <w:tcPr>
            <w:tcW w:w="4219" w:type="dxa"/>
            <w:shd w:val="clear" w:color="auto" w:fill="C6D9F1"/>
          </w:tcPr>
          <w:p w14:paraId="3216AFE1" w14:textId="77777777" w:rsidR="008A5EBD" w:rsidRPr="008A5EBD" w:rsidRDefault="008A5EBD" w:rsidP="008A5EB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t>Who is affected by the policy/funding activity/event?</w:t>
            </w:r>
          </w:p>
          <w:p w14:paraId="2B660735" w14:textId="77777777" w:rsidR="008A5EBD" w:rsidRPr="008A5EBD" w:rsidRDefault="008A5EBD" w:rsidP="008A5EBD">
            <w:pPr>
              <w:spacing w:after="200"/>
              <w:ind w:left="360"/>
              <w:contextualSpacing/>
              <w:rPr>
                <w:rFonts w:ascii="Calibri" w:eastAsia="Calibri" w:hAnsi="Calibri" w:cs="Calibri"/>
                <w:b/>
                <w:color w:val="000000"/>
              </w:rPr>
            </w:pPr>
          </w:p>
        </w:tc>
        <w:tc>
          <w:tcPr>
            <w:tcW w:w="5023" w:type="dxa"/>
          </w:tcPr>
          <w:p w14:paraId="042F4623" w14:textId="3D734AA8" w:rsidR="008A5EBD" w:rsidRPr="008A5EBD" w:rsidRDefault="002970C8" w:rsidP="008A5EBD">
            <w:pPr>
              <w:spacing w:after="200" w:line="276" w:lineRule="auto"/>
              <w:rPr>
                <w:rFonts w:ascii="Calibri" w:eastAsia="Calibri" w:hAnsi="Calibri" w:cs="Calibri"/>
                <w:color w:val="7F7F7F"/>
              </w:rPr>
            </w:pPr>
            <w:r w:rsidRPr="002970C8">
              <w:rPr>
                <w:rFonts w:ascii="Calibri" w:eastAsia="Calibri" w:hAnsi="Calibri" w:cs="Calibri"/>
              </w:rPr>
              <w:t>All</w:t>
            </w:r>
            <w:r w:rsidR="00AE2B69">
              <w:rPr>
                <w:rFonts w:ascii="Calibri" w:eastAsia="Calibri" w:hAnsi="Calibri" w:cs="Calibri"/>
              </w:rPr>
              <w:t xml:space="preserve"> call applicants,</w:t>
            </w:r>
            <w:r w:rsidRPr="002970C8">
              <w:rPr>
                <w:rFonts w:ascii="Calibri" w:eastAsia="Calibri" w:hAnsi="Calibri" w:cs="Calibri"/>
              </w:rPr>
              <w:t xml:space="preserve"> </w:t>
            </w:r>
            <w:r w:rsidR="00DF06DE">
              <w:rPr>
                <w:rFonts w:ascii="Calibri" w:eastAsia="Calibri" w:hAnsi="Calibri" w:cs="Calibri"/>
              </w:rPr>
              <w:t xml:space="preserve">external peer reviewers, </w:t>
            </w:r>
            <w:r w:rsidRPr="002970C8">
              <w:rPr>
                <w:rFonts w:ascii="Calibri" w:eastAsia="Calibri" w:hAnsi="Calibri" w:cs="Calibri"/>
              </w:rPr>
              <w:t>external Panel members and Partner</w:t>
            </w:r>
            <w:r>
              <w:rPr>
                <w:rFonts w:ascii="Calibri" w:eastAsia="Calibri" w:hAnsi="Calibri" w:cs="Calibri"/>
              </w:rPr>
              <w:t xml:space="preserve"> </w:t>
            </w:r>
            <w:r w:rsidRPr="002970C8">
              <w:rPr>
                <w:rFonts w:ascii="Calibri" w:eastAsia="Calibri" w:hAnsi="Calibri" w:cs="Calibri"/>
              </w:rPr>
              <w:t xml:space="preserve">employees who will be attending </w:t>
            </w:r>
            <w:r w:rsidR="00274BFC">
              <w:rPr>
                <w:rFonts w:ascii="Calibri" w:eastAsia="Calibri" w:hAnsi="Calibri" w:cs="Calibri"/>
              </w:rPr>
              <w:t>assessment</w:t>
            </w:r>
            <w:r w:rsidRPr="002970C8">
              <w:rPr>
                <w:rFonts w:ascii="Calibri" w:eastAsia="Calibri" w:hAnsi="Calibri" w:cs="Calibri"/>
              </w:rPr>
              <w:t xml:space="preserve"> meeting</w:t>
            </w:r>
            <w:r w:rsidR="00274BFC">
              <w:rPr>
                <w:rFonts w:ascii="Calibri" w:eastAsia="Calibri" w:hAnsi="Calibri" w:cs="Calibri"/>
              </w:rPr>
              <w:t>s</w:t>
            </w:r>
            <w:r w:rsidRPr="002970C8">
              <w:rPr>
                <w:rFonts w:ascii="Calibri" w:eastAsia="Calibri" w:hAnsi="Calibri" w:cs="Calibri"/>
              </w:rPr>
              <w:t>.</w:t>
            </w:r>
            <w:r w:rsidR="00274BFC">
              <w:rPr>
                <w:rFonts w:ascii="Calibri" w:eastAsia="Calibri" w:hAnsi="Calibri" w:cs="Calibri"/>
              </w:rPr>
              <w:t xml:space="preserve"> </w:t>
            </w:r>
          </w:p>
        </w:tc>
      </w:tr>
      <w:tr w:rsidR="008A5EBD" w:rsidRPr="008A5EBD" w14:paraId="21CA0EB3" w14:textId="77777777" w:rsidTr="008A5EBD">
        <w:tc>
          <w:tcPr>
            <w:tcW w:w="4219" w:type="dxa"/>
            <w:shd w:val="clear" w:color="auto" w:fill="C6D9F1"/>
          </w:tcPr>
          <w:p w14:paraId="04E0C303" w14:textId="77777777" w:rsidR="008A5EBD" w:rsidRPr="008A5EBD" w:rsidRDefault="008A5EBD" w:rsidP="008A5EBD">
            <w:pPr>
              <w:numPr>
                <w:ilvl w:val="0"/>
                <w:numId w:val="1"/>
              </w:numPr>
              <w:contextualSpacing/>
              <w:rPr>
                <w:rFonts w:ascii="Calibri" w:eastAsia="Calibri" w:hAnsi="Calibri" w:cs="Calibri"/>
                <w:b/>
                <w:color w:val="000000"/>
              </w:rPr>
            </w:pPr>
            <w:r w:rsidRPr="008A5EBD">
              <w:rPr>
                <w:rFonts w:ascii="Calibri" w:eastAsia="Calibri" w:hAnsi="Calibri" w:cs="Calibri"/>
                <w:b/>
                <w:color w:val="000000"/>
              </w:rPr>
              <w:t>What are the arrangements for monitoring and reviewing the actual impact of the policy/funding activity/event?</w:t>
            </w:r>
          </w:p>
        </w:tc>
        <w:tc>
          <w:tcPr>
            <w:tcW w:w="5023" w:type="dxa"/>
          </w:tcPr>
          <w:p w14:paraId="47DAFDC5" w14:textId="77777777" w:rsidR="008A5EBD" w:rsidRPr="00306478" w:rsidRDefault="00D75FE0" w:rsidP="00D75FE0">
            <w:pPr>
              <w:pStyle w:val="ListParagraph"/>
              <w:numPr>
                <w:ilvl w:val="0"/>
                <w:numId w:val="6"/>
              </w:numPr>
              <w:spacing w:after="200" w:line="276" w:lineRule="auto"/>
              <w:rPr>
                <w:rFonts w:ascii="Calibri" w:eastAsia="Calibri" w:hAnsi="Calibri" w:cs="Calibri"/>
              </w:rPr>
            </w:pPr>
            <w:r w:rsidRPr="00306478">
              <w:rPr>
                <w:rFonts w:ascii="Calibri" w:eastAsia="Calibri" w:hAnsi="Calibri" w:cs="Calibri"/>
              </w:rPr>
              <w:t xml:space="preserve">Unsuccessful applicants to the call will receive full reviewer and assessment panel feedback from BBSRC.  </w:t>
            </w:r>
          </w:p>
          <w:p w14:paraId="3DA5EEE1" w14:textId="50CCE947" w:rsidR="00A04875" w:rsidRPr="00A04875" w:rsidRDefault="00306478" w:rsidP="00A04875">
            <w:pPr>
              <w:pStyle w:val="ListParagraph"/>
              <w:numPr>
                <w:ilvl w:val="0"/>
                <w:numId w:val="6"/>
              </w:numPr>
              <w:spacing w:after="200" w:line="276" w:lineRule="auto"/>
              <w:rPr>
                <w:rFonts w:ascii="Calibri" w:eastAsia="Calibri" w:hAnsi="Calibri" w:cs="Calibri"/>
                <w:color w:val="7F7F7F"/>
              </w:rPr>
            </w:pPr>
            <w:r w:rsidRPr="00306478">
              <w:rPr>
                <w:rFonts w:ascii="Calibri" w:eastAsia="Calibri" w:hAnsi="Calibri" w:cs="Calibri"/>
              </w:rPr>
              <w:t xml:space="preserve">The </w:t>
            </w:r>
            <w:r>
              <w:rPr>
                <w:rFonts w:ascii="Calibri" w:eastAsia="Calibri" w:hAnsi="Calibri" w:cs="Calibri"/>
              </w:rPr>
              <w:t xml:space="preserve">successful applicant will be expected to provide </w:t>
            </w:r>
            <w:r w:rsidR="00BE610F">
              <w:rPr>
                <w:rFonts w:ascii="Calibri" w:eastAsia="Calibri" w:hAnsi="Calibri" w:cs="Calibri"/>
              </w:rPr>
              <w:t>annual reports to outline both the progress of the funded Network, and to report on Network membership</w:t>
            </w:r>
            <w:r w:rsidR="00463A11">
              <w:rPr>
                <w:rFonts w:ascii="Calibri" w:eastAsia="Calibri" w:hAnsi="Calibri" w:cs="Calibri"/>
              </w:rPr>
              <w:t>, governance procedures, the make-up of their Management Board (ensuring a diverse and inclusive membership)</w:t>
            </w:r>
            <w:r w:rsidR="009304E4">
              <w:rPr>
                <w:rFonts w:ascii="Calibri" w:eastAsia="Calibri" w:hAnsi="Calibri" w:cs="Calibri"/>
              </w:rPr>
              <w:t xml:space="preserve">, and whether they are developing equitable partnerships with international partners. </w:t>
            </w:r>
          </w:p>
        </w:tc>
      </w:tr>
    </w:tbl>
    <w:p w14:paraId="5FA29E26" w14:textId="1A91EC88" w:rsidR="008A5EBD" w:rsidRDefault="008A5EBD" w:rsidP="008A5EBD">
      <w:pPr>
        <w:spacing w:after="0" w:line="276" w:lineRule="auto"/>
        <w:rPr>
          <w:rFonts w:ascii="Calibri" w:eastAsia="Calibri" w:hAnsi="Calibri" w:cs="Calibri"/>
          <w:b/>
          <w:color w:val="000000"/>
        </w:rPr>
      </w:pPr>
    </w:p>
    <w:p w14:paraId="7C9A0FB0" w14:textId="77777777" w:rsidR="008A5EBD" w:rsidRPr="008A5EBD" w:rsidRDefault="008A5EBD" w:rsidP="008A5EBD">
      <w:pPr>
        <w:spacing w:after="0" w:line="276" w:lineRule="auto"/>
        <w:rPr>
          <w:rFonts w:ascii="Calibri" w:eastAsia="Calibri" w:hAnsi="Calibri" w:cs="Calibri"/>
          <w:b/>
          <w:color w:val="000000"/>
        </w:rPr>
      </w:pPr>
    </w:p>
    <w:tbl>
      <w:tblPr>
        <w:tblStyle w:val="TableGrid1"/>
        <w:tblW w:w="0" w:type="auto"/>
        <w:tblLook w:val="04A0" w:firstRow="1" w:lastRow="0" w:firstColumn="1" w:lastColumn="0" w:noHBand="0" w:noVBand="1"/>
      </w:tblPr>
      <w:tblGrid>
        <w:gridCol w:w="2256"/>
        <w:gridCol w:w="2243"/>
        <w:gridCol w:w="2262"/>
        <w:gridCol w:w="2255"/>
      </w:tblGrid>
      <w:tr w:rsidR="00A45D79" w:rsidRPr="008A5EBD" w14:paraId="53F6F471" w14:textId="77777777" w:rsidTr="008A5EBD">
        <w:tc>
          <w:tcPr>
            <w:tcW w:w="2310" w:type="dxa"/>
            <w:shd w:val="clear" w:color="auto" w:fill="C6D9F1"/>
          </w:tcPr>
          <w:p w14:paraId="3D58C4C1"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 xml:space="preserve">Protected Characteristic Group </w:t>
            </w:r>
          </w:p>
        </w:tc>
        <w:tc>
          <w:tcPr>
            <w:tcW w:w="2310" w:type="dxa"/>
            <w:shd w:val="clear" w:color="auto" w:fill="C6D9F1"/>
          </w:tcPr>
          <w:p w14:paraId="1180F6A9"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Is there a potential for positive or negative impact?</w:t>
            </w:r>
          </w:p>
        </w:tc>
        <w:tc>
          <w:tcPr>
            <w:tcW w:w="2311" w:type="dxa"/>
            <w:shd w:val="clear" w:color="auto" w:fill="C6D9F1"/>
          </w:tcPr>
          <w:p w14:paraId="1B835D01"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Please explain and give examples of any evidence/data used</w:t>
            </w:r>
          </w:p>
        </w:tc>
        <w:tc>
          <w:tcPr>
            <w:tcW w:w="2311" w:type="dxa"/>
            <w:shd w:val="clear" w:color="auto" w:fill="C6D9F1"/>
          </w:tcPr>
          <w:p w14:paraId="1993BE44"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Action to address negative impact (e.g. adjustment to the policy)</w:t>
            </w:r>
          </w:p>
        </w:tc>
      </w:tr>
      <w:tr w:rsidR="00AC47AB" w:rsidRPr="008A5EBD" w14:paraId="2D361BE6" w14:textId="77777777" w:rsidTr="008A5EBD">
        <w:trPr>
          <w:trHeight w:val="331"/>
        </w:trPr>
        <w:tc>
          <w:tcPr>
            <w:tcW w:w="2310" w:type="dxa"/>
            <w:shd w:val="clear" w:color="auto" w:fill="C6D9F1"/>
          </w:tcPr>
          <w:p w14:paraId="440C86AA"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Disability</w:t>
            </w:r>
          </w:p>
        </w:tc>
        <w:tc>
          <w:tcPr>
            <w:tcW w:w="2310" w:type="dxa"/>
          </w:tcPr>
          <w:p w14:paraId="2F970C03" w14:textId="7C054187" w:rsidR="008A5EBD" w:rsidRPr="008A5EBD" w:rsidRDefault="002970C8" w:rsidP="008A5EBD">
            <w:pPr>
              <w:spacing w:after="200" w:line="276" w:lineRule="auto"/>
              <w:rPr>
                <w:rFonts w:ascii="Calibri" w:eastAsia="Calibri" w:hAnsi="Calibri" w:cs="Calibri"/>
              </w:rPr>
            </w:pPr>
            <w:r w:rsidRPr="002970C8">
              <w:rPr>
                <w:rFonts w:ascii="Calibri" w:eastAsia="Calibri" w:hAnsi="Calibri" w:cs="Calibri"/>
              </w:rPr>
              <w:t>Negative</w:t>
            </w:r>
            <w:r w:rsidR="007A291C">
              <w:rPr>
                <w:rFonts w:ascii="Calibri" w:eastAsia="Calibri" w:hAnsi="Calibri" w:cs="Calibri"/>
              </w:rPr>
              <w:t xml:space="preserve"> for </w:t>
            </w:r>
            <w:r w:rsidR="00AC47AB">
              <w:rPr>
                <w:rFonts w:ascii="Calibri" w:eastAsia="Calibri" w:hAnsi="Calibri" w:cs="Calibri"/>
              </w:rPr>
              <w:t>potential attendees of call proposal assessment meetings</w:t>
            </w:r>
          </w:p>
          <w:p w14:paraId="50B4AA47" w14:textId="77777777" w:rsidR="008A5EBD" w:rsidRPr="008A5EBD" w:rsidRDefault="008A5EBD" w:rsidP="008A5EBD">
            <w:pPr>
              <w:spacing w:after="200" w:line="276" w:lineRule="auto"/>
              <w:rPr>
                <w:rFonts w:ascii="Calibri" w:eastAsia="Calibri" w:hAnsi="Calibri" w:cs="Calibri"/>
              </w:rPr>
            </w:pPr>
          </w:p>
        </w:tc>
        <w:tc>
          <w:tcPr>
            <w:tcW w:w="2311" w:type="dxa"/>
          </w:tcPr>
          <w:p w14:paraId="5FD9864A" w14:textId="47BDB3EE" w:rsidR="008A5EBD" w:rsidRDefault="00A45D79" w:rsidP="008A5EBD">
            <w:pPr>
              <w:spacing w:after="200" w:line="276" w:lineRule="auto"/>
              <w:rPr>
                <w:rFonts w:ascii="Calibri" w:eastAsia="Calibri" w:hAnsi="Calibri" w:cs="Calibri"/>
              </w:rPr>
            </w:pPr>
            <w:r>
              <w:rPr>
                <w:rFonts w:ascii="Calibri" w:eastAsia="Calibri" w:hAnsi="Calibri" w:cs="Calibri"/>
              </w:rPr>
              <w:t>If physical (as opposed to virtual) assessment meetings are held, then a</w:t>
            </w:r>
            <w:r w:rsidRPr="00A45D79">
              <w:rPr>
                <w:rFonts w:ascii="Calibri" w:eastAsia="Calibri" w:hAnsi="Calibri" w:cs="Calibri"/>
              </w:rPr>
              <w:t>ttendees with physical disabilities may have difficulties if the venue cannot cater for their needs.</w:t>
            </w:r>
            <w:r>
              <w:rPr>
                <w:rFonts w:ascii="Calibri" w:eastAsia="Calibri" w:hAnsi="Calibri" w:cs="Calibri"/>
              </w:rPr>
              <w:t xml:space="preserve"> </w:t>
            </w:r>
          </w:p>
          <w:p w14:paraId="3DF541CE" w14:textId="263AFBEA" w:rsidR="00A45D79" w:rsidRPr="008A5EBD" w:rsidRDefault="00A45D79" w:rsidP="008A5EBD">
            <w:pPr>
              <w:spacing w:after="200" w:line="276" w:lineRule="auto"/>
              <w:rPr>
                <w:rFonts w:ascii="Calibri" w:eastAsia="Calibri" w:hAnsi="Calibri" w:cs="Calibri"/>
              </w:rPr>
            </w:pPr>
            <w:r w:rsidRPr="00A45D79">
              <w:rPr>
                <w:rFonts w:ascii="Calibri" w:eastAsia="Calibri" w:hAnsi="Calibri" w:cs="Calibri"/>
              </w:rPr>
              <w:t>Attendees with neuro</w:t>
            </w:r>
            <w:r>
              <w:rPr>
                <w:rFonts w:ascii="Calibri" w:eastAsia="Calibri" w:hAnsi="Calibri" w:cs="Calibri"/>
              </w:rPr>
              <w:t>-</w:t>
            </w:r>
            <w:r w:rsidRPr="00A45D79">
              <w:rPr>
                <w:rFonts w:ascii="Calibri" w:eastAsia="Calibri" w:hAnsi="Calibri" w:cs="Calibri"/>
              </w:rPr>
              <w:t xml:space="preserve">disabilities may experience difficulties with concentration </w:t>
            </w:r>
            <w:r w:rsidRPr="00A45D79">
              <w:rPr>
                <w:rFonts w:ascii="Calibri" w:eastAsia="Calibri" w:hAnsi="Calibri" w:cs="Calibri"/>
              </w:rPr>
              <w:lastRenderedPageBreak/>
              <w:t>during panel assessments</w:t>
            </w:r>
          </w:p>
        </w:tc>
        <w:tc>
          <w:tcPr>
            <w:tcW w:w="2311" w:type="dxa"/>
          </w:tcPr>
          <w:p w14:paraId="27634848" w14:textId="3032F90C" w:rsidR="008A5EBD" w:rsidRDefault="00A45D79" w:rsidP="008A5EBD">
            <w:pPr>
              <w:spacing w:after="200" w:line="276" w:lineRule="auto"/>
              <w:rPr>
                <w:rFonts w:ascii="Calibri" w:eastAsia="Calibri" w:hAnsi="Calibri" w:cs="Calibri"/>
              </w:rPr>
            </w:pPr>
            <w:r>
              <w:rPr>
                <w:rFonts w:ascii="Calibri" w:eastAsia="Calibri" w:hAnsi="Calibri" w:cs="Calibri"/>
              </w:rPr>
              <w:lastRenderedPageBreak/>
              <w:t>If physical meetings are held we will:</w:t>
            </w:r>
          </w:p>
          <w:p w14:paraId="1840C89C" w14:textId="2935B9C4" w:rsidR="00A45D79" w:rsidRDefault="00A45D79" w:rsidP="008A5EBD">
            <w:pPr>
              <w:spacing w:after="200" w:line="276" w:lineRule="auto"/>
              <w:rPr>
                <w:rFonts w:ascii="Calibri" w:eastAsia="Calibri" w:hAnsi="Calibri" w:cs="Calibri"/>
              </w:rPr>
            </w:pPr>
            <w:r>
              <w:rPr>
                <w:rFonts w:ascii="Calibri" w:eastAsia="Calibri" w:hAnsi="Calibri" w:cs="Calibri"/>
              </w:rPr>
              <w:t xml:space="preserve">Gather </w:t>
            </w:r>
            <w:r w:rsidRPr="00A45D79">
              <w:rPr>
                <w:rFonts w:ascii="Calibri" w:eastAsia="Calibri" w:hAnsi="Calibri" w:cs="Calibri"/>
              </w:rPr>
              <w:t>information from meeting participants about any additional requirements they may need in order to fully participate</w:t>
            </w:r>
            <w:r>
              <w:rPr>
                <w:rFonts w:ascii="Calibri" w:eastAsia="Calibri" w:hAnsi="Calibri" w:cs="Calibri"/>
              </w:rPr>
              <w:t xml:space="preserve"> and ensure that:</w:t>
            </w:r>
          </w:p>
          <w:p w14:paraId="45266124" w14:textId="3EBEC143" w:rsidR="00A45D79" w:rsidRDefault="00A45D79" w:rsidP="008A5EBD">
            <w:pPr>
              <w:spacing w:after="200" w:line="276" w:lineRule="auto"/>
              <w:rPr>
                <w:rFonts w:ascii="Calibri" w:eastAsia="Calibri" w:hAnsi="Calibri" w:cs="Calibri"/>
              </w:rPr>
            </w:pPr>
            <w:r>
              <w:rPr>
                <w:rFonts w:ascii="Calibri" w:eastAsia="Calibri" w:hAnsi="Calibri" w:cs="Calibri"/>
              </w:rPr>
              <w:lastRenderedPageBreak/>
              <w:t xml:space="preserve">- </w:t>
            </w:r>
            <w:r w:rsidRPr="00A45D79">
              <w:rPr>
                <w:rFonts w:ascii="Calibri" w:eastAsia="Calibri" w:hAnsi="Calibri" w:cs="Calibri"/>
              </w:rPr>
              <w:t>The venue is easily accessible to main rail/air link</w:t>
            </w:r>
            <w:r>
              <w:rPr>
                <w:rFonts w:ascii="Calibri" w:eastAsia="Calibri" w:hAnsi="Calibri" w:cs="Calibri"/>
              </w:rPr>
              <w:t>s</w:t>
            </w:r>
            <w:r w:rsidRPr="00A45D79">
              <w:rPr>
                <w:rFonts w:ascii="Calibri" w:eastAsia="Calibri" w:hAnsi="Calibri" w:cs="Calibri"/>
              </w:rPr>
              <w:t xml:space="preserve">. </w:t>
            </w:r>
          </w:p>
          <w:p w14:paraId="2448491E" w14:textId="77777777" w:rsidR="00A45D79" w:rsidRDefault="00A45D79" w:rsidP="008A5EBD">
            <w:pPr>
              <w:spacing w:after="200" w:line="276" w:lineRule="auto"/>
              <w:rPr>
                <w:rFonts w:ascii="Calibri" w:eastAsia="Calibri" w:hAnsi="Calibri" w:cs="Calibri"/>
              </w:rPr>
            </w:pPr>
            <w:r w:rsidRPr="00A45D79">
              <w:rPr>
                <w:rFonts w:ascii="Calibri" w:eastAsia="Calibri" w:hAnsi="Calibri" w:cs="Calibri"/>
              </w:rPr>
              <w:t xml:space="preserve">- Ensure room is light and airy. </w:t>
            </w:r>
          </w:p>
          <w:p w14:paraId="7FCBCDA0" w14:textId="77777777" w:rsidR="00A45D79" w:rsidRDefault="00A45D79" w:rsidP="008A5EBD">
            <w:pPr>
              <w:spacing w:after="200" w:line="276" w:lineRule="auto"/>
              <w:rPr>
                <w:rFonts w:ascii="Calibri" w:eastAsia="Calibri" w:hAnsi="Calibri" w:cs="Calibri"/>
              </w:rPr>
            </w:pPr>
            <w:r w:rsidRPr="00A45D79">
              <w:rPr>
                <w:rFonts w:ascii="Calibri" w:eastAsia="Calibri" w:hAnsi="Calibri" w:cs="Calibri"/>
              </w:rPr>
              <w:t xml:space="preserve">- Ensure that plenty of breaks are built into the agenda. </w:t>
            </w:r>
          </w:p>
          <w:p w14:paraId="3274AC8C" w14:textId="0A27BC37" w:rsidR="00A45D79" w:rsidRDefault="00A45D79" w:rsidP="008A5EBD">
            <w:pPr>
              <w:spacing w:after="200" w:line="276" w:lineRule="auto"/>
              <w:rPr>
                <w:rFonts w:ascii="Calibri" w:eastAsia="Calibri" w:hAnsi="Calibri" w:cs="Calibri"/>
              </w:rPr>
            </w:pPr>
            <w:r w:rsidRPr="00A45D79">
              <w:rPr>
                <w:rFonts w:ascii="Calibri" w:eastAsia="Calibri" w:hAnsi="Calibri" w:cs="Calibri"/>
              </w:rPr>
              <w:t>- Ability for the potential use of screen readers for personnel who are visually impaired</w:t>
            </w:r>
            <w:r w:rsidR="00583377">
              <w:rPr>
                <w:rFonts w:ascii="Calibri" w:eastAsia="Calibri" w:hAnsi="Calibri" w:cs="Calibri"/>
              </w:rPr>
              <w:t xml:space="preserve">, and provision of live transcripts for hearing-impaired attendees. </w:t>
            </w:r>
          </w:p>
          <w:p w14:paraId="257919B3" w14:textId="2E88FCEE" w:rsidR="00A45D79" w:rsidRDefault="00A45D79" w:rsidP="008A5EBD">
            <w:pPr>
              <w:spacing w:after="200" w:line="276" w:lineRule="auto"/>
              <w:rPr>
                <w:rFonts w:ascii="Calibri" w:eastAsia="Calibri" w:hAnsi="Calibri" w:cs="Calibri"/>
              </w:rPr>
            </w:pPr>
            <w:r w:rsidRPr="00A45D79">
              <w:rPr>
                <w:rFonts w:ascii="Calibri" w:eastAsia="Calibri" w:hAnsi="Calibri" w:cs="Calibri"/>
              </w:rPr>
              <w:t>- Ensure that conditions that create bias are eliminated during the assessment process.</w:t>
            </w:r>
          </w:p>
          <w:p w14:paraId="585BF972" w14:textId="1B1C1522" w:rsidR="00A45D79" w:rsidRPr="00184806" w:rsidRDefault="00A45D79" w:rsidP="008A5EBD">
            <w:pPr>
              <w:spacing w:after="200" w:line="276" w:lineRule="auto"/>
              <w:rPr>
                <w:rFonts w:ascii="Calibri" w:eastAsia="Calibri" w:hAnsi="Calibri" w:cs="Calibri"/>
                <w:b/>
                <w:bCs/>
              </w:rPr>
            </w:pPr>
            <w:r w:rsidRPr="00184806">
              <w:rPr>
                <w:rFonts w:ascii="Calibri" w:eastAsia="Calibri" w:hAnsi="Calibri" w:cs="Calibri"/>
                <w:b/>
                <w:bCs/>
              </w:rPr>
              <w:t>If virtual meetings are held we will:</w:t>
            </w:r>
          </w:p>
          <w:p w14:paraId="04EA57C7" w14:textId="148D5CA1" w:rsidR="00A45D79" w:rsidRPr="008A5EBD" w:rsidRDefault="00A45D79" w:rsidP="001F7A6C">
            <w:pPr>
              <w:spacing w:after="200" w:line="276" w:lineRule="auto"/>
              <w:rPr>
                <w:rFonts w:ascii="Calibri" w:eastAsia="Calibri" w:hAnsi="Calibri" w:cs="Calibri"/>
              </w:rPr>
            </w:pPr>
            <w:r>
              <w:rPr>
                <w:rFonts w:ascii="Calibri" w:eastAsia="Calibri" w:hAnsi="Calibri" w:cs="Calibri"/>
              </w:rPr>
              <w:t xml:space="preserve">- Ensure that regular breaks are built into the agenda </w:t>
            </w:r>
          </w:p>
        </w:tc>
      </w:tr>
      <w:tr w:rsidR="00AC47AB" w:rsidRPr="008A5EBD" w14:paraId="52D08171" w14:textId="77777777" w:rsidTr="008A5EBD">
        <w:tc>
          <w:tcPr>
            <w:tcW w:w="2310" w:type="dxa"/>
            <w:shd w:val="clear" w:color="auto" w:fill="C6D9F1"/>
          </w:tcPr>
          <w:p w14:paraId="0FD91FA6"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lastRenderedPageBreak/>
              <w:t>Gender reassignment</w:t>
            </w:r>
          </w:p>
        </w:tc>
        <w:tc>
          <w:tcPr>
            <w:tcW w:w="2310" w:type="dxa"/>
          </w:tcPr>
          <w:p w14:paraId="69D46A44" w14:textId="6A13471F" w:rsidR="008A5EBD" w:rsidRPr="008A5EBD" w:rsidRDefault="002970C8" w:rsidP="008A5EBD">
            <w:pPr>
              <w:spacing w:after="200" w:line="276" w:lineRule="auto"/>
              <w:rPr>
                <w:rFonts w:ascii="Calibri" w:eastAsia="Calibri" w:hAnsi="Calibri" w:cs="Calibri"/>
              </w:rPr>
            </w:pPr>
            <w:r>
              <w:rPr>
                <w:rFonts w:ascii="Calibri" w:eastAsia="Calibri" w:hAnsi="Calibri" w:cs="Calibri"/>
              </w:rPr>
              <w:t>No impact</w:t>
            </w:r>
          </w:p>
        </w:tc>
        <w:tc>
          <w:tcPr>
            <w:tcW w:w="2311" w:type="dxa"/>
          </w:tcPr>
          <w:p w14:paraId="14FDA38C" w14:textId="77777777" w:rsidR="008A5EBD" w:rsidRPr="008A5EBD" w:rsidRDefault="008A5EBD" w:rsidP="008A5EBD">
            <w:pPr>
              <w:spacing w:after="200" w:line="276" w:lineRule="auto"/>
              <w:rPr>
                <w:rFonts w:ascii="Calibri" w:eastAsia="Calibri" w:hAnsi="Calibri" w:cs="Calibri"/>
              </w:rPr>
            </w:pPr>
          </w:p>
        </w:tc>
        <w:tc>
          <w:tcPr>
            <w:tcW w:w="2311" w:type="dxa"/>
          </w:tcPr>
          <w:p w14:paraId="6177FA77" w14:textId="77777777" w:rsidR="008A5EBD" w:rsidRPr="008A5EBD" w:rsidRDefault="008A5EBD" w:rsidP="008A5EBD">
            <w:pPr>
              <w:spacing w:after="200" w:line="276" w:lineRule="auto"/>
              <w:rPr>
                <w:rFonts w:ascii="Calibri" w:eastAsia="Calibri" w:hAnsi="Calibri" w:cs="Calibri"/>
                <w:b/>
              </w:rPr>
            </w:pPr>
          </w:p>
        </w:tc>
      </w:tr>
      <w:tr w:rsidR="00AC47AB" w:rsidRPr="008A5EBD" w14:paraId="78D003C6" w14:textId="77777777" w:rsidTr="008A5EBD">
        <w:tc>
          <w:tcPr>
            <w:tcW w:w="2310" w:type="dxa"/>
            <w:shd w:val="clear" w:color="auto" w:fill="C6D9F1"/>
          </w:tcPr>
          <w:p w14:paraId="2402C091"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Marriage or civil partnership</w:t>
            </w:r>
          </w:p>
        </w:tc>
        <w:tc>
          <w:tcPr>
            <w:tcW w:w="2310" w:type="dxa"/>
          </w:tcPr>
          <w:p w14:paraId="236961F8" w14:textId="1258AE9D" w:rsidR="008A5EBD" w:rsidRPr="008A5EBD" w:rsidRDefault="002970C8" w:rsidP="008A5EBD">
            <w:pPr>
              <w:spacing w:after="200" w:line="276" w:lineRule="auto"/>
              <w:rPr>
                <w:rFonts w:ascii="Calibri" w:eastAsia="Calibri" w:hAnsi="Calibri" w:cs="Calibri"/>
              </w:rPr>
            </w:pPr>
            <w:r>
              <w:rPr>
                <w:rFonts w:ascii="Calibri" w:eastAsia="Calibri" w:hAnsi="Calibri" w:cs="Calibri"/>
              </w:rPr>
              <w:t>No impact</w:t>
            </w:r>
          </w:p>
        </w:tc>
        <w:tc>
          <w:tcPr>
            <w:tcW w:w="2311" w:type="dxa"/>
          </w:tcPr>
          <w:p w14:paraId="1CE0213E" w14:textId="77777777" w:rsidR="008A5EBD" w:rsidRPr="008A5EBD" w:rsidRDefault="008A5EBD" w:rsidP="008A5EBD">
            <w:pPr>
              <w:spacing w:after="200" w:line="276" w:lineRule="auto"/>
              <w:rPr>
                <w:rFonts w:ascii="Calibri" w:eastAsia="Calibri" w:hAnsi="Calibri" w:cs="Calibri"/>
              </w:rPr>
            </w:pPr>
          </w:p>
        </w:tc>
        <w:tc>
          <w:tcPr>
            <w:tcW w:w="2311" w:type="dxa"/>
          </w:tcPr>
          <w:p w14:paraId="5D67F933" w14:textId="77777777" w:rsidR="008A5EBD" w:rsidRPr="008A5EBD" w:rsidRDefault="008A5EBD" w:rsidP="008A5EBD">
            <w:pPr>
              <w:spacing w:after="200" w:line="276" w:lineRule="auto"/>
              <w:rPr>
                <w:rFonts w:ascii="Calibri" w:eastAsia="Calibri" w:hAnsi="Calibri" w:cs="Calibri"/>
                <w:b/>
              </w:rPr>
            </w:pPr>
          </w:p>
        </w:tc>
      </w:tr>
      <w:tr w:rsidR="00AC47AB" w:rsidRPr="008A5EBD" w14:paraId="17184592" w14:textId="77777777" w:rsidTr="008A5EBD">
        <w:tc>
          <w:tcPr>
            <w:tcW w:w="2310" w:type="dxa"/>
            <w:shd w:val="clear" w:color="auto" w:fill="C6D9F1"/>
          </w:tcPr>
          <w:p w14:paraId="5F2DB27F"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Pregnancy and maternity</w:t>
            </w:r>
          </w:p>
        </w:tc>
        <w:tc>
          <w:tcPr>
            <w:tcW w:w="2310" w:type="dxa"/>
          </w:tcPr>
          <w:p w14:paraId="77259DCE" w14:textId="6F0267E0" w:rsidR="008A5EBD" w:rsidRPr="008A5EBD" w:rsidRDefault="002970C8" w:rsidP="008A5EBD">
            <w:pPr>
              <w:spacing w:after="200" w:line="276" w:lineRule="auto"/>
              <w:rPr>
                <w:rFonts w:ascii="Calibri" w:eastAsia="Calibri" w:hAnsi="Calibri" w:cs="Calibri"/>
              </w:rPr>
            </w:pPr>
            <w:r>
              <w:rPr>
                <w:rFonts w:ascii="Calibri" w:eastAsia="Calibri" w:hAnsi="Calibri" w:cs="Calibri"/>
              </w:rPr>
              <w:t>Negative</w:t>
            </w:r>
            <w:r w:rsidR="0065695C">
              <w:t xml:space="preserve"> </w:t>
            </w:r>
            <w:r w:rsidR="0065695C" w:rsidRPr="0065695C">
              <w:rPr>
                <w:rFonts w:ascii="Calibri" w:eastAsia="Calibri" w:hAnsi="Calibri" w:cs="Calibri"/>
              </w:rPr>
              <w:t>for potential attendees of call proposal assessment meetings</w:t>
            </w:r>
          </w:p>
          <w:p w14:paraId="7923E8B6" w14:textId="77777777" w:rsidR="008A5EBD" w:rsidRPr="008A5EBD" w:rsidRDefault="008A5EBD" w:rsidP="008A5EBD">
            <w:pPr>
              <w:spacing w:after="200" w:line="276" w:lineRule="auto"/>
              <w:rPr>
                <w:rFonts w:ascii="Calibri" w:eastAsia="Calibri" w:hAnsi="Calibri" w:cs="Calibri"/>
              </w:rPr>
            </w:pPr>
          </w:p>
        </w:tc>
        <w:tc>
          <w:tcPr>
            <w:tcW w:w="2311" w:type="dxa"/>
          </w:tcPr>
          <w:p w14:paraId="2784BB16" w14:textId="40BF421D" w:rsidR="008A5EBD" w:rsidRDefault="00A45D79" w:rsidP="008A5EBD">
            <w:pPr>
              <w:spacing w:after="200" w:line="276" w:lineRule="auto"/>
              <w:rPr>
                <w:rFonts w:ascii="Calibri" w:eastAsia="Calibri" w:hAnsi="Calibri" w:cs="Calibri"/>
              </w:rPr>
            </w:pPr>
            <w:r>
              <w:rPr>
                <w:rFonts w:ascii="Calibri" w:eastAsia="Calibri" w:hAnsi="Calibri" w:cs="Calibri"/>
              </w:rPr>
              <w:t>If physical</w:t>
            </w:r>
            <w:r w:rsidR="00AC47AB">
              <w:rPr>
                <w:rFonts w:ascii="Calibri" w:eastAsia="Calibri" w:hAnsi="Calibri" w:cs="Calibri"/>
              </w:rPr>
              <w:t xml:space="preserve"> panel assessment</w:t>
            </w:r>
            <w:r>
              <w:rPr>
                <w:rFonts w:ascii="Calibri" w:eastAsia="Calibri" w:hAnsi="Calibri" w:cs="Calibri"/>
              </w:rPr>
              <w:t xml:space="preserve"> meetings are held, pregnant colleagues or those with very young infants may have specific needs that </w:t>
            </w:r>
            <w:r>
              <w:rPr>
                <w:rFonts w:ascii="Calibri" w:eastAsia="Calibri" w:hAnsi="Calibri" w:cs="Calibri"/>
              </w:rPr>
              <w:lastRenderedPageBreak/>
              <w:t xml:space="preserve">could act as a barrier to their attendance. </w:t>
            </w:r>
          </w:p>
          <w:p w14:paraId="71A37823" w14:textId="2A0A09AB" w:rsidR="001F7A6C" w:rsidRPr="008A5EBD" w:rsidRDefault="001F7A6C" w:rsidP="0065695C">
            <w:pPr>
              <w:spacing w:after="200" w:line="276" w:lineRule="auto"/>
              <w:rPr>
                <w:rFonts w:ascii="Calibri" w:eastAsia="Calibri" w:hAnsi="Calibri" w:cs="Calibri"/>
              </w:rPr>
            </w:pPr>
          </w:p>
        </w:tc>
        <w:tc>
          <w:tcPr>
            <w:tcW w:w="2311" w:type="dxa"/>
          </w:tcPr>
          <w:p w14:paraId="543B0F3D" w14:textId="6E78FE59" w:rsidR="00A45D79" w:rsidRDefault="00A45D79" w:rsidP="00A45D79">
            <w:pPr>
              <w:rPr>
                <w:rFonts w:ascii="Calibri" w:eastAsia="Calibri" w:hAnsi="Calibri" w:cs="Calibri"/>
              </w:rPr>
            </w:pPr>
            <w:r>
              <w:rPr>
                <w:rFonts w:ascii="Calibri" w:eastAsia="Calibri" w:hAnsi="Calibri" w:cs="Calibri"/>
              </w:rPr>
              <w:lastRenderedPageBreak/>
              <w:t>In the event of physical meeting we will:</w:t>
            </w:r>
          </w:p>
          <w:p w14:paraId="7BF48D30" w14:textId="694894F1" w:rsidR="00A45D79" w:rsidRDefault="00A45D79" w:rsidP="00A45D79">
            <w:pPr>
              <w:rPr>
                <w:rFonts w:ascii="Calibri" w:eastAsia="Calibri" w:hAnsi="Calibri" w:cs="Calibri"/>
              </w:rPr>
            </w:pPr>
            <w:r>
              <w:rPr>
                <w:rFonts w:ascii="Calibri" w:eastAsia="Calibri" w:hAnsi="Calibri" w:cs="Calibri"/>
              </w:rPr>
              <w:t>-</w:t>
            </w:r>
            <w:r w:rsidRPr="00A45D79">
              <w:rPr>
                <w:rFonts w:ascii="Calibri" w:eastAsia="Calibri" w:hAnsi="Calibri" w:cs="Calibri"/>
              </w:rPr>
              <w:t>Ensure the venue is able to provide a babysitting service</w:t>
            </w:r>
            <w:r>
              <w:rPr>
                <w:rFonts w:ascii="Calibri" w:eastAsia="Calibri" w:hAnsi="Calibri" w:cs="Calibri"/>
              </w:rPr>
              <w:t xml:space="preserve"> or expressing facilities,</w:t>
            </w:r>
            <w:r w:rsidRPr="00A45D79">
              <w:rPr>
                <w:rFonts w:ascii="Calibri" w:eastAsia="Calibri" w:hAnsi="Calibri" w:cs="Calibri"/>
              </w:rPr>
              <w:t xml:space="preserve"> if requested.</w:t>
            </w:r>
          </w:p>
          <w:p w14:paraId="2086CD26" w14:textId="77777777" w:rsidR="00A45D79" w:rsidRDefault="00A45D79" w:rsidP="00A45D79">
            <w:pPr>
              <w:rPr>
                <w:rFonts w:ascii="Calibri" w:eastAsia="Calibri" w:hAnsi="Calibri" w:cs="Calibri"/>
              </w:rPr>
            </w:pPr>
          </w:p>
          <w:p w14:paraId="41AB2C19" w14:textId="32C28A7A" w:rsidR="00A45D79" w:rsidRDefault="00A45D79" w:rsidP="00A45D79">
            <w:pPr>
              <w:rPr>
                <w:rFonts w:ascii="Calibri" w:eastAsia="Calibri" w:hAnsi="Calibri" w:cs="Calibri"/>
              </w:rPr>
            </w:pPr>
            <w:r w:rsidRPr="00A45D79">
              <w:rPr>
                <w:rFonts w:ascii="Calibri" w:eastAsia="Calibri" w:hAnsi="Calibri" w:cs="Calibri"/>
              </w:rPr>
              <w:lastRenderedPageBreak/>
              <w:t xml:space="preserve"> - Ensure there are adequate breaks built into the agenda. </w:t>
            </w:r>
          </w:p>
          <w:p w14:paraId="6C4744C2" w14:textId="0525A989" w:rsidR="00A45D79" w:rsidRDefault="00A45D79" w:rsidP="00A45D79">
            <w:pPr>
              <w:rPr>
                <w:rFonts w:ascii="Calibri" w:eastAsia="Calibri" w:hAnsi="Calibri" w:cs="Calibri"/>
              </w:rPr>
            </w:pPr>
          </w:p>
          <w:p w14:paraId="10E5A558" w14:textId="62538FC3" w:rsidR="00A45D79" w:rsidRDefault="00A45D79" w:rsidP="00A45D79">
            <w:pPr>
              <w:rPr>
                <w:rFonts w:ascii="Calibri" w:eastAsia="Calibri" w:hAnsi="Calibri" w:cs="Calibri"/>
              </w:rPr>
            </w:pPr>
            <w:r>
              <w:rPr>
                <w:rFonts w:ascii="Calibri" w:eastAsia="Calibri" w:hAnsi="Calibri" w:cs="Calibri"/>
              </w:rPr>
              <w:t>In the event of virtual meetings we will:</w:t>
            </w:r>
          </w:p>
          <w:p w14:paraId="3ABF083A" w14:textId="4DAB717C" w:rsidR="00A45D79" w:rsidRDefault="00A45D79" w:rsidP="00A45D79">
            <w:pPr>
              <w:rPr>
                <w:rFonts w:ascii="Calibri" w:eastAsia="Calibri" w:hAnsi="Calibri" w:cs="Calibri"/>
              </w:rPr>
            </w:pPr>
          </w:p>
          <w:p w14:paraId="149DB544" w14:textId="01A24809" w:rsidR="001F7A6C" w:rsidRDefault="00A45D79" w:rsidP="00274BFC">
            <w:pPr>
              <w:rPr>
                <w:rFonts w:ascii="Calibri" w:eastAsia="Calibri" w:hAnsi="Calibri" w:cs="Calibri"/>
              </w:rPr>
            </w:pPr>
            <w:r w:rsidRPr="00A45D79">
              <w:rPr>
                <w:rFonts w:ascii="Calibri" w:eastAsia="Calibri" w:hAnsi="Calibri" w:cs="Calibri"/>
              </w:rPr>
              <w:t>- Ensure there are adequate breaks built into the agenda.</w:t>
            </w:r>
          </w:p>
          <w:p w14:paraId="49B2228A" w14:textId="51E3DFFC" w:rsidR="007B739F" w:rsidRDefault="007B739F" w:rsidP="00274BFC">
            <w:pPr>
              <w:rPr>
                <w:rFonts w:ascii="Calibri" w:eastAsia="Calibri" w:hAnsi="Calibri" w:cs="Calibri"/>
              </w:rPr>
            </w:pPr>
          </w:p>
          <w:p w14:paraId="2E149B98" w14:textId="77777777" w:rsidR="007B739F" w:rsidRDefault="007B739F" w:rsidP="00274BFC">
            <w:pPr>
              <w:rPr>
                <w:rFonts w:ascii="Calibri" w:eastAsia="Calibri" w:hAnsi="Calibri" w:cs="Calibri"/>
              </w:rPr>
            </w:pPr>
          </w:p>
          <w:p w14:paraId="2744D7D1" w14:textId="0C041B73" w:rsidR="007B739F" w:rsidRPr="008A5EBD" w:rsidRDefault="007B739F" w:rsidP="00274BFC">
            <w:pPr>
              <w:rPr>
                <w:rFonts w:ascii="Calibri" w:eastAsia="Calibri" w:hAnsi="Calibri" w:cs="Calibri"/>
              </w:rPr>
            </w:pPr>
          </w:p>
        </w:tc>
      </w:tr>
      <w:tr w:rsidR="00AC47AB" w:rsidRPr="008A5EBD" w14:paraId="69392F10" w14:textId="77777777" w:rsidTr="008A5EBD">
        <w:tc>
          <w:tcPr>
            <w:tcW w:w="2310" w:type="dxa"/>
            <w:shd w:val="clear" w:color="auto" w:fill="C6D9F1"/>
          </w:tcPr>
          <w:p w14:paraId="1931A0F2"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lastRenderedPageBreak/>
              <w:t>Race</w:t>
            </w:r>
          </w:p>
        </w:tc>
        <w:tc>
          <w:tcPr>
            <w:tcW w:w="2310" w:type="dxa"/>
          </w:tcPr>
          <w:p w14:paraId="0FB6BA30" w14:textId="431E42EE" w:rsidR="008A5EBD" w:rsidRPr="008A5EBD" w:rsidRDefault="002970C8" w:rsidP="008A5EBD">
            <w:pPr>
              <w:spacing w:after="200" w:line="276" w:lineRule="auto"/>
              <w:rPr>
                <w:rFonts w:ascii="Calibri" w:eastAsia="Calibri" w:hAnsi="Calibri" w:cs="Calibri"/>
              </w:rPr>
            </w:pPr>
            <w:r>
              <w:rPr>
                <w:rFonts w:ascii="Calibri" w:eastAsia="Calibri" w:hAnsi="Calibri" w:cs="Calibri"/>
              </w:rPr>
              <w:t>No impact</w:t>
            </w:r>
          </w:p>
        </w:tc>
        <w:tc>
          <w:tcPr>
            <w:tcW w:w="2311" w:type="dxa"/>
          </w:tcPr>
          <w:p w14:paraId="70117ACF" w14:textId="77777777" w:rsidR="008A5EBD" w:rsidRPr="008A5EBD" w:rsidRDefault="008A5EBD" w:rsidP="008A5EBD">
            <w:pPr>
              <w:spacing w:after="200" w:line="276" w:lineRule="auto"/>
              <w:rPr>
                <w:rFonts w:ascii="Calibri" w:eastAsia="Calibri" w:hAnsi="Calibri" w:cs="Calibri"/>
              </w:rPr>
            </w:pPr>
          </w:p>
        </w:tc>
        <w:tc>
          <w:tcPr>
            <w:tcW w:w="2311" w:type="dxa"/>
          </w:tcPr>
          <w:p w14:paraId="69A139F4" w14:textId="77777777" w:rsidR="008A5EBD" w:rsidRPr="008A5EBD" w:rsidRDefault="008A5EBD" w:rsidP="008A5EBD">
            <w:pPr>
              <w:spacing w:after="200" w:line="276" w:lineRule="auto"/>
              <w:rPr>
                <w:rFonts w:ascii="Calibri" w:eastAsia="Calibri" w:hAnsi="Calibri" w:cs="Calibri"/>
              </w:rPr>
            </w:pPr>
          </w:p>
        </w:tc>
      </w:tr>
      <w:tr w:rsidR="00AC47AB" w:rsidRPr="008A5EBD" w14:paraId="3BBE2B63" w14:textId="77777777" w:rsidTr="008A5EBD">
        <w:tc>
          <w:tcPr>
            <w:tcW w:w="2310" w:type="dxa"/>
            <w:shd w:val="clear" w:color="auto" w:fill="C6D9F1"/>
          </w:tcPr>
          <w:p w14:paraId="51CF6874"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Religion or belief</w:t>
            </w:r>
          </w:p>
        </w:tc>
        <w:tc>
          <w:tcPr>
            <w:tcW w:w="2310" w:type="dxa"/>
          </w:tcPr>
          <w:p w14:paraId="69451B2D" w14:textId="24F467C2" w:rsidR="008A5EBD" w:rsidRPr="008A5EBD" w:rsidRDefault="00583377" w:rsidP="008A5EBD">
            <w:pPr>
              <w:spacing w:after="200" w:line="276" w:lineRule="auto"/>
              <w:rPr>
                <w:rFonts w:ascii="Calibri" w:eastAsia="Calibri" w:hAnsi="Calibri" w:cs="Calibri"/>
              </w:rPr>
            </w:pPr>
            <w:r>
              <w:rPr>
                <w:rFonts w:ascii="Calibri" w:eastAsia="Calibri" w:hAnsi="Calibri" w:cs="Calibri"/>
              </w:rPr>
              <w:t>Negative</w:t>
            </w:r>
          </w:p>
        </w:tc>
        <w:tc>
          <w:tcPr>
            <w:tcW w:w="2311" w:type="dxa"/>
          </w:tcPr>
          <w:p w14:paraId="1B307BDF" w14:textId="2ABA3EFF" w:rsidR="008A5EBD" w:rsidRPr="008A5EBD" w:rsidRDefault="00583377" w:rsidP="008A5EBD">
            <w:pPr>
              <w:spacing w:after="200" w:line="276" w:lineRule="auto"/>
              <w:rPr>
                <w:rFonts w:ascii="Calibri" w:eastAsia="Calibri" w:hAnsi="Calibri" w:cs="Calibri"/>
              </w:rPr>
            </w:pPr>
            <w:r>
              <w:rPr>
                <w:rFonts w:ascii="Calibri" w:eastAsia="Calibri" w:hAnsi="Calibri" w:cs="Calibri"/>
              </w:rPr>
              <w:t xml:space="preserve">If meetings are held during religious </w:t>
            </w:r>
            <w:r w:rsidR="001B5BB2">
              <w:rPr>
                <w:rFonts w:ascii="Calibri" w:eastAsia="Calibri" w:hAnsi="Calibri" w:cs="Calibri"/>
              </w:rPr>
              <w:t xml:space="preserve">festivals this may prevent certain </w:t>
            </w:r>
            <w:r w:rsidR="00AD374E">
              <w:rPr>
                <w:rFonts w:ascii="Calibri" w:eastAsia="Calibri" w:hAnsi="Calibri" w:cs="Calibri"/>
              </w:rPr>
              <w:t xml:space="preserve">members from attending. </w:t>
            </w:r>
          </w:p>
        </w:tc>
        <w:tc>
          <w:tcPr>
            <w:tcW w:w="2311" w:type="dxa"/>
          </w:tcPr>
          <w:p w14:paraId="2E0CCA6B" w14:textId="5745AE55" w:rsidR="008A5EBD" w:rsidRPr="00184806" w:rsidRDefault="00AD374E" w:rsidP="008A5EBD">
            <w:pPr>
              <w:spacing w:after="200" w:line="276" w:lineRule="auto"/>
              <w:rPr>
                <w:rFonts w:ascii="Calibri" w:eastAsia="Calibri" w:hAnsi="Calibri" w:cs="Calibri"/>
                <w:bCs/>
              </w:rPr>
            </w:pPr>
            <w:r w:rsidRPr="00184806">
              <w:rPr>
                <w:rFonts w:ascii="Calibri" w:eastAsia="Calibri" w:hAnsi="Calibri" w:cs="Calibri"/>
                <w:bCs/>
              </w:rPr>
              <w:t xml:space="preserve">Meetings will be </w:t>
            </w:r>
            <w:r w:rsidR="00560BCD">
              <w:rPr>
                <w:rFonts w:ascii="Calibri" w:eastAsia="Calibri" w:hAnsi="Calibri" w:cs="Calibri"/>
                <w:bCs/>
              </w:rPr>
              <w:t xml:space="preserve">not </w:t>
            </w:r>
            <w:r w:rsidRPr="00184806">
              <w:rPr>
                <w:rFonts w:ascii="Calibri" w:eastAsia="Calibri" w:hAnsi="Calibri" w:cs="Calibri"/>
                <w:bCs/>
              </w:rPr>
              <w:t xml:space="preserve">scheduled </w:t>
            </w:r>
            <w:r w:rsidR="00560BCD">
              <w:rPr>
                <w:rFonts w:ascii="Calibri" w:eastAsia="Calibri" w:hAnsi="Calibri" w:cs="Calibri"/>
                <w:bCs/>
              </w:rPr>
              <w:t>on</w:t>
            </w:r>
            <w:r w:rsidRPr="00184806">
              <w:rPr>
                <w:rFonts w:ascii="Calibri" w:eastAsia="Calibri" w:hAnsi="Calibri" w:cs="Calibri"/>
                <w:bCs/>
              </w:rPr>
              <w:t xml:space="preserve"> dates that conflict with religious festivals</w:t>
            </w:r>
            <w:r>
              <w:rPr>
                <w:rFonts w:ascii="Calibri" w:eastAsia="Calibri" w:hAnsi="Calibri" w:cs="Calibri"/>
                <w:bCs/>
              </w:rPr>
              <w:t xml:space="preserve"> </w:t>
            </w:r>
          </w:p>
        </w:tc>
      </w:tr>
      <w:tr w:rsidR="00AC47AB" w:rsidRPr="008A5EBD" w14:paraId="2EF39D77" w14:textId="77777777" w:rsidTr="008A5EBD">
        <w:tc>
          <w:tcPr>
            <w:tcW w:w="2310" w:type="dxa"/>
            <w:shd w:val="clear" w:color="auto" w:fill="C6D9F1"/>
          </w:tcPr>
          <w:p w14:paraId="09933781"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Sexual orientation</w:t>
            </w:r>
          </w:p>
        </w:tc>
        <w:tc>
          <w:tcPr>
            <w:tcW w:w="2310" w:type="dxa"/>
          </w:tcPr>
          <w:p w14:paraId="75D2DE9E" w14:textId="1FF715BC" w:rsidR="008A5EBD" w:rsidRPr="008A5EBD" w:rsidRDefault="002970C8" w:rsidP="008A5EBD">
            <w:pPr>
              <w:spacing w:after="200" w:line="276" w:lineRule="auto"/>
              <w:rPr>
                <w:rFonts w:ascii="Calibri" w:eastAsia="Calibri" w:hAnsi="Calibri" w:cs="Calibri"/>
              </w:rPr>
            </w:pPr>
            <w:r>
              <w:rPr>
                <w:rFonts w:ascii="Calibri" w:eastAsia="Calibri" w:hAnsi="Calibri" w:cs="Calibri"/>
              </w:rPr>
              <w:t>No impact</w:t>
            </w:r>
          </w:p>
        </w:tc>
        <w:tc>
          <w:tcPr>
            <w:tcW w:w="2311" w:type="dxa"/>
          </w:tcPr>
          <w:p w14:paraId="35B346B7" w14:textId="77777777" w:rsidR="008A5EBD" w:rsidRPr="008A5EBD" w:rsidRDefault="008A5EBD" w:rsidP="008A5EBD">
            <w:pPr>
              <w:spacing w:after="200" w:line="276" w:lineRule="auto"/>
              <w:rPr>
                <w:rFonts w:ascii="Calibri" w:eastAsia="Calibri" w:hAnsi="Calibri" w:cs="Calibri"/>
                <w:b/>
              </w:rPr>
            </w:pPr>
          </w:p>
        </w:tc>
        <w:tc>
          <w:tcPr>
            <w:tcW w:w="2311" w:type="dxa"/>
          </w:tcPr>
          <w:p w14:paraId="39ACA2F0" w14:textId="77777777" w:rsidR="008A5EBD" w:rsidRPr="008A5EBD" w:rsidRDefault="008A5EBD" w:rsidP="008A5EBD">
            <w:pPr>
              <w:spacing w:after="200" w:line="276" w:lineRule="auto"/>
              <w:rPr>
                <w:rFonts w:ascii="Calibri" w:eastAsia="Calibri" w:hAnsi="Calibri" w:cs="Calibri"/>
                <w:b/>
              </w:rPr>
            </w:pPr>
          </w:p>
        </w:tc>
      </w:tr>
      <w:tr w:rsidR="00AC47AB" w:rsidRPr="008A5EBD" w14:paraId="258B8FF9" w14:textId="77777777" w:rsidTr="008A5EBD">
        <w:tc>
          <w:tcPr>
            <w:tcW w:w="2310" w:type="dxa"/>
            <w:shd w:val="clear" w:color="auto" w:fill="C6D9F1"/>
          </w:tcPr>
          <w:p w14:paraId="52ECB49F"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Sex (gender)</w:t>
            </w:r>
          </w:p>
        </w:tc>
        <w:tc>
          <w:tcPr>
            <w:tcW w:w="2310" w:type="dxa"/>
          </w:tcPr>
          <w:p w14:paraId="145D560A" w14:textId="71B08CFD" w:rsidR="008A5EBD" w:rsidRPr="008A5EBD" w:rsidRDefault="00D56579" w:rsidP="008A5EBD">
            <w:pPr>
              <w:spacing w:after="200" w:line="276" w:lineRule="auto"/>
              <w:rPr>
                <w:rFonts w:ascii="Calibri" w:eastAsia="Calibri" w:hAnsi="Calibri" w:cs="Calibri"/>
              </w:rPr>
            </w:pPr>
            <w:r>
              <w:rPr>
                <w:rFonts w:ascii="Calibri" w:eastAsia="Calibri" w:hAnsi="Calibri" w:cs="Calibri"/>
              </w:rPr>
              <w:t>No Impact</w:t>
            </w:r>
          </w:p>
        </w:tc>
        <w:tc>
          <w:tcPr>
            <w:tcW w:w="2311" w:type="dxa"/>
          </w:tcPr>
          <w:p w14:paraId="5BBA7AA0" w14:textId="77777777" w:rsidR="008A5EBD" w:rsidRPr="008A5EBD" w:rsidRDefault="008A5EBD" w:rsidP="008A5EBD">
            <w:pPr>
              <w:spacing w:after="200" w:line="276" w:lineRule="auto"/>
              <w:rPr>
                <w:rFonts w:ascii="Calibri" w:eastAsia="Calibri" w:hAnsi="Calibri" w:cs="Calibri"/>
              </w:rPr>
            </w:pPr>
          </w:p>
        </w:tc>
        <w:tc>
          <w:tcPr>
            <w:tcW w:w="2311" w:type="dxa"/>
          </w:tcPr>
          <w:p w14:paraId="1BFF206C" w14:textId="77777777" w:rsidR="008A5EBD" w:rsidRPr="008A5EBD" w:rsidRDefault="008A5EBD" w:rsidP="008A5EBD">
            <w:pPr>
              <w:spacing w:after="200" w:line="276" w:lineRule="auto"/>
              <w:rPr>
                <w:rFonts w:ascii="Calibri" w:eastAsia="Calibri" w:hAnsi="Calibri" w:cs="Calibri"/>
                <w:b/>
              </w:rPr>
            </w:pPr>
          </w:p>
        </w:tc>
      </w:tr>
      <w:tr w:rsidR="00AC47AB" w:rsidRPr="008A5EBD" w14:paraId="412627C4" w14:textId="77777777" w:rsidTr="00D56579">
        <w:trPr>
          <w:trHeight w:val="404"/>
        </w:trPr>
        <w:tc>
          <w:tcPr>
            <w:tcW w:w="2310" w:type="dxa"/>
            <w:shd w:val="clear" w:color="auto" w:fill="C6D9F1"/>
          </w:tcPr>
          <w:p w14:paraId="761F1AE5"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Age</w:t>
            </w:r>
          </w:p>
        </w:tc>
        <w:tc>
          <w:tcPr>
            <w:tcW w:w="2310" w:type="dxa"/>
          </w:tcPr>
          <w:p w14:paraId="1BCA6D32" w14:textId="305868F9" w:rsidR="008A5EBD" w:rsidRPr="008A5EBD" w:rsidRDefault="002970C8" w:rsidP="008A5EBD">
            <w:pPr>
              <w:spacing w:after="200" w:line="276" w:lineRule="auto"/>
              <w:rPr>
                <w:rFonts w:ascii="Calibri" w:eastAsia="Calibri" w:hAnsi="Calibri" w:cs="Calibri"/>
              </w:rPr>
            </w:pPr>
            <w:r>
              <w:rPr>
                <w:rFonts w:ascii="Calibri" w:eastAsia="Calibri" w:hAnsi="Calibri" w:cs="Calibri"/>
              </w:rPr>
              <w:t>No impact</w:t>
            </w:r>
          </w:p>
        </w:tc>
        <w:tc>
          <w:tcPr>
            <w:tcW w:w="2311" w:type="dxa"/>
          </w:tcPr>
          <w:p w14:paraId="3FCBE756" w14:textId="77777777" w:rsidR="008A5EBD" w:rsidRPr="008A5EBD" w:rsidRDefault="008A5EBD" w:rsidP="008A5EBD">
            <w:pPr>
              <w:spacing w:after="200" w:line="276" w:lineRule="auto"/>
              <w:rPr>
                <w:rFonts w:ascii="Calibri" w:eastAsia="Calibri" w:hAnsi="Calibri" w:cs="Calibri"/>
              </w:rPr>
            </w:pPr>
          </w:p>
        </w:tc>
        <w:tc>
          <w:tcPr>
            <w:tcW w:w="2311" w:type="dxa"/>
          </w:tcPr>
          <w:p w14:paraId="0C76B5B9" w14:textId="77777777" w:rsidR="008A5EBD" w:rsidRPr="008A5EBD" w:rsidRDefault="008A5EBD" w:rsidP="008A5EBD">
            <w:pPr>
              <w:spacing w:after="200" w:line="276" w:lineRule="auto"/>
              <w:rPr>
                <w:rFonts w:ascii="Calibri" w:eastAsia="Calibri" w:hAnsi="Calibri" w:cs="Calibri"/>
                <w:b/>
              </w:rPr>
            </w:pPr>
          </w:p>
        </w:tc>
      </w:tr>
    </w:tbl>
    <w:p w14:paraId="6FD04E76" w14:textId="77777777" w:rsidR="008A5EBD" w:rsidRPr="008A5EBD" w:rsidRDefault="008A5EBD" w:rsidP="008A5EBD">
      <w:pPr>
        <w:spacing w:after="0" w:line="276" w:lineRule="auto"/>
        <w:rPr>
          <w:rFonts w:ascii="Calibri" w:eastAsia="Calibri" w:hAnsi="Calibri" w:cs="Calibri"/>
          <w:b/>
          <w:color w:val="000000"/>
        </w:rPr>
      </w:pPr>
    </w:p>
    <w:p w14:paraId="14464777" w14:textId="77777777" w:rsidR="001F7A6C" w:rsidRDefault="001F7A6C" w:rsidP="008A5EBD">
      <w:pPr>
        <w:spacing w:after="200" w:line="276" w:lineRule="auto"/>
        <w:rPr>
          <w:rFonts w:ascii="Calibri" w:eastAsia="Calibri" w:hAnsi="Calibri" w:cs="Calibri"/>
          <w:b/>
          <w:color w:val="000000"/>
        </w:rPr>
      </w:pPr>
    </w:p>
    <w:p w14:paraId="16A44D2A" w14:textId="0E2749C8" w:rsidR="008A5EBD" w:rsidRPr="008A5EBD" w:rsidRDefault="008A5EBD" w:rsidP="008A5EBD">
      <w:pPr>
        <w:spacing w:after="200" w:line="276" w:lineRule="auto"/>
        <w:rPr>
          <w:rFonts w:ascii="Calibri" w:eastAsia="Calibri" w:hAnsi="Calibri" w:cs="Calibri"/>
          <w:color w:val="000000"/>
          <w:sz w:val="24"/>
          <w:szCs w:val="24"/>
        </w:rPr>
      </w:pPr>
      <w:r w:rsidRPr="008A5EBD">
        <w:rPr>
          <w:rFonts w:ascii="Calibri" w:eastAsia="Calibri" w:hAnsi="Calibri" w:cs="Calibri"/>
          <w:b/>
          <w:color w:val="000000"/>
        </w:rPr>
        <w:t xml:space="preserve">Evaluation: </w:t>
      </w:r>
    </w:p>
    <w:p w14:paraId="3830F231" w14:textId="77777777" w:rsidR="008A5EBD" w:rsidRPr="008A5EBD" w:rsidRDefault="008A5EBD" w:rsidP="008A5EBD">
      <w:pPr>
        <w:spacing w:after="0" w:line="276" w:lineRule="auto"/>
        <w:rPr>
          <w:rFonts w:ascii="Calibri" w:eastAsia="Calibri" w:hAnsi="Calibri" w:cs="Calibri"/>
          <w:b/>
          <w:color w:val="000000"/>
        </w:rPr>
      </w:pPr>
    </w:p>
    <w:tbl>
      <w:tblPr>
        <w:tblStyle w:val="TableGrid1"/>
        <w:tblW w:w="0" w:type="auto"/>
        <w:tblLayout w:type="fixed"/>
        <w:tblLook w:val="04A0" w:firstRow="1" w:lastRow="0" w:firstColumn="1" w:lastColumn="0" w:noHBand="0" w:noVBand="1"/>
      </w:tblPr>
      <w:tblGrid>
        <w:gridCol w:w="4077"/>
        <w:gridCol w:w="1276"/>
        <w:gridCol w:w="3889"/>
      </w:tblGrid>
      <w:tr w:rsidR="008A5EBD" w:rsidRPr="008A5EBD" w14:paraId="3C91C345" w14:textId="77777777" w:rsidTr="008A5EBD">
        <w:tc>
          <w:tcPr>
            <w:tcW w:w="4077" w:type="dxa"/>
            <w:shd w:val="clear" w:color="auto" w:fill="C6D9F1"/>
          </w:tcPr>
          <w:p w14:paraId="48C8028A"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 xml:space="preserve">Question </w:t>
            </w:r>
          </w:p>
        </w:tc>
        <w:tc>
          <w:tcPr>
            <w:tcW w:w="5165" w:type="dxa"/>
            <w:gridSpan w:val="2"/>
            <w:shd w:val="clear" w:color="auto" w:fill="C6D9F1"/>
          </w:tcPr>
          <w:p w14:paraId="3C163F93"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Explanation / justification</w:t>
            </w:r>
          </w:p>
        </w:tc>
      </w:tr>
      <w:tr w:rsidR="008A5EBD" w:rsidRPr="008A5EBD" w14:paraId="59DF8784" w14:textId="77777777" w:rsidTr="003C32D8">
        <w:tc>
          <w:tcPr>
            <w:tcW w:w="4077" w:type="dxa"/>
          </w:tcPr>
          <w:p w14:paraId="3EFCF1E0" w14:textId="77777777" w:rsidR="008A5EBD" w:rsidRPr="008A5EBD" w:rsidRDefault="008A5EBD" w:rsidP="008A5EBD">
            <w:pPr>
              <w:spacing w:after="200" w:line="276" w:lineRule="auto"/>
              <w:rPr>
                <w:rFonts w:ascii="Calibri" w:eastAsia="Calibri" w:hAnsi="Calibri" w:cs="Calibri"/>
                <w:color w:val="000000"/>
              </w:rPr>
            </w:pPr>
            <w:r w:rsidRPr="008A5EBD">
              <w:rPr>
                <w:rFonts w:ascii="Calibri" w:eastAsia="Calibri" w:hAnsi="Calibri" w:cs="Calibri"/>
                <w:color w:val="000000"/>
              </w:rPr>
              <w:t>Is it possible the proposed policy or activity or change in policy or activity could discriminate or unfairly disadvantage people?</w:t>
            </w:r>
          </w:p>
          <w:p w14:paraId="08D806FB" w14:textId="77777777" w:rsidR="008A5EBD" w:rsidRPr="008A5EBD" w:rsidRDefault="008A5EBD" w:rsidP="008A5EBD">
            <w:pPr>
              <w:spacing w:after="200" w:line="276" w:lineRule="auto"/>
              <w:rPr>
                <w:rFonts w:ascii="Calibri" w:eastAsia="Calibri" w:hAnsi="Calibri" w:cs="Calibri"/>
                <w:b/>
                <w:color w:val="000000"/>
              </w:rPr>
            </w:pPr>
          </w:p>
        </w:tc>
        <w:tc>
          <w:tcPr>
            <w:tcW w:w="5165" w:type="dxa"/>
            <w:gridSpan w:val="2"/>
          </w:tcPr>
          <w:p w14:paraId="5B942B2A" w14:textId="77777777" w:rsidR="008A5EBD" w:rsidRDefault="001F7A6C" w:rsidP="008A5EBD">
            <w:pPr>
              <w:spacing w:after="200" w:line="276" w:lineRule="auto"/>
              <w:rPr>
                <w:rFonts w:ascii="Calibri" w:eastAsia="Calibri" w:hAnsi="Calibri" w:cs="Calibri"/>
                <w:bCs/>
                <w:color w:val="000000"/>
              </w:rPr>
            </w:pPr>
            <w:r w:rsidRPr="00F91A59">
              <w:rPr>
                <w:rFonts w:ascii="Calibri" w:eastAsia="Calibri" w:hAnsi="Calibri" w:cs="Calibri"/>
                <w:bCs/>
                <w:color w:val="000000"/>
              </w:rPr>
              <w:t xml:space="preserve">No </w:t>
            </w:r>
            <w:r w:rsidR="00274BFC" w:rsidRPr="00F91A59">
              <w:rPr>
                <w:rFonts w:ascii="Calibri" w:eastAsia="Calibri" w:hAnsi="Calibri" w:cs="Calibri"/>
                <w:bCs/>
                <w:color w:val="000000"/>
              </w:rPr>
              <w:t xml:space="preserve">– </w:t>
            </w:r>
            <w:r w:rsidR="00F91A59" w:rsidRPr="00F91A59">
              <w:rPr>
                <w:rFonts w:ascii="Calibri" w:eastAsia="Calibri" w:hAnsi="Calibri" w:cs="Calibri"/>
                <w:bCs/>
                <w:color w:val="000000"/>
              </w:rPr>
              <w:t xml:space="preserve">the eligibility criteria for this call do not discriminate on grounds of protected characteristics, and the outcome of the call, namely an international network to coordinate research on coronaviruses, is </w:t>
            </w:r>
            <w:r w:rsidR="00F91A59">
              <w:rPr>
                <w:rFonts w:ascii="Calibri" w:eastAsia="Calibri" w:hAnsi="Calibri" w:cs="Calibri"/>
                <w:bCs/>
                <w:color w:val="000000"/>
              </w:rPr>
              <w:t>intended to fully inclusive and open to a diverse membership.</w:t>
            </w:r>
          </w:p>
          <w:p w14:paraId="62906E2C" w14:textId="3CE61F78" w:rsidR="00F91A59" w:rsidRPr="008A5EBD" w:rsidRDefault="000A64AD" w:rsidP="008A5EBD">
            <w:pPr>
              <w:spacing w:after="200" w:line="276" w:lineRule="auto"/>
              <w:rPr>
                <w:rFonts w:ascii="Calibri" w:eastAsia="Calibri" w:hAnsi="Calibri" w:cs="Calibri"/>
                <w:bCs/>
                <w:color w:val="000000"/>
              </w:rPr>
            </w:pPr>
            <w:r>
              <w:rPr>
                <w:rFonts w:ascii="Calibri" w:eastAsia="Calibri" w:hAnsi="Calibri" w:cs="Calibri"/>
                <w:bCs/>
                <w:color w:val="000000"/>
              </w:rPr>
              <w:t>The call peer review</w:t>
            </w:r>
            <w:r w:rsidR="00767B6E">
              <w:rPr>
                <w:rFonts w:ascii="Calibri" w:eastAsia="Calibri" w:hAnsi="Calibri" w:cs="Calibri"/>
                <w:bCs/>
                <w:color w:val="000000"/>
              </w:rPr>
              <w:t xml:space="preserve">, assessment and monitoring processes will be managed in </w:t>
            </w:r>
            <w:r w:rsidR="00C52685">
              <w:rPr>
                <w:rFonts w:ascii="Calibri" w:eastAsia="Calibri" w:hAnsi="Calibri" w:cs="Calibri"/>
                <w:bCs/>
                <w:color w:val="000000"/>
              </w:rPr>
              <w:t xml:space="preserve">strict </w:t>
            </w:r>
            <w:r w:rsidR="00767B6E">
              <w:rPr>
                <w:rFonts w:ascii="Calibri" w:eastAsia="Calibri" w:hAnsi="Calibri" w:cs="Calibri"/>
                <w:bCs/>
                <w:color w:val="000000"/>
              </w:rPr>
              <w:t xml:space="preserve">accordance with UKRI’s </w:t>
            </w:r>
            <w:r w:rsidR="00C52685" w:rsidRPr="00C52685">
              <w:rPr>
                <w:rFonts w:ascii="Calibri" w:eastAsia="Calibri" w:hAnsi="Calibri" w:cs="Calibri"/>
                <w:bCs/>
                <w:color w:val="000000"/>
              </w:rPr>
              <w:t>Equality, Diversity and Inclusion Policy</w:t>
            </w:r>
            <w:r w:rsidR="00C52685">
              <w:rPr>
                <w:rFonts w:ascii="Calibri" w:eastAsia="Calibri" w:hAnsi="Calibri" w:cs="Calibri"/>
                <w:bCs/>
                <w:color w:val="000000"/>
              </w:rPr>
              <w:t xml:space="preserve">. </w:t>
            </w:r>
          </w:p>
        </w:tc>
      </w:tr>
      <w:tr w:rsidR="008A5EBD" w:rsidRPr="008A5EBD" w14:paraId="66D094C4" w14:textId="77777777" w:rsidTr="008A5EBD">
        <w:tc>
          <w:tcPr>
            <w:tcW w:w="4077" w:type="dxa"/>
            <w:shd w:val="clear" w:color="auto" w:fill="C6D9F1"/>
          </w:tcPr>
          <w:p w14:paraId="6F5EC49E"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lastRenderedPageBreak/>
              <w:t>Final Decision:</w:t>
            </w:r>
          </w:p>
          <w:p w14:paraId="21A9D04B" w14:textId="77777777" w:rsidR="008A5EBD" w:rsidRPr="008A5EBD" w:rsidRDefault="008A5EBD" w:rsidP="008A5EBD">
            <w:pPr>
              <w:spacing w:after="200" w:line="276" w:lineRule="auto"/>
              <w:rPr>
                <w:rFonts w:ascii="Calibri" w:eastAsia="Calibri" w:hAnsi="Calibri" w:cs="Calibri"/>
                <w:b/>
                <w:color w:val="000000"/>
              </w:rPr>
            </w:pPr>
          </w:p>
        </w:tc>
        <w:tc>
          <w:tcPr>
            <w:tcW w:w="1276" w:type="dxa"/>
            <w:shd w:val="clear" w:color="auto" w:fill="C6D9F1"/>
          </w:tcPr>
          <w:p w14:paraId="0AA8A07F"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Tick the relevant box</w:t>
            </w:r>
          </w:p>
        </w:tc>
        <w:tc>
          <w:tcPr>
            <w:tcW w:w="3889" w:type="dxa"/>
            <w:shd w:val="clear" w:color="auto" w:fill="C6D9F1"/>
          </w:tcPr>
          <w:p w14:paraId="0221D40C"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Include any explanation / justification required</w:t>
            </w:r>
          </w:p>
        </w:tc>
      </w:tr>
      <w:tr w:rsidR="008A5EBD" w:rsidRPr="008A5EBD" w14:paraId="03CFE7FB" w14:textId="77777777" w:rsidTr="003C32D8">
        <w:tc>
          <w:tcPr>
            <w:tcW w:w="4077" w:type="dxa"/>
          </w:tcPr>
          <w:p w14:paraId="6AE81D30" w14:textId="77777777" w:rsidR="008A5EBD" w:rsidRPr="008A5EBD" w:rsidRDefault="008A5EBD" w:rsidP="008A5EBD">
            <w:pPr>
              <w:numPr>
                <w:ilvl w:val="0"/>
                <w:numId w:val="2"/>
              </w:numPr>
              <w:rPr>
                <w:rFonts w:ascii="Calibri" w:eastAsia="Calibri" w:hAnsi="Calibri" w:cs="Calibri"/>
                <w:color w:val="000000"/>
              </w:rPr>
            </w:pPr>
            <w:r w:rsidRPr="008A5EBD">
              <w:rPr>
                <w:rFonts w:ascii="Calibri" w:eastAsia="Calibri" w:hAnsi="Calibri" w:cs="Calibri"/>
                <w:color w:val="000000"/>
              </w:rPr>
              <w:t xml:space="preserve">No barriers identified, therefore activity will </w:t>
            </w:r>
            <w:r w:rsidRPr="008A5EBD">
              <w:rPr>
                <w:rFonts w:ascii="Calibri" w:eastAsia="Calibri" w:hAnsi="Calibri" w:cs="Calibri"/>
                <w:b/>
                <w:color w:val="000000"/>
              </w:rPr>
              <w:t>proceed</w:t>
            </w:r>
            <w:r w:rsidRPr="008A5EBD">
              <w:rPr>
                <w:rFonts w:ascii="Calibri" w:eastAsia="Calibri" w:hAnsi="Calibri" w:cs="Calibri"/>
                <w:color w:val="000000"/>
              </w:rPr>
              <w:t>.</w:t>
            </w:r>
          </w:p>
        </w:tc>
        <w:tc>
          <w:tcPr>
            <w:tcW w:w="1276" w:type="dxa"/>
          </w:tcPr>
          <w:p w14:paraId="65B4A030" w14:textId="6963469F" w:rsidR="008A5EBD" w:rsidRPr="008A5EBD" w:rsidRDefault="002970C8" w:rsidP="008A5EBD">
            <w:pPr>
              <w:spacing w:after="200" w:line="276" w:lineRule="auto"/>
              <w:rPr>
                <w:rFonts w:ascii="Calibri" w:eastAsia="Calibri" w:hAnsi="Calibri" w:cs="Calibri"/>
                <w:b/>
                <w:color w:val="000000"/>
              </w:rPr>
            </w:pPr>
            <w:r>
              <w:rPr>
                <w:rFonts w:ascii="Calibri" w:eastAsia="Calibri" w:hAnsi="Calibri" w:cs="Calibri"/>
                <w:b/>
                <w:color w:val="000000"/>
              </w:rPr>
              <w:sym w:font="Wingdings" w:char="F0FC"/>
            </w:r>
          </w:p>
        </w:tc>
        <w:tc>
          <w:tcPr>
            <w:tcW w:w="3889" w:type="dxa"/>
          </w:tcPr>
          <w:p w14:paraId="5D72450D" w14:textId="77777777" w:rsidR="008A5EBD" w:rsidRPr="008A5EBD" w:rsidRDefault="008A5EBD" w:rsidP="008A5EBD">
            <w:pPr>
              <w:spacing w:after="200" w:line="276" w:lineRule="auto"/>
              <w:rPr>
                <w:rFonts w:ascii="Calibri" w:eastAsia="Calibri" w:hAnsi="Calibri" w:cs="Calibri"/>
                <w:b/>
                <w:color w:val="000000"/>
              </w:rPr>
            </w:pPr>
          </w:p>
        </w:tc>
      </w:tr>
      <w:tr w:rsidR="008A5EBD" w:rsidRPr="008A5EBD" w14:paraId="7282118C" w14:textId="77777777" w:rsidTr="003C32D8">
        <w:tc>
          <w:tcPr>
            <w:tcW w:w="4077" w:type="dxa"/>
          </w:tcPr>
          <w:p w14:paraId="5A033D02" w14:textId="77777777" w:rsidR="008A5EBD" w:rsidRPr="008A5EBD" w:rsidRDefault="008A5EBD" w:rsidP="008A5EBD">
            <w:pPr>
              <w:numPr>
                <w:ilvl w:val="0"/>
                <w:numId w:val="2"/>
              </w:numPr>
              <w:rPr>
                <w:rFonts w:ascii="Calibri" w:eastAsia="Calibri" w:hAnsi="Calibri" w:cs="Calibri"/>
                <w:color w:val="000000"/>
              </w:rPr>
            </w:pPr>
            <w:r w:rsidRPr="008A5EBD">
              <w:rPr>
                <w:rFonts w:ascii="Calibri" w:eastAsia="Calibri" w:hAnsi="Calibri" w:cs="Calibri"/>
                <w:color w:val="000000"/>
              </w:rPr>
              <w:t xml:space="preserve">You can decide to </w:t>
            </w:r>
            <w:r w:rsidRPr="008A5EBD">
              <w:rPr>
                <w:rFonts w:ascii="Calibri" w:eastAsia="Calibri" w:hAnsi="Calibri" w:cs="Calibri"/>
                <w:b/>
                <w:bCs/>
                <w:color w:val="000000"/>
              </w:rPr>
              <w:t>stop</w:t>
            </w:r>
            <w:r w:rsidRPr="008A5EBD">
              <w:rPr>
                <w:rFonts w:ascii="Calibri" w:eastAsia="Calibri" w:hAnsi="Calibri" w:cs="Calibri"/>
                <w:color w:val="000000"/>
              </w:rPr>
              <w:t xml:space="preserve"> the policy or practice at some point because the data shows bias towards one or more groups </w:t>
            </w:r>
          </w:p>
        </w:tc>
        <w:tc>
          <w:tcPr>
            <w:tcW w:w="1276" w:type="dxa"/>
          </w:tcPr>
          <w:p w14:paraId="494851BD" w14:textId="77777777" w:rsidR="008A5EBD" w:rsidRPr="008A5EBD" w:rsidRDefault="008A5EBD" w:rsidP="008A5EBD">
            <w:pPr>
              <w:spacing w:after="200" w:line="276" w:lineRule="auto"/>
              <w:rPr>
                <w:rFonts w:ascii="Calibri" w:eastAsia="Calibri" w:hAnsi="Calibri" w:cs="Calibri"/>
                <w:b/>
                <w:color w:val="000000"/>
              </w:rPr>
            </w:pPr>
          </w:p>
        </w:tc>
        <w:tc>
          <w:tcPr>
            <w:tcW w:w="3889" w:type="dxa"/>
          </w:tcPr>
          <w:p w14:paraId="76749B98" w14:textId="77777777" w:rsidR="008A5EBD" w:rsidRPr="008A5EBD" w:rsidRDefault="008A5EBD" w:rsidP="008A5EBD">
            <w:pPr>
              <w:spacing w:after="200" w:line="276" w:lineRule="auto"/>
              <w:rPr>
                <w:rFonts w:ascii="Calibri" w:eastAsia="Calibri" w:hAnsi="Calibri" w:cs="Calibri"/>
                <w:b/>
                <w:color w:val="000000"/>
              </w:rPr>
            </w:pPr>
          </w:p>
        </w:tc>
      </w:tr>
      <w:tr w:rsidR="008A5EBD" w:rsidRPr="008A5EBD" w14:paraId="5D16832F" w14:textId="77777777" w:rsidTr="003C32D8">
        <w:tc>
          <w:tcPr>
            <w:tcW w:w="4077" w:type="dxa"/>
          </w:tcPr>
          <w:p w14:paraId="02E82777" w14:textId="77777777" w:rsidR="008A5EBD" w:rsidRPr="008A5EBD" w:rsidRDefault="008A5EBD" w:rsidP="008A5EBD">
            <w:pPr>
              <w:numPr>
                <w:ilvl w:val="0"/>
                <w:numId w:val="2"/>
              </w:numPr>
              <w:rPr>
                <w:rFonts w:ascii="Calibri" w:eastAsia="Calibri" w:hAnsi="Calibri" w:cs="Calibri"/>
                <w:color w:val="000000"/>
              </w:rPr>
            </w:pPr>
            <w:r w:rsidRPr="008A5EBD">
              <w:rPr>
                <w:rFonts w:ascii="Calibri" w:eastAsia="Calibri" w:hAnsi="Calibri" w:cs="Calibri"/>
                <w:color w:val="000000"/>
              </w:rPr>
              <w:t xml:space="preserve">You can </w:t>
            </w:r>
            <w:r w:rsidRPr="008A5EBD">
              <w:rPr>
                <w:rFonts w:ascii="Calibri" w:eastAsia="Calibri" w:hAnsi="Calibri" w:cs="Calibri"/>
                <w:b/>
                <w:bCs/>
                <w:color w:val="000000"/>
              </w:rPr>
              <w:t xml:space="preserve">adapt or change </w:t>
            </w:r>
            <w:r w:rsidRPr="008A5EBD">
              <w:rPr>
                <w:rFonts w:ascii="Calibri" w:eastAsia="Calibri" w:hAnsi="Calibri" w:cs="Calibri"/>
                <w:color w:val="000000"/>
              </w:rPr>
              <w:t>the policy in a way which you think will eliminate the bias</w:t>
            </w:r>
          </w:p>
        </w:tc>
        <w:tc>
          <w:tcPr>
            <w:tcW w:w="1276" w:type="dxa"/>
          </w:tcPr>
          <w:p w14:paraId="1F3EC099" w14:textId="77777777" w:rsidR="008A5EBD" w:rsidRPr="008A5EBD" w:rsidRDefault="008A5EBD" w:rsidP="008A5EBD">
            <w:pPr>
              <w:spacing w:after="200" w:line="276" w:lineRule="auto"/>
              <w:rPr>
                <w:rFonts w:ascii="Calibri" w:eastAsia="Calibri" w:hAnsi="Calibri" w:cs="Calibri"/>
                <w:b/>
                <w:color w:val="000000"/>
              </w:rPr>
            </w:pPr>
          </w:p>
        </w:tc>
        <w:tc>
          <w:tcPr>
            <w:tcW w:w="3889" w:type="dxa"/>
          </w:tcPr>
          <w:p w14:paraId="456F622F" w14:textId="77777777" w:rsidR="008A5EBD" w:rsidRPr="008A5EBD" w:rsidRDefault="008A5EBD" w:rsidP="008A5EBD">
            <w:pPr>
              <w:spacing w:after="200" w:line="276" w:lineRule="auto"/>
              <w:rPr>
                <w:rFonts w:ascii="Calibri" w:eastAsia="Calibri" w:hAnsi="Calibri" w:cs="Calibri"/>
                <w:b/>
                <w:color w:val="000000"/>
              </w:rPr>
            </w:pPr>
          </w:p>
        </w:tc>
      </w:tr>
      <w:tr w:rsidR="008A5EBD" w:rsidRPr="008A5EBD" w14:paraId="68D205C4" w14:textId="77777777" w:rsidTr="003C32D8">
        <w:tc>
          <w:tcPr>
            <w:tcW w:w="4077" w:type="dxa"/>
          </w:tcPr>
          <w:p w14:paraId="43B3814F" w14:textId="77777777" w:rsidR="008A5EBD" w:rsidRPr="008A5EBD" w:rsidRDefault="008A5EBD" w:rsidP="008A5EBD">
            <w:pPr>
              <w:numPr>
                <w:ilvl w:val="0"/>
                <w:numId w:val="2"/>
              </w:numPr>
              <w:rPr>
                <w:rFonts w:ascii="Calibri" w:eastAsia="Calibri" w:hAnsi="Calibri" w:cs="Calibri"/>
                <w:color w:val="000000"/>
              </w:rPr>
            </w:pPr>
            <w:r w:rsidRPr="008A5EBD">
              <w:rPr>
                <w:rFonts w:ascii="Calibri" w:eastAsia="Calibri" w:hAnsi="Calibri" w:cs="Calibri"/>
                <w:color w:val="000000"/>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8A5EBD">
              <w:rPr>
                <w:rFonts w:ascii="Calibri" w:eastAsia="Calibri" w:hAnsi="Calibri" w:cs="Calibri"/>
                <w:b/>
                <w:color w:val="000000"/>
              </w:rPr>
              <w:t>proceed with caution</w:t>
            </w:r>
            <w:r w:rsidRPr="008A5EBD">
              <w:rPr>
                <w:rFonts w:ascii="Calibri" w:eastAsia="Calibri" w:hAnsi="Calibri" w:cs="Calibri"/>
                <w:color w:val="000000"/>
              </w:rPr>
              <w:t xml:space="preserve"> with this policy or practice knowing that it may favour some people less than others, providing justification for this decision.</w:t>
            </w:r>
          </w:p>
        </w:tc>
        <w:tc>
          <w:tcPr>
            <w:tcW w:w="1276" w:type="dxa"/>
          </w:tcPr>
          <w:p w14:paraId="5874885E" w14:textId="77777777" w:rsidR="008A5EBD" w:rsidRPr="008A5EBD" w:rsidRDefault="008A5EBD" w:rsidP="008A5EBD">
            <w:pPr>
              <w:spacing w:after="200" w:line="276" w:lineRule="auto"/>
              <w:rPr>
                <w:rFonts w:ascii="Calibri" w:eastAsia="Calibri" w:hAnsi="Calibri" w:cs="Calibri"/>
                <w:b/>
                <w:color w:val="000000"/>
              </w:rPr>
            </w:pPr>
          </w:p>
        </w:tc>
        <w:tc>
          <w:tcPr>
            <w:tcW w:w="3889" w:type="dxa"/>
          </w:tcPr>
          <w:p w14:paraId="09A061BB" w14:textId="77777777" w:rsidR="008A5EBD" w:rsidRPr="008A5EBD" w:rsidRDefault="008A5EBD" w:rsidP="008A5EBD">
            <w:pPr>
              <w:spacing w:after="200" w:line="276" w:lineRule="auto"/>
              <w:rPr>
                <w:rFonts w:ascii="Calibri" w:eastAsia="Calibri" w:hAnsi="Calibri" w:cs="Calibri"/>
                <w:b/>
                <w:color w:val="000000"/>
              </w:rPr>
            </w:pPr>
          </w:p>
        </w:tc>
      </w:tr>
    </w:tbl>
    <w:p w14:paraId="5C34314E" w14:textId="77777777" w:rsidR="008A5EBD" w:rsidRPr="008A5EBD" w:rsidRDefault="008A5EBD" w:rsidP="008A5EBD">
      <w:pPr>
        <w:spacing w:after="0" w:line="276" w:lineRule="auto"/>
        <w:rPr>
          <w:rFonts w:ascii="Calibri" w:eastAsia="Calibri" w:hAnsi="Calibri" w:cs="Calibri"/>
          <w:color w:val="000000"/>
        </w:rPr>
      </w:pPr>
    </w:p>
    <w:tbl>
      <w:tblPr>
        <w:tblStyle w:val="TableGrid1"/>
        <w:tblW w:w="0" w:type="auto"/>
        <w:tblLook w:val="04A0" w:firstRow="1" w:lastRow="0" w:firstColumn="1" w:lastColumn="0" w:noHBand="0" w:noVBand="1"/>
      </w:tblPr>
      <w:tblGrid>
        <w:gridCol w:w="4507"/>
        <w:gridCol w:w="4509"/>
      </w:tblGrid>
      <w:tr w:rsidR="008A5EBD" w:rsidRPr="008A5EBD" w14:paraId="40B4482A" w14:textId="77777777" w:rsidTr="00A45D79">
        <w:tc>
          <w:tcPr>
            <w:tcW w:w="4621" w:type="dxa"/>
            <w:shd w:val="clear" w:color="auto" w:fill="C6D9F1"/>
          </w:tcPr>
          <w:p w14:paraId="595455E6"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Will this EIA be published* Yes/Not required</w:t>
            </w:r>
          </w:p>
          <w:p w14:paraId="13704D39" w14:textId="77777777" w:rsidR="008A5EBD" w:rsidRPr="008A5EBD" w:rsidRDefault="008A5EBD" w:rsidP="008A5EBD">
            <w:pPr>
              <w:spacing w:after="200" w:line="276" w:lineRule="auto"/>
              <w:rPr>
                <w:rFonts w:ascii="Calibri" w:eastAsia="Calibri" w:hAnsi="Calibri" w:cs="Calibri"/>
                <w:color w:val="000000"/>
              </w:rPr>
            </w:pPr>
            <w:r w:rsidRPr="008A5EBD">
              <w:rPr>
                <w:rFonts w:ascii="Calibri" w:eastAsia="Calibri" w:hAnsi="Calibri" w:cs="Calibri"/>
                <w:color w:val="000000"/>
              </w:rPr>
              <w:t xml:space="preserve">(*EIA’s should be published alongside relevant funding activities e.g. calls and events: </w:t>
            </w:r>
          </w:p>
          <w:p w14:paraId="564F3010" w14:textId="77777777" w:rsidR="008A5EBD" w:rsidRPr="008A5EBD" w:rsidRDefault="008A5EBD" w:rsidP="008A5EBD">
            <w:pPr>
              <w:spacing w:after="200" w:line="276" w:lineRule="auto"/>
              <w:rPr>
                <w:rFonts w:ascii="Calibri" w:eastAsia="Calibri" w:hAnsi="Calibri" w:cs="Calibri"/>
                <w:b/>
                <w:color w:val="000000"/>
              </w:rPr>
            </w:pPr>
          </w:p>
        </w:tc>
        <w:tc>
          <w:tcPr>
            <w:tcW w:w="4621" w:type="dxa"/>
            <w:vAlign w:val="center"/>
          </w:tcPr>
          <w:p w14:paraId="36F3C408" w14:textId="659B19EB" w:rsidR="008A5EBD" w:rsidRPr="008A5EBD" w:rsidRDefault="00A45D79" w:rsidP="008A5EBD">
            <w:pPr>
              <w:spacing w:after="200" w:line="276" w:lineRule="auto"/>
              <w:rPr>
                <w:rFonts w:ascii="Calibri" w:eastAsia="Calibri" w:hAnsi="Calibri" w:cs="Calibri"/>
                <w:b/>
                <w:color w:val="000000"/>
              </w:rPr>
            </w:pPr>
            <w:r>
              <w:rPr>
                <w:rFonts w:ascii="Calibri" w:eastAsia="Calibri" w:hAnsi="Calibri" w:cs="Calibri"/>
                <w:b/>
                <w:color w:val="000000"/>
              </w:rPr>
              <w:t>Yes</w:t>
            </w:r>
          </w:p>
        </w:tc>
      </w:tr>
      <w:tr w:rsidR="008A5EBD" w:rsidRPr="008A5EBD" w14:paraId="691D4D29" w14:textId="77777777" w:rsidTr="00A45D79">
        <w:tc>
          <w:tcPr>
            <w:tcW w:w="4621" w:type="dxa"/>
            <w:shd w:val="clear" w:color="auto" w:fill="C6D9F1"/>
          </w:tcPr>
          <w:p w14:paraId="5F414441" w14:textId="77777777" w:rsidR="008A5EBD" w:rsidRPr="008A5EBD" w:rsidRDefault="008A5EBD" w:rsidP="008A5EBD">
            <w:pPr>
              <w:spacing w:after="200" w:line="276" w:lineRule="auto"/>
              <w:rPr>
                <w:rFonts w:ascii="Calibri" w:eastAsia="Calibri" w:hAnsi="Calibri" w:cs="Calibri"/>
                <w:b/>
                <w:color w:val="000000"/>
              </w:rPr>
            </w:pPr>
            <w:r w:rsidRPr="008A5EBD">
              <w:rPr>
                <w:rFonts w:ascii="Calibri" w:eastAsia="Calibri" w:hAnsi="Calibri" w:cs="Calibri"/>
                <w:b/>
                <w:color w:val="000000"/>
              </w:rPr>
              <w:t xml:space="preserve">Date completed: </w:t>
            </w:r>
          </w:p>
          <w:p w14:paraId="65E45903" w14:textId="77777777" w:rsidR="008A5EBD" w:rsidRPr="008A5EBD" w:rsidRDefault="008A5EBD" w:rsidP="008A5EBD">
            <w:pPr>
              <w:spacing w:after="200" w:line="276" w:lineRule="auto"/>
              <w:rPr>
                <w:rFonts w:ascii="Calibri" w:eastAsia="Calibri" w:hAnsi="Calibri" w:cs="Calibri"/>
                <w:b/>
                <w:color w:val="000000"/>
              </w:rPr>
            </w:pPr>
          </w:p>
        </w:tc>
        <w:tc>
          <w:tcPr>
            <w:tcW w:w="4621" w:type="dxa"/>
            <w:vAlign w:val="center"/>
          </w:tcPr>
          <w:p w14:paraId="0437BB69" w14:textId="2367BE6A" w:rsidR="008A5EBD" w:rsidRPr="008A5EBD" w:rsidRDefault="00A45D79" w:rsidP="008A5EBD">
            <w:pPr>
              <w:spacing w:after="200" w:line="276" w:lineRule="auto"/>
              <w:rPr>
                <w:rFonts w:ascii="Calibri" w:eastAsia="Calibri" w:hAnsi="Calibri" w:cs="Calibri"/>
                <w:b/>
                <w:color w:val="000000"/>
              </w:rPr>
            </w:pPr>
            <w:r>
              <w:rPr>
                <w:rFonts w:ascii="Calibri" w:eastAsia="Calibri" w:hAnsi="Calibri" w:cs="Calibri"/>
                <w:b/>
                <w:color w:val="000000"/>
              </w:rPr>
              <w:t>23/11/2020</w:t>
            </w:r>
          </w:p>
        </w:tc>
      </w:tr>
      <w:tr w:rsidR="008A5EBD" w:rsidRPr="008A5EBD" w14:paraId="455C8288" w14:textId="77777777" w:rsidTr="00A45D79">
        <w:tc>
          <w:tcPr>
            <w:tcW w:w="4621" w:type="dxa"/>
            <w:shd w:val="clear" w:color="auto" w:fill="C6D9F1"/>
          </w:tcPr>
          <w:p w14:paraId="24260992" w14:textId="77777777" w:rsidR="008A5EBD" w:rsidRPr="008A5EBD" w:rsidRDefault="008A5EBD" w:rsidP="008A5EBD">
            <w:pPr>
              <w:spacing w:after="200" w:line="276" w:lineRule="auto"/>
              <w:rPr>
                <w:rFonts w:ascii="Calibri" w:eastAsia="Calibri" w:hAnsi="Calibri" w:cs="Calibri"/>
                <w:b/>
                <w:color w:val="7F7F7F"/>
              </w:rPr>
            </w:pPr>
            <w:r w:rsidRPr="008A5EBD">
              <w:rPr>
                <w:rFonts w:ascii="Calibri" w:eastAsia="Calibri" w:hAnsi="Calibri" w:cs="Calibri"/>
                <w:b/>
                <w:color w:val="000000"/>
              </w:rPr>
              <w:t xml:space="preserve">Review date </w:t>
            </w:r>
            <w:r w:rsidRPr="008A5EBD">
              <w:rPr>
                <w:rFonts w:ascii="Calibri" w:eastAsia="Calibri" w:hAnsi="Calibri" w:cs="Calibri"/>
                <w:color w:val="000000"/>
              </w:rPr>
              <w:t>(if applicable):</w:t>
            </w:r>
            <w:r w:rsidRPr="008A5EBD">
              <w:rPr>
                <w:rFonts w:ascii="Calibri" w:eastAsia="Calibri" w:hAnsi="Calibri" w:cs="Calibri"/>
                <w:b/>
                <w:color w:val="000000"/>
              </w:rPr>
              <w:t xml:space="preserve"> </w:t>
            </w:r>
          </w:p>
          <w:p w14:paraId="6249DA30" w14:textId="77777777" w:rsidR="008A5EBD" w:rsidRPr="008A5EBD" w:rsidRDefault="008A5EBD" w:rsidP="008A5EBD">
            <w:pPr>
              <w:spacing w:after="200" w:line="276" w:lineRule="auto"/>
              <w:rPr>
                <w:rFonts w:ascii="Calibri" w:eastAsia="Calibri" w:hAnsi="Calibri" w:cs="Calibri"/>
                <w:b/>
                <w:color w:val="000000"/>
              </w:rPr>
            </w:pPr>
          </w:p>
        </w:tc>
        <w:tc>
          <w:tcPr>
            <w:tcW w:w="4621" w:type="dxa"/>
            <w:vAlign w:val="center"/>
          </w:tcPr>
          <w:p w14:paraId="46444D76" w14:textId="77777777" w:rsidR="008A5EBD" w:rsidRPr="008A5EBD" w:rsidRDefault="008A5EBD" w:rsidP="008A5EBD">
            <w:pPr>
              <w:spacing w:after="200" w:line="276" w:lineRule="auto"/>
              <w:rPr>
                <w:rFonts w:ascii="Calibri" w:eastAsia="Calibri" w:hAnsi="Calibri" w:cs="Calibri"/>
                <w:b/>
                <w:color w:val="000000"/>
              </w:rPr>
            </w:pPr>
          </w:p>
        </w:tc>
      </w:tr>
    </w:tbl>
    <w:p w14:paraId="09086D02" w14:textId="77777777" w:rsidR="008A5EBD" w:rsidRPr="008A5EBD" w:rsidRDefault="008A5EBD" w:rsidP="008A5EBD">
      <w:pPr>
        <w:spacing w:after="0" w:line="276" w:lineRule="auto"/>
        <w:rPr>
          <w:rFonts w:ascii="Calibri" w:eastAsia="Calibri" w:hAnsi="Calibri" w:cs="Calibri"/>
          <w:b/>
          <w:color w:val="000000"/>
          <w:sz w:val="24"/>
        </w:rPr>
      </w:pPr>
      <w:bookmarkStart w:id="1" w:name="_Toc486610135"/>
    </w:p>
    <w:p w14:paraId="234A91C9" w14:textId="77777777" w:rsidR="008A5EBD" w:rsidRPr="008A5EBD" w:rsidRDefault="008A5EBD" w:rsidP="008A5EBD">
      <w:pPr>
        <w:spacing w:after="0" w:line="276" w:lineRule="auto"/>
        <w:rPr>
          <w:rFonts w:ascii="Calibri" w:eastAsia="Calibri" w:hAnsi="Calibri" w:cs="Calibri"/>
          <w:b/>
          <w:color w:val="000000"/>
          <w:sz w:val="24"/>
        </w:rPr>
      </w:pPr>
    </w:p>
    <w:p w14:paraId="7EC79E5D" w14:textId="77777777" w:rsidR="008A5EBD" w:rsidRPr="008A5EBD" w:rsidRDefault="008A5EBD" w:rsidP="008A5EBD">
      <w:pPr>
        <w:spacing w:after="0" w:line="276" w:lineRule="auto"/>
        <w:rPr>
          <w:rFonts w:ascii="Calibri" w:eastAsia="Calibri" w:hAnsi="Calibri" w:cs="Calibri"/>
          <w:b/>
          <w:color w:val="000000"/>
        </w:rPr>
      </w:pPr>
      <w:r w:rsidRPr="008A5EBD">
        <w:rPr>
          <w:rFonts w:ascii="Calibri" w:eastAsia="Calibri" w:hAnsi="Calibri" w:cs="Calibri"/>
          <w:b/>
          <w:color w:val="000000"/>
        </w:rPr>
        <w:t>Change log</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8A5EBD" w:rsidRPr="008A5EBD" w14:paraId="302C8F70" w14:textId="77777777" w:rsidTr="008A5EBD">
        <w:trPr>
          <w:cantSplit/>
          <w:tblHeader/>
          <w:jc w:val="center"/>
        </w:trPr>
        <w:tc>
          <w:tcPr>
            <w:tcW w:w="999" w:type="pct"/>
            <w:shd w:val="clear" w:color="auto" w:fill="C6D9F1"/>
          </w:tcPr>
          <w:p w14:paraId="4B134787" w14:textId="77777777" w:rsidR="008A5EBD" w:rsidRPr="008A5EBD" w:rsidRDefault="008A5EBD" w:rsidP="008A5EBD">
            <w:pPr>
              <w:spacing w:after="0" w:line="240" w:lineRule="auto"/>
              <w:rPr>
                <w:rFonts w:ascii="Calibri" w:eastAsia="Calibri" w:hAnsi="Calibri" w:cs="Calibri"/>
                <w:b/>
                <w:color w:val="000000"/>
              </w:rPr>
            </w:pPr>
            <w:r w:rsidRPr="008A5EBD">
              <w:rPr>
                <w:rFonts w:ascii="Calibri" w:eastAsia="Calibri" w:hAnsi="Calibri" w:cs="Calibri"/>
                <w:b/>
                <w:color w:val="000000"/>
              </w:rPr>
              <w:t>Name</w:t>
            </w:r>
          </w:p>
        </w:tc>
        <w:tc>
          <w:tcPr>
            <w:tcW w:w="1161" w:type="pct"/>
            <w:shd w:val="clear" w:color="auto" w:fill="C6D9F1"/>
          </w:tcPr>
          <w:p w14:paraId="3DABD5B1" w14:textId="77777777" w:rsidR="008A5EBD" w:rsidRPr="008A5EBD" w:rsidRDefault="008A5EBD" w:rsidP="008A5EBD">
            <w:pPr>
              <w:spacing w:after="0" w:line="240" w:lineRule="auto"/>
              <w:rPr>
                <w:rFonts w:ascii="Calibri" w:eastAsia="Calibri" w:hAnsi="Calibri" w:cs="Calibri"/>
                <w:b/>
                <w:color w:val="000000"/>
              </w:rPr>
            </w:pPr>
            <w:r w:rsidRPr="008A5EBD">
              <w:rPr>
                <w:rFonts w:ascii="Calibri" w:eastAsia="Calibri" w:hAnsi="Calibri" w:cs="Calibri"/>
                <w:b/>
                <w:color w:val="000000"/>
              </w:rPr>
              <w:t>Date</w:t>
            </w:r>
          </w:p>
        </w:tc>
        <w:tc>
          <w:tcPr>
            <w:tcW w:w="621" w:type="pct"/>
            <w:shd w:val="clear" w:color="auto" w:fill="C6D9F1"/>
          </w:tcPr>
          <w:p w14:paraId="0431C45E" w14:textId="77777777" w:rsidR="008A5EBD" w:rsidRPr="008A5EBD" w:rsidRDefault="008A5EBD" w:rsidP="008A5EBD">
            <w:pPr>
              <w:spacing w:after="0" w:line="240" w:lineRule="auto"/>
              <w:rPr>
                <w:rFonts w:ascii="Calibri" w:eastAsia="Calibri" w:hAnsi="Calibri" w:cs="Calibri"/>
                <w:b/>
                <w:color w:val="000000"/>
              </w:rPr>
            </w:pPr>
            <w:r w:rsidRPr="008A5EBD">
              <w:rPr>
                <w:rFonts w:ascii="Calibri" w:eastAsia="Calibri" w:hAnsi="Calibri" w:cs="Calibri"/>
                <w:b/>
                <w:color w:val="000000"/>
              </w:rPr>
              <w:t>Version</w:t>
            </w:r>
          </w:p>
        </w:tc>
        <w:tc>
          <w:tcPr>
            <w:tcW w:w="2219" w:type="pct"/>
            <w:shd w:val="clear" w:color="auto" w:fill="C6D9F1"/>
          </w:tcPr>
          <w:p w14:paraId="0446EE31" w14:textId="77777777" w:rsidR="008A5EBD" w:rsidRPr="008A5EBD" w:rsidRDefault="008A5EBD" w:rsidP="008A5EBD">
            <w:pPr>
              <w:spacing w:after="0" w:line="240" w:lineRule="auto"/>
              <w:rPr>
                <w:rFonts w:ascii="Calibri" w:eastAsia="Calibri" w:hAnsi="Calibri" w:cs="Calibri"/>
                <w:b/>
                <w:color w:val="000000"/>
              </w:rPr>
            </w:pPr>
            <w:r w:rsidRPr="008A5EBD">
              <w:rPr>
                <w:rFonts w:ascii="Calibri" w:eastAsia="Calibri" w:hAnsi="Calibri" w:cs="Calibri"/>
                <w:b/>
                <w:color w:val="000000"/>
              </w:rPr>
              <w:t>Change</w:t>
            </w:r>
          </w:p>
        </w:tc>
      </w:tr>
      <w:tr w:rsidR="008A5EBD" w:rsidRPr="008A5EBD" w14:paraId="7E412D0D" w14:textId="77777777" w:rsidTr="003C32D8">
        <w:trPr>
          <w:cantSplit/>
          <w:jc w:val="center"/>
        </w:trPr>
        <w:tc>
          <w:tcPr>
            <w:tcW w:w="999" w:type="pct"/>
          </w:tcPr>
          <w:p w14:paraId="38879A06" w14:textId="70161EDE" w:rsidR="008A5EBD" w:rsidRPr="008A5EBD" w:rsidRDefault="00A45D79" w:rsidP="008A5EBD">
            <w:pPr>
              <w:spacing w:after="0" w:line="240" w:lineRule="auto"/>
              <w:rPr>
                <w:rFonts w:ascii="Calibri" w:eastAsia="Calibri" w:hAnsi="Calibri" w:cs="Calibri"/>
                <w:color w:val="000000"/>
              </w:rPr>
            </w:pPr>
            <w:r>
              <w:rPr>
                <w:rFonts w:ascii="Calibri" w:eastAsia="Calibri" w:hAnsi="Calibri" w:cs="Calibri"/>
                <w:color w:val="000000"/>
              </w:rPr>
              <w:t xml:space="preserve">Ceri-Wyn Thomas </w:t>
            </w:r>
          </w:p>
        </w:tc>
        <w:tc>
          <w:tcPr>
            <w:tcW w:w="1161" w:type="pct"/>
          </w:tcPr>
          <w:p w14:paraId="452CA5F5" w14:textId="23BC66E3" w:rsidR="008A5EBD" w:rsidRPr="008A5EBD" w:rsidRDefault="004D0F67" w:rsidP="008A5EBD">
            <w:pPr>
              <w:spacing w:after="0" w:line="240" w:lineRule="auto"/>
              <w:rPr>
                <w:rFonts w:ascii="Calibri" w:eastAsia="Calibri" w:hAnsi="Calibri" w:cs="Calibri"/>
                <w:color w:val="000000"/>
              </w:rPr>
            </w:pPr>
            <w:r>
              <w:rPr>
                <w:rFonts w:ascii="Calibri" w:eastAsia="Calibri" w:hAnsi="Calibri" w:cs="Calibri"/>
                <w:color w:val="000000"/>
              </w:rPr>
              <w:t>04/01/2021</w:t>
            </w:r>
          </w:p>
        </w:tc>
        <w:tc>
          <w:tcPr>
            <w:tcW w:w="621" w:type="pct"/>
          </w:tcPr>
          <w:p w14:paraId="5CE7704F" w14:textId="77777777" w:rsidR="008A5EBD" w:rsidRPr="008A5EBD" w:rsidRDefault="008A5EBD" w:rsidP="008A5EBD">
            <w:pPr>
              <w:spacing w:after="0" w:line="240" w:lineRule="auto"/>
              <w:rPr>
                <w:rFonts w:ascii="Calibri" w:eastAsia="Calibri" w:hAnsi="Calibri" w:cs="Calibri"/>
                <w:color w:val="000000"/>
              </w:rPr>
            </w:pPr>
            <w:r w:rsidRPr="008A5EBD">
              <w:rPr>
                <w:rFonts w:ascii="Calibri" w:eastAsia="Calibri" w:hAnsi="Calibri" w:cs="Calibri"/>
                <w:color w:val="000000"/>
              </w:rPr>
              <w:t>1</w:t>
            </w:r>
          </w:p>
        </w:tc>
        <w:tc>
          <w:tcPr>
            <w:tcW w:w="2219" w:type="pct"/>
          </w:tcPr>
          <w:p w14:paraId="35CC6B67" w14:textId="77777777" w:rsidR="008A5EBD" w:rsidRPr="008A5EBD" w:rsidRDefault="008A5EBD" w:rsidP="008A5EBD">
            <w:pPr>
              <w:spacing w:after="0" w:line="240" w:lineRule="auto"/>
              <w:rPr>
                <w:rFonts w:ascii="Calibri" w:eastAsia="Calibri" w:hAnsi="Calibri" w:cs="Calibri"/>
                <w:color w:val="000000"/>
              </w:rPr>
            </w:pPr>
          </w:p>
        </w:tc>
      </w:tr>
    </w:tbl>
    <w:p w14:paraId="4F99FF57" w14:textId="400B2AFD" w:rsidR="00B9279C" w:rsidRPr="008A5EBD" w:rsidRDefault="00B9279C" w:rsidP="008A5EBD">
      <w:pPr>
        <w:spacing w:after="200" w:line="276" w:lineRule="auto"/>
        <w:rPr>
          <w:rFonts w:ascii="Calibri" w:eastAsia="Calibri" w:hAnsi="Calibri" w:cs="Calibri"/>
          <w:b/>
          <w:color w:val="000000"/>
          <w:sz w:val="24"/>
        </w:rPr>
      </w:pPr>
    </w:p>
    <w:sectPr w:rsidR="00B9279C" w:rsidRPr="008A5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4788"/>
    <w:multiLevelType w:val="hybridMultilevel"/>
    <w:tmpl w:val="005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E7C7D"/>
    <w:multiLevelType w:val="hybridMultilevel"/>
    <w:tmpl w:val="31D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CF139A"/>
    <w:multiLevelType w:val="hybridMultilevel"/>
    <w:tmpl w:val="489A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A03871"/>
    <w:multiLevelType w:val="hybridMultilevel"/>
    <w:tmpl w:val="1978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BD"/>
    <w:rsid w:val="000A64AD"/>
    <w:rsid w:val="00184806"/>
    <w:rsid w:val="001B5BB2"/>
    <w:rsid w:val="001E549A"/>
    <w:rsid w:val="001F7A6C"/>
    <w:rsid w:val="00207E51"/>
    <w:rsid w:val="00274BFC"/>
    <w:rsid w:val="002970C8"/>
    <w:rsid w:val="002B3226"/>
    <w:rsid w:val="002D174A"/>
    <w:rsid w:val="00306478"/>
    <w:rsid w:val="00361F47"/>
    <w:rsid w:val="003D5EAA"/>
    <w:rsid w:val="003E7CAF"/>
    <w:rsid w:val="00460286"/>
    <w:rsid w:val="0046079C"/>
    <w:rsid w:val="00463A11"/>
    <w:rsid w:val="004D0F67"/>
    <w:rsid w:val="004E614B"/>
    <w:rsid w:val="00504091"/>
    <w:rsid w:val="00522FCD"/>
    <w:rsid w:val="00523811"/>
    <w:rsid w:val="00545272"/>
    <w:rsid w:val="00560BCD"/>
    <w:rsid w:val="00583377"/>
    <w:rsid w:val="005D568E"/>
    <w:rsid w:val="0065695C"/>
    <w:rsid w:val="006A1B18"/>
    <w:rsid w:val="006A50B3"/>
    <w:rsid w:val="00767B6E"/>
    <w:rsid w:val="007A291C"/>
    <w:rsid w:val="007B739F"/>
    <w:rsid w:val="00835174"/>
    <w:rsid w:val="008A5EBD"/>
    <w:rsid w:val="009304E4"/>
    <w:rsid w:val="00A04875"/>
    <w:rsid w:val="00A45D79"/>
    <w:rsid w:val="00A95809"/>
    <w:rsid w:val="00AC47AB"/>
    <w:rsid w:val="00AD374E"/>
    <w:rsid w:val="00AE2B69"/>
    <w:rsid w:val="00B9279C"/>
    <w:rsid w:val="00BE610F"/>
    <w:rsid w:val="00BE7A27"/>
    <w:rsid w:val="00C52685"/>
    <w:rsid w:val="00C7514B"/>
    <w:rsid w:val="00C76E4A"/>
    <w:rsid w:val="00CC1F1B"/>
    <w:rsid w:val="00D00F6A"/>
    <w:rsid w:val="00D56579"/>
    <w:rsid w:val="00D75FE0"/>
    <w:rsid w:val="00D8581E"/>
    <w:rsid w:val="00DB701E"/>
    <w:rsid w:val="00DC018D"/>
    <w:rsid w:val="00DD2C34"/>
    <w:rsid w:val="00DF06DE"/>
    <w:rsid w:val="00E01FDD"/>
    <w:rsid w:val="00E8103F"/>
    <w:rsid w:val="00F91A59"/>
    <w:rsid w:val="00FE4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91FC"/>
  <w15:chartTrackingRefBased/>
  <w15:docId w15:val="{EFD5B635-2C46-4A50-B3BC-40726F67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A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286"/>
    <w:pPr>
      <w:ind w:left="720"/>
      <w:contextualSpacing/>
    </w:pPr>
  </w:style>
  <w:style w:type="character" w:styleId="CommentReference">
    <w:name w:val="annotation reference"/>
    <w:basedOn w:val="DefaultParagraphFont"/>
    <w:uiPriority w:val="99"/>
    <w:semiHidden/>
    <w:unhideWhenUsed/>
    <w:rsid w:val="00DF06DE"/>
    <w:rPr>
      <w:sz w:val="16"/>
      <w:szCs w:val="16"/>
    </w:rPr>
  </w:style>
  <w:style w:type="paragraph" w:styleId="CommentText">
    <w:name w:val="annotation text"/>
    <w:basedOn w:val="Normal"/>
    <w:link w:val="CommentTextChar"/>
    <w:uiPriority w:val="99"/>
    <w:semiHidden/>
    <w:unhideWhenUsed/>
    <w:rsid w:val="00DF06DE"/>
    <w:pPr>
      <w:spacing w:line="240" w:lineRule="auto"/>
    </w:pPr>
    <w:rPr>
      <w:sz w:val="20"/>
      <w:szCs w:val="20"/>
    </w:rPr>
  </w:style>
  <w:style w:type="character" w:customStyle="1" w:styleId="CommentTextChar">
    <w:name w:val="Comment Text Char"/>
    <w:basedOn w:val="DefaultParagraphFont"/>
    <w:link w:val="CommentText"/>
    <w:uiPriority w:val="99"/>
    <w:semiHidden/>
    <w:rsid w:val="00DF06DE"/>
    <w:rPr>
      <w:sz w:val="20"/>
      <w:szCs w:val="20"/>
    </w:rPr>
  </w:style>
  <w:style w:type="paragraph" w:styleId="CommentSubject">
    <w:name w:val="annotation subject"/>
    <w:basedOn w:val="CommentText"/>
    <w:next w:val="CommentText"/>
    <w:link w:val="CommentSubjectChar"/>
    <w:uiPriority w:val="99"/>
    <w:semiHidden/>
    <w:unhideWhenUsed/>
    <w:rsid w:val="00DF06DE"/>
    <w:rPr>
      <w:b/>
      <w:bCs/>
    </w:rPr>
  </w:style>
  <w:style w:type="character" w:customStyle="1" w:styleId="CommentSubjectChar">
    <w:name w:val="Comment Subject Char"/>
    <w:basedOn w:val="CommentTextChar"/>
    <w:link w:val="CommentSubject"/>
    <w:uiPriority w:val="99"/>
    <w:semiHidden/>
    <w:rsid w:val="00DF06DE"/>
    <w:rPr>
      <w:b/>
      <w:bCs/>
      <w:sz w:val="20"/>
      <w:szCs w:val="20"/>
    </w:rPr>
  </w:style>
  <w:style w:type="paragraph" w:styleId="BalloonText">
    <w:name w:val="Balloon Text"/>
    <w:basedOn w:val="Normal"/>
    <w:link w:val="BalloonTextChar"/>
    <w:uiPriority w:val="99"/>
    <w:semiHidden/>
    <w:unhideWhenUsed/>
    <w:rsid w:val="00DF0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554F1E006A941B11C1EC20EDBA3FE" ma:contentTypeVersion="10" ma:contentTypeDescription="Create a new document." ma:contentTypeScope="" ma:versionID="7f78bb45c2d933d3bc4d62c4204cf8fa">
  <xsd:schema xmlns:xsd="http://www.w3.org/2001/XMLSchema" xmlns:xs="http://www.w3.org/2001/XMLSchema" xmlns:p="http://schemas.microsoft.com/office/2006/metadata/properties" xmlns:ns3="0b273447-2fcd-4ac6-ba96-f9147affac5e" targetNamespace="http://schemas.microsoft.com/office/2006/metadata/properties" ma:root="true" ma:fieldsID="0ce4f4b0442dbe8609b6cd7e91c7d612" ns3:_="">
    <xsd:import namespace="0b273447-2fcd-4ac6-ba96-f9147affac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73447-2fcd-4ac6-ba96-f9147affa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708FA-5FB6-4531-80CA-610F4B45E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73447-2fcd-4ac6-ba96-f9147affa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70DDF-16C9-4B2D-9E19-6AF15C4C6B61}">
  <ds:schemaRefs>
    <ds:schemaRef ds:uri="http://schemas.microsoft.com/sharepoint/v3/contenttype/forms"/>
  </ds:schemaRefs>
</ds:datastoreItem>
</file>

<file path=customXml/itemProps3.xml><?xml version="1.0" encoding="utf-8"?>
<ds:datastoreItem xmlns:ds="http://schemas.openxmlformats.org/officeDocument/2006/customXml" ds:itemID="{508F8071-1395-4FE9-8637-4C8E1121D5CF}">
  <ds:schemaRefs>
    <ds:schemaRef ds:uri="http://purl.org/dc/terms/"/>
    <ds:schemaRef ds:uri="http://schemas.openxmlformats.org/package/2006/metadata/core-properties"/>
    <ds:schemaRef ds:uri="0b273447-2fcd-4ac6-ba96-f9147affac5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Ceri-Wyn Thomas - UKRI BBSRC</dc:creator>
  <cp:keywords/>
  <dc:description/>
  <cp:lastModifiedBy>Ceri-Wyn Thomas - UKRI BBSRC</cp:lastModifiedBy>
  <cp:revision>14</cp:revision>
  <dcterms:created xsi:type="dcterms:W3CDTF">2020-11-23T17:56:00Z</dcterms:created>
  <dcterms:modified xsi:type="dcterms:W3CDTF">2020-12-09T09:49:00Z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0x010100634554F1E006A941B11C1EC20EDBA3FE</vt:lpwstr>
  </property>
</Properties>
</file>