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CB2C1" w14:textId="77777777" w:rsidR="00244A43" w:rsidRDefault="00244A43" w:rsidP="00244A43">
      <w:pPr>
        <w:pStyle w:val="Heading1"/>
      </w:pPr>
      <w:bookmarkStart w:id="0" w:name="_Toc416784567"/>
      <w:bookmarkStart w:id="1" w:name="_GoBack"/>
      <w:bookmarkEnd w:id="1"/>
      <w:r>
        <w:t>Checklist of items to take on the day of the event</w:t>
      </w:r>
      <w:bookmarkEnd w:id="0"/>
    </w:p>
    <w:p w14:paraId="4BB267EF" w14:textId="77777777" w:rsidR="00244A43" w:rsidRPr="00244A43" w:rsidRDefault="00244A43" w:rsidP="00244A43"/>
    <w:p w14:paraId="164A2327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>Spare badge paper and badge holders (25% extra)</w:t>
      </w:r>
      <w:r>
        <w:tab/>
      </w:r>
      <w:r>
        <w:tab/>
      </w:r>
      <w:r>
        <w:tab/>
      </w:r>
      <w:r>
        <w:tab/>
      </w:r>
      <w:sdt>
        <w:sdtPr>
          <w:id w:val="-55046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ab/>
      </w:r>
    </w:p>
    <w:p w14:paraId="35335527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>Nameplates for speakers for top table and logo for lectern stand</w:t>
      </w:r>
      <w:r>
        <w:tab/>
      </w:r>
      <w:r>
        <w:tab/>
      </w:r>
      <w:sdt>
        <w:sdtPr>
          <w:id w:val="-116415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0D5685AC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>Pens for delegate packs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2761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4B52DC6B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>Record of attendance (bring spare copies)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66883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44DED2E8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>Delegate packs (20% extra) including:</w:t>
      </w:r>
    </w:p>
    <w:p w14:paraId="334DE68C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programme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992106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4E9261A6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speakers’ biographies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87361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60B90082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delegate hand-outs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45903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345567F3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delegate 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997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4B819E42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any other hand-outs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44506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46A120AB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emergency procedures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5312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2E6F2008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evaluation form.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81826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782C998F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>List of delegates attending each workshop (bring spare copies)</w:t>
      </w:r>
      <w:r>
        <w:tab/>
      </w:r>
      <w:r>
        <w:tab/>
      </w:r>
      <w:r>
        <w:tab/>
      </w:r>
      <w:sdt>
        <w:sdtPr>
          <w:id w:val="-37639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620C0E2A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>Signage for the venue and breakout rooms including:</w:t>
      </w:r>
    </w:p>
    <w:p w14:paraId="03884DFC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registration desk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74703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1F245F2B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cloakroom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485815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5163A4F3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refreshments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32602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76BBDE2F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messages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0993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20479E19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toilets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60420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7688E3A5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main meeting room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85177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7C92247A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workshop rooms names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3377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0D8E601F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switch off mobile phones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07003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2A0A4C38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lunch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54093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681ADAB5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reserved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378464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69452DD7" w14:textId="77777777" w:rsidR="00244A43" w:rsidRDefault="00244A43" w:rsidP="00244A43">
      <w:pPr>
        <w:pStyle w:val="ListParagraph"/>
        <w:numPr>
          <w:ilvl w:val="1"/>
          <w:numId w:val="1"/>
        </w:numPr>
        <w:ind w:hanging="357"/>
      </w:pPr>
      <w:r>
        <w:t>completed questionnaires.</w:t>
      </w:r>
      <w:r>
        <w:tab/>
      </w:r>
      <w:r>
        <w:tab/>
      </w:r>
      <w:r>
        <w:tab/>
      </w:r>
      <w:r>
        <w:tab/>
      </w:r>
      <w:sdt>
        <w:sdtPr>
          <w:id w:val="-181895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1DFC7403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>Exhibition stands (banners, pop-up stands, publicity material for display etc)</w:t>
      </w:r>
      <w:r>
        <w:tab/>
      </w:r>
      <w:sdt>
        <w:sdtPr>
          <w:id w:val="13546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78FB67EF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proofErr w:type="spellStart"/>
      <w:r>
        <w:t>Bluetac</w:t>
      </w:r>
      <w:proofErr w:type="spellEnd"/>
      <w:r>
        <w:t xml:space="preserve">, drawing pins, scissors, </w:t>
      </w:r>
      <w:proofErr w:type="spellStart"/>
      <w:r>
        <w:t>sellotape</w:t>
      </w:r>
      <w:proofErr w:type="spellEnd"/>
      <w:r>
        <w:t>, double-sided tape</w:t>
      </w:r>
      <w:r>
        <w:tab/>
      </w:r>
      <w:r>
        <w:tab/>
      </w:r>
      <w:r>
        <w:tab/>
      </w:r>
      <w:sdt>
        <w:sdtPr>
          <w:id w:val="1000852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5FCF3BA6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>Blank A4 paper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203608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2C304B03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>Laptop computer and printer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54320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53BA87A8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>Badge machine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473942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35F32281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>Spare copy of presentations on disk or laptop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42739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4B7F8CF9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>Customer feedback forms (if not in delegate packs)</w:t>
      </w:r>
      <w:r>
        <w:tab/>
      </w:r>
      <w:r>
        <w:tab/>
      </w:r>
      <w:r>
        <w:tab/>
      </w:r>
      <w:r>
        <w:tab/>
      </w:r>
      <w:sdt>
        <w:sdtPr>
          <w:id w:val="76419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77500BB0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>Chair’s brief (including spare copies)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210286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54DD59F8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 xml:space="preserve">Operational programme (one for conference organiser </w:t>
      </w:r>
      <w:r>
        <w:br/>
        <w:t>and one for each of staff on the day)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75652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4AD162D3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>Extension lead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7879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5DC9096C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>Office stationery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6380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047B6D19" w14:textId="77777777" w:rsidR="00244A43" w:rsidRDefault="00244A43" w:rsidP="00244A43">
      <w:pPr>
        <w:pStyle w:val="ListParagraph"/>
        <w:numPr>
          <w:ilvl w:val="0"/>
          <w:numId w:val="1"/>
        </w:numPr>
        <w:ind w:hanging="357"/>
      </w:pPr>
      <w:r>
        <w:t>Return address labels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91439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0E150B09" w14:textId="77777777" w:rsidR="00115722" w:rsidRDefault="00115722"/>
    <w:sectPr w:rsidR="00115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3A911" w14:textId="77777777" w:rsidR="00790E9A" w:rsidRDefault="00790E9A" w:rsidP="00790E9A">
      <w:r>
        <w:separator/>
      </w:r>
    </w:p>
  </w:endnote>
  <w:endnote w:type="continuationSeparator" w:id="0">
    <w:p w14:paraId="45A17BC7" w14:textId="77777777" w:rsidR="00790E9A" w:rsidRDefault="00790E9A" w:rsidP="0079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D86AD" w14:textId="77777777" w:rsidR="00790E9A" w:rsidRDefault="00790E9A" w:rsidP="00790E9A">
      <w:r>
        <w:separator/>
      </w:r>
    </w:p>
  </w:footnote>
  <w:footnote w:type="continuationSeparator" w:id="0">
    <w:p w14:paraId="410732CC" w14:textId="77777777" w:rsidR="00790E9A" w:rsidRDefault="00790E9A" w:rsidP="0079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336E1"/>
    <w:multiLevelType w:val="hybridMultilevel"/>
    <w:tmpl w:val="1D3E2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43"/>
    <w:rsid w:val="00115722"/>
    <w:rsid w:val="00244A43"/>
    <w:rsid w:val="006F3DC8"/>
    <w:rsid w:val="00771235"/>
    <w:rsid w:val="0079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74DEA"/>
  <w15:docId w15:val="{6983AFA1-824F-4159-B824-454DA309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3DC8"/>
    <w:pPr>
      <w:spacing w:after="0" w:line="240" w:lineRule="auto"/>
    </w:pPr>
    <w:rPr>
      <w:rFonts w:ascii="Gill Sans MT" w:hAnsi="Gill Sans MT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3DC8"/>
    <w:pPr>
      <w:keepNext/>
      <w:keepLines/>
      <w:ind w:left="907"/>
      <w:jc w:val="center"/>
      <w:outlineLvl w:val="0"/>
    </w:pPr>
    <w:rPr>
      <w:rFonts w:eastAsiaTheme="majorEastAsia" w:cstheme="majorBidi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F3DC8"/>
    <w:pPr>
      <w:keepNext/>
      <w:keepLines/>
      <w:outlineLvl w:val="1"/>
    </w:pPr>
    <w:rPr>
      <w:rFonts w:eastAsiaTheme="majorEastAsia" w:cstheme="majorBidi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3DC8"/>
    <w:pPr>
      <w:keepNext/>
      <w:keepLines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3DC8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-new">
    <w:name w:val="Heading 3-new"/>
    <w:basedOn w:val="Normal"/>
    <w:autoRedefine/>
    <w:qFormat/>
    <w:rsid w:val="006F3DC8"/>
    <w:pPr>
      <w:jc w:val="center"/>
    </w:pPr>
    <w:rPr>
      <w:rFonts w:cs="Arial"/>
      <w:b/>
      <w:color w:val="00000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F3DC8"/>
    <w:rPr>
      <w:rFonts w:ascii="Gill Sans MT" w:eastAsiaTheme="majorEastAsia" w:hAnsi="Gill Sans MT" w:cstheme="majorBidi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F3DC8"/>
    <w:rPr>
      <w:rFonts w:ascii="Gill Sans MT" w:eastAsiaTheme="majorEastAsia" w:hAnsi="Gill Sans MT" w:cstheme="majorBidi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F3DC8"/>
    <w:rPr>
      <w:rFonts w:ascii="Gill Sans MT" w:eastAsiaTheme="majorEastAsia" w:hAnsi="Gill Sans MT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3DC8"/>
    <w:rPr>
      <w:rFonts w:ascii="Gill Sans MT" w:eastAsiaTheme="majorEastAsia" w:hAnsi="Gill Sans MT" w:cstheme="majorBidi"/>
      <w:b/>
      <w:bCs/>
      <w:iCs/>
      <w:szCs w:val="24"/>
    </w:rPr>
  </w:style>
  <w:style w:type="paragraph" w:styleId="ListParagraph">
    <w:name w:val="List Paragraph"/>
    <w:basedOn w:val="Normal"/>
    <w:uiPriority w:val="34"/>
    <w:qFormat/>
    <w:rsid w:val="006F3D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17618D4093C4BA1DDBF5EC404A23A" ma:contentTypeVersion="8" ma:contentTypeDescription="Create a new document." ma:contentTypeScope="" ma:versionID="059c651d3241532e1c66982be4254e7c">
  <xsd:schema xmlns:xsd="http://www.w3.org/2001/XMLSchema" xmlns:xs="http://www.w3.org/2001/XMLSchema" xmlns:p="http://schemas.microsoft.com/office/2006/metadata/properties" xmlns:ns3="ce29eb33-8fe1-4478-9633-58e747b5c2d5" targetNamespace="http://schemas.microsoft.com/office/2006/metadata/properties" ma:root="true" ma:fieldsID="ad62058b9a7851a0b3bafa2db4806894" ns3:_="">
    <xsd:import namespace="ce29eb33-8fe1-4478-9633-58e747b5c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eb33-8fe1-4478-9633-58e747b5c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8F43E5-6431-441A-8D9D-11C8A774F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9eb33-8fe1-4478-9633-58e747b5c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8CEC9-F191-47E5-AC09-1A2544304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5C534-752E-442B-92FA-596FF122771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ce29eb33-8fe1-4478-9633-58e747b5c2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the day of the event</vt:lpstr>
    </vt:vector>
  </TitlesOfParts>
  <Company>UK SBS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the day of the event</dc:title>
  <dc:creator>ESRC</dc:creator>
  <cp:lastModifiedBy>Lesley Pritchard</cp:lastModifiedBy>
  <cp:revision>2</cp:revision>
  <dcterms:created xsi:type="dcterms:W3CDTF">2021-07-21T12:14:00Z</dcterms:created>
  <dcterms:modified xsi:type="dcterms:W3CDTF">2021-07-21T12:14:00Z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0x010100F2917618D4093C4BA1DDBF5EC404A23A</vt:lpwstr>
  </property>
</Properties>
</file>