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84DA" w14:textId="6F5B3040" w:rsidR="00525C35" w:rsidRPr="00A2177B" w:rsidRDefault="00756101" w:rsidP="00525C35">
      <w:pPr>
        <w:pStyle w:val="Heading1"/>
        <w:rPr>
          <w:b/>
          <w:color w:val="00668A"/>
        </w:rPr>
      </w:pPr>
      <w:r w:rsidRPr="00A2177B">
        <w:rPr>
          <w:noProof/>
          <w:color w:val="00668A"/>
          <w:lang w:eastAsia="en-GB"/>
        </w:rPr>
        <w:drawing>
          <wp:anchor distT="0" distB="0" distL="114300" distR="114300" simplePos="0" relativeHeight="251658240" behindDoc="0" locked="0" layoutInCell="1" allowOverlap="1" wp14:anchorId="776E6D1E" wp14:editId="18B667F6">
            <wp:simplePos x="0" y="0"/>
            <wp:positionH relativeFrom="column">
              <wp:posOffset>5245100</wp:posOffset>
            </wp:positionH>
            <wp:positionV relativeFrom="paragraph">
              <wp:posOffset>160655</wp:posOffset>
            </wp:positionV>
            <wp:extent cx="1308100" cy="438150"/>
            <wp:effectExtent l="0" t="0" r="6350" b="0"/>
            <wp:wrapNone/>
            <wp:docPr id="1" name="Picture 1" descr="cid:image001.png@01D65C4E.7829D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5C4E.7829D4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C35" w:rsidRPr="00A2177B">
        <w:rPr>
          <w:b/>
          <w:color w:val="00668A"/>
        </w:rPr>
        <w:t xml:space="preserve">MRC </w:t>
      </w:r>
      <w:r w:rsidR="00DA0713" w:rsidRPr="00A2177B">
        <w:rPr>
          <w:b/>
          <w:color w:val="00668A"/>
        </w:rPr>
        <w:t>Research Data</w:t>
      </w:r>
      <w:r w:rsidR="00525C35" w:rsidRPr="00A2177B">
        <w:rPr>
          <w:b/>
          <w:color w:val="00668A"/>
        </w:rPr>
        <w:t xml:space="preserve"> and </w:t>
      </w:r>
      <w:r w:rsidR="00DA0713" w:rsidRPr="00A2177B">
        <w:rPr>
          <w:b/>
          <w:color w:val="00668A"/>
        </w:rPr>
        <w:t xml:space="preserve">the </w:t>
      </w:r>
      <w:r w:rsidR="00525C35" w:rsidRPr="00A2177B">
        <w:rPr>
          <w:b/>
          <w:color w:val="00668A"/>
        </w:rPr>
        <w:t>Data Access Committee</w:t>
      </w:r>
      <w:r w:rsidRPr="00A2177B">
        <w:rPr>
          <w:noProof/>
          <w:color w:val="00668A"/>
          <w:lang w:eastAsia="en-GB"/>
        </w:rPr>
        <w:t xml:space="preserve"> </w:t>
      </w:r>
    </w:p>
    <w:p w14:paraId="6B6E9428" w14:textId="57ABD773" w:rsidR="00525C35" w:rsidRDefault="00525C35" w:rsidP="00525C35"/>
    <w:p w14:paraId="767535DC" w14:textId="781D9A66" w:rsidR="004327FB" w:rsidRPr="00756101" w:rsidRDefault="004327FB" w:rsidP="004327FB">
      <w:pPr>
        <w:pStyle w:val="Subtitle"/>
        <w:rPr>
          <w:color w:val="0099CC"/>
        </w:rPr>
      </w:pPr>
      <w:r w:rsidRPr="00756101">
        <w:rPr>
          <w:color w:val="0099CC"/>
        </w:rPr>
        <w:t xml:space="preserve">The MRC </w:t>
      </w:r>
      <w:r w:rsidR="00341E02" w:rsidRPr="00756101">
        <w:rPr>
          <w:color w:val="0099CC"/>
        </w:rPr>
        <w:t xml:space="preserve">Science </w:t>
      </w:r>
      <w:r w:rsidRPr="00756101">
        <w:rPr>
          <w:color w:val="0099CC"/>
        </w:rPr>
        <w:t>Archive</w:t>
      </w:r>
    </w:p>
    <w:p w14:paraId="0C36B121" w14:textId="45BB60EE" w:rsidR="00F9494C" w:rsidRDefault="00F9494C" w:rsidP="00525C35">
      <w:r>
        <w:t>Since the establishment of the Medical Research Council</w:t>
      </w:r>
      <w:r w:rsidR="00E4208F">
        <w:t>, i</w:t>
      </w:r>
      <w:r>
        <w:t>t has funded a wide range of research studies, units and centres. When studies end, or units and centres are closed, then data</w:t>
      </w:r>
      <w:r w:rsidR="009329F3">
        <w:t xml:space="preserve"> </w:t>
      </w:r>
      <w:r>
        <w:t xml:space="preserve">that cannot be stored by the </w:t>
      </w:r>
      <w:r w:rsidR="009329F3">
        <w:t xml:space="preserve">original </w:t>
      </w:r>
      <w:r>
        <w:t xml:space="preserve">research </w:t>
      </w:r>
      <w:r w:rsidRPr="00E4208F">
        <w:t xml:space="preserve">organisation </w:t>
      </w:r>
      <w:r w:rsidR="009329F3" w:rsidRPr="00E4208F">
        <w:t xml:space="preserve">and continues to have potential scientific value, </w:t>
      </w:r>
      <w:r w:rsidR="004327FB" w:rsidRPr="00E4208F">
        <w:t>may be</w:t>
      </w:r>
      <w:r w:rsidRPr="00E4208F">
        <w:t xml:space="preserve"> </w:t>
      </w:r>
      <w:r w:rsidR="009329F3" w:rsidRPr="00E4208F">
        <w:t>transferred</w:t>
      </w:r>
      <w:r w:rsidRPr="00E4208F">
        <w:t xml:space="preserve"> to the MRC for long-term archiving. </w:t>
      </w:r>
      <w:r w:rsidR="00E4208F" w:rsidRPr="00E4208F">
        <w:t xml:space="preserve">Historical documents and publications are also retained in the Archive. When it is more appropriate, MRC Archive holdings may be transferred to </w:t>
      </w:r>
      <w:r w:rsidR="005A5F8E" w:rsidRPr="00E4208F">
        <w:t xml:space="preserve">The National Archives, Wellcome Collection, </w:t>
      </w:r>
      <w:r w:rsidR="00E4208F" w:rsidRPr="00E4208F">
        <w:t>or other collection where they will be accessible</w:t>
      </w:r>
      <w:r w:rsidR="00E4208F">
        <w:t xml:space="preserve"> to researchers, historians or the public</w:t>
      </w:r>
      <w:r w:rsidR="00E4208F" w:rsidRPr="00E4208F">
        <w:t xml:space="preserve">. </w:t>
      </w:r>
      <w:r w:rsidR="004327FB" w:rsidRPr="00E4208F">
        <w:t>As</w:t>
      </w:r>
      <w:r w:rsidR="004327FB">
        <w:t xml:space="preserve"> the data in the MRC Archive may include personal details from study participants, data is held under secure conditions and access is carefully controlled by the Data Access Committee.</w:t>
      </w:r>
    </w:p>
    <w:p w14:paraId="24FB3E63" w14:textId="1563226D" w:rsidR="004327FB" w:rsidRPr="00756101" w:rsidRDefault="004327FB" w:rsidP="004327FB">
      <w:pPr>
        <w:pStyle w:val="Subtitle"/>
        <w:rPr>
          <w:color w:val="0099CC"/>
        </w:rPr>
      </w:pPr>
      <w:r w:rsidRPr="00756101">
        <w:rPr>
          <w:color w:val="0099CC"/>
        </w:rPr>
        <w:t xml:space="preserve">Requesting data from the MRC </w:t>
      </w:r>
      <w:r w:rsidR="00AA0E09" w:rsidRPr="00756101">
        <w:rPr>
          <w:color w:val="0099CC"/>
        </w:rPr>
        <w:t xml:space="preserve">Science </w:t>
      </w:r>
      <w:r w:rsidRPr="00756101">
        <w:rPr>
          <w:color w:val="0099CC"/>
        </w:rPr>
        <w:t>Archive</w:t>
      </w:r>
    </w:p>
    <w:p w14:paraId="1D7BF6B8" w14:textId="232011BF" w:rsidR="00581D5D" w:rsidRDefault="00F9494C" w:rsidP="00525C35">
      <w:r>
        <w:t xml:space="preserve">To ensure that the data in the MRC </w:t>
      </w:r>
      <w:r w:rsidR="00AA0E09">
        <w:t xml:space="preserve">Science </w:t>
      </w:r>
      <w:r>
        <w:t xml:space="preserve">Archive are available for re-use </w:t>
      </w:r>
      <w:r w:rsidR="004327FB">
        <w:t>in research with appropriate controls to protect participants</w:t>
      </w:r>
      <w:r w:rsidR="009329F3">
        <w:t>, the MRC set up an independent Data Access Committee</w:t>
      </w:r>
      <w:r w:rsidR="00AA6069">
        <w:t xml:space="preserve"> to manage access</w:t>
      </w:r>
      <w:r w:rsidR="009329F3">
        <w:t xml:space="preserve"> in 2019. Enquiries and applications to use data within the MRC </w:t>
      </w:r>
      <w:r w:rsidR="00DA0713">
        <w:t xml:space="preserve">Science </w:t>
      </w:r>
      <w:r w:rsidR="009329F3">
        <w:t>Archive should therefore be directed to</w:t>
      </w:r>
      <w:r w:rsidR="004327FB">
        <w:t xml:space="preserve"> &lt;&lt;email&gt;&gt;</w:t>
      </w:r>
      <w:r w:rsidR="009329F3">
        <w:t>.</w:t>
      </w:r>
      <w:r w:rsidR="00581D5D">
        <w:t xml:space="preserve"> </w:t>
      </w:r>
    </w:p>
    <w:p w14:paraId="2935F65D" w14:textId="77DB654F" w:rsidR="00525C35" w:rsidRDefault="00581D5D" w:rsidP="00525C35">
      <w:r>
        <w:t xml:space="preserve">Applicants must be </w:t>
      </w:r>
      <w:r w:rsidR="00560594">
        <w:t xml:space="preserve">bona fide </w:t>
      </w:r>
      <w:r>
        <w:t xml:space="preserve">researchers employed by a </w:t>
      </w:r>
      <w:bookmarkStart w:id="0" w:name="_Hlk45279440"/>
      <w:r w:rsidR="00560594">
        <w:t xml:space="preserve">recognised </w:t>
      </w:r>
      <w:r>
        <w:t>research organisation</w:t>
      </w:r>
      <w:bookmarkEnd w:id="0"/>
      <w:r>
        <w:t>. The costs of preparing data for applicants, for example where data has been archived in the format of older historical paper records, may be charged to the applicant.</w:t>
      </w:r>
    </w:p>
    <w:p w14:paraId="16390A2E" w14:textId="5B997B69" w:rsidR="0045045D" w:rsidRDefault="00317F57" w:rsidP="00525C35">
      <w:r>
        <w:t>The</w:t>
      </w:r>
      <w:r w:rsidR="004327FB">
        <w:t xml:space="preserve"> </w:t>
      </w:r>
      <w:r w:rsidR="00EE489E">
        <w:t>DAC</w:t>
      </w:r>
      <w:r w:rsidR="004327FB">
        <w:t>:</w:t>
      </w:r>
    </w:p>
    <w:p w14:paraId="5D356880" w14:textId="4E36F3E1" w:rsidR="00B07EE4" w:rsidRDefault="00317F57" w:rsidP="00B07EE4">
      <w:pPr>
        <w:pStyle w:val="ListParagraph"/>
        <w:numPr>
          <w:ilvl w:val="0"/>
          <w:numId w:val="1"/>
        </w:numPr>
      </w:pPr>
      <w:r>
        <w:t xml:space="preserve">considers </w:t>
      </w:r>
      <w:r w:rsidR="00B07EE4">
        <w:t>the scientific merit and feasibility of the propos</w:t>
      </w:r>
      <w:r w:rsidR="00AC74C7">
        <w:t>al</w:t>
      </w:r>
      <w:r w:rsidR="00B07EE4">
        <w:t>;</w:t>
      </w:r>
    </w:p>
    <w:p w14:paraId="1354A83F" w14:textId="7F20B8A6" w:rsidR="00317F57" w:rsidRDefault="00317F57" w:rsidP="00317F57">
      <w:pPr>
        <w:pStyle w:val="ListParagraph"/>
        <w:numPr>
          <w:ilvl w:val="0"/>
          <w:numId w:val="1"/>
        </w:numPr>
      </w:pPr>
      <w:r>
        <w:t>checks that access is consistent with the reasonable expectations of research participants</w:t>
      </w:r>
      <w:r w:rsidRPr="00317F57">
        <w:t xml:space="preserve"> </w:t>
      </w:r>
      <w:r>
        <w:t>and the original consent;</w:t>
      </w:r>
    </w:p>
    <w:p w14:paraId="64F6D642" w14:textId="32DE237A" w:rsidR="00B07EE4" w:rsidRDefault="00317F57" w:rsidP="00B07EE4">
      <w:pPr>
        <w:pStyle w:val="ListParagraph"/>
        <w:numPr>
          <w:ilvl w:val="0"/>
          <w:numId w:val="1"/>
        </w:numPr>
      </w:pPr>
      <w:r>
        <w:t>ensures the</w:t>
      </w:r>
      <w:r w:rsidR="00B07EE4">
        <w:t xml:space="preserve"> </w:t>
      </w:r>
      <w:r w:rsidR="00EE489E">
        <w:t>applicant</w:t>
      </w:r>
      <w:r w:rsidR="00B07EE4">
        <w:t xml:space="preserve"> is a </w:t>
      </w:r>
      <w:r w:rsidR="00B07EE4" w:rsidRPr="00EE489E">
        <w:rPr>
          <w:i/>
        </w:rPr>
        <w:t>bona fide</w:t>
      </w:r>
      <w:r w:rsidR="00EE489E">
        <w:rPr>
          <w:rStyle w:val="FootnoteReference"/>
          <w:i/>
        </w:rPr>
        <w:footnoteReference w:id="1"/>
      </w:r>
      <w:r w:rsidR="00B07EE4">
        <w:t xml:space="preserve"> research team/</w:t>
      </w:r>
      <w:r w:rsidR="00EE489E">
        <w:t>o</w:t>
      </w:r>
      <w:r w:rsidR="00B07EE4">
        <w:t xml:space="preserve">rganisation </w:t>
      </w:r>
      <w:r w:rsidR="00AC74C7">
        <w:t>with</w:t>
      </w:r>
      <w:r w:rsidR="00B07EE4">
        <w:t xml:space="preserve"> the appropriate skills and resources to perform the proposed analyses</w:t>
      </w:r>
      <w:r w:rsidRPr="00317F57">
        <w:t xml:space="preserve"> </w:t>
      </w:r>
      <w:r>
        <w:t>and safeguard the confidentiality of participants;</w:t>
      </w:r>
      <w:r w:rsidR="00B07EE4">
        <w:t xml:space="preserve"> </w:t>
      </w:r>
    </w:p>
    <w:p w14:paraId="09CE226D" w14:textId="54F7E1F2" w:rsidR="00AC74C7" w:rsidRDefault="00317F57" w:rsidP="00317F57">
      <w:pPr>
        <w:pStyle w:val="ListParagraph"/>
        <w:numPr>
          <w:ilvl w:val="0"/>
          <w:numId w:val="1"/>
        </w:numPr>
      </w:pPr>
      <w:r>
        <w:t xml:space="preserve">assesses </w:t>
      </w:r>
      <w:r w:rsidR="00AC74C7">
        <w:t>the resource implications of providing access;</w:t>
      </w:r>
    </w:p>
    <w:p w14:paraId="1B4DFDF3" w14:textId="5BAC6161" w:rsidR="00B07EE4" w:rsidRDefault="00317F57" w:rsidP="00AC74C7">
      <w:pPr>
        <w:pStyle w:val="ListParagraph"/>
        <w:numPr>
          <w:ilvl w:val="0"/>
          <w:numId w:val="1"/>
        </w:numPr>
      </w:pPr>
      <w:r>
        <w:t xml:space="preserve">ensures that all </w:t>
      </w:r>
      <w:r w:rsidR="00B07EE4">
        <w:t>legal</w:t>
      </w:r>
      <w:r w:rsidR="00AC74C7">
        <w:t>,</w:t>
      </w:r>
      <w:r w:rsidR="00B07EE4">
        <w:t xml:space="preserve"> </w:t>
      </w:r>
      <w:r w:rsidR="00AC74C7">
        <w:t xml:space="preserve">ethics and governance </w:t>
      </w:r>
      <w:r w:rsidR="00B07EE4">
        <w:t xml:space="preserve">requirements </w:t>
      </w:r>
      <w:r w:rsidR="00AC74C7">
        <w:t>have been addressed.</w:t>
      </w:r>
    </w:p>
    <w:p w14:paraId="21A5CE7B" w14:textId="137A2A9B" w:rsidR="00756101" w:rsidRPr="00756101" w:rsidRDefault="00756101" w:rsidP="00756101">
      <w:pPr>
        <w:pStyle w:val="Subtitle"/>
        <w:rPr>
          <w:color w:val="0099CC"/>
        </w:rPr>
      </w:pPr>
      <w:bookmarkStart w:id="1" w:name="_Hlk45279652"/>
      <w:r w:rsidRPr="00756101">
        <w:rPr>
          <w:color w:val="0099CC"/>
        </w:rPr>
        <w:t>D</w:t>
      </w:r>
      <w:r>
        <w:rPr>
          <w:color w:val="0099CC"/>
        </w:rPr>
        <w:t xml:space="preserve">ata </w:t>
      </w:r>
      <w:r w:rsidRPr="00756101">
        <w:rPr>
          <w:color w:val="0099CC"/>
        </w:rPr>
        <w:t>A</w:t>
      </w:r>
      <w:r>
        <w:rPr>
          <w:color w:val="0099CC"/>
        </w:rPr>
        <w:t xml:space="preserve">ccess </w:t>
      </w:r>
      <w:r w:rsidRPr="00756101">
        <w:rPr>
          <w:color w:val="0099CC"/>
        </w:rPr>
        <w:t>C</w:t>
      </w:r>
      <w:r>
        <w:rPr>
          <w:color w:val="0099CC"/>
        </w:rPr>
        <w:t>ommittee</w:t>
      </w:r>
    </w:p>
    <w:p w14:paraId="70EF0352" w14:textId="27A1567A" w:rsidR="00756101" w:rsidRDefault="00756101" w:rsidP="00756101">
      <w:pPr>
        <w:ind w:left="360"/>
      </w:pPr>
      <w:r w:rsidRPr="00A2177B">
        <w:rPr>
          <w:color w:val="00668A"/>
        </w:rPr>
        <w:t>Chair:</w:t>
      </w:r>
      <w:r w:rsidRPr="00756101">
        <w:rPr>
          <w:color w:val="0099CC"/>
        </w:rPr>
        <w:t xml:space="preserve"> </w:t>
      </w:r>
      <w:r w:rsidRPr="00120379">
        <w:rPr>
          <w:b/>
        </w:rPr>
        <w:t>Sarah Edwards</w:t>
      </w:r>
      <w:r>
        <w:t xml:space="preserve">, </w:t>
      </w:r>
      <w:r w:rsidR="00120379" w:rsidRPr="00120379">
        <w:t>Professor of Bioethics</w:t>
      </w:r>
      <w:r w:rsidR="00120379">
        <w:t xml:space="preserve">, </w:t>
      </w:r>
      <w:r>
        <w:t>University College London</w:t>
      </w:r>
    </w:p>
    <w:p w14:paraId="1C5F5B4D" w14:textId="023AF4BB" w:rsidR="00756101" w:rsidRPr="00756101" w:rsidRDefault="00756101" w:rsidP="00120379">
      <w:pPr>
        <w:tabs>
          <w:tab w:val="left" w:pos="1418"/>
        </w:tabs>
        <w:spacing w:after="0"/>
        <w:ind w:left="360"/>
        <w:rPr>
          <w:lang w:val="en-US" w:eastAsia="en-GB"/>
        </w:rPr>
      </w:pPr>
      <w:r w:rsidRPr="00A2177B">
        <w:rPr>
          <w:color w:val="00668A"/>
        </w:rPr>
        <w:t xml:space="preserve">Members: </w:t>
      </w:r>
      <w:r>
        <w:tab/>
      </w:r>
      <w:r w:rsidRPr="00120379">
        <w:rPr>
          <w:b/>
          <w:lang w:val="en-US" w:eastAsia="en-GB"/>
        </w:rPr>
        <w:t>Mary-Kate Hannah</w:t>
      </w:r>
      <w:r w:rsidR="00120379">
        <w:rPr>
          <w:lang w:val="en-US" w:eastAsia="en-GB"/>
        </w:rPr>
        <w:t xml:space="preserve">, </w:t>
      </w:r>
      <w:r w:rsidR="00120379" w:rsidRPr="00120379">
        <w:rPr>
          <w:lang w:val="en-US" w:eastAsia="en-GB"/>
        </w:rPr>
        <w:t>Data Scientist</w:t>
      </w:r>
      <w:r w:rsidR="00120379">
        <w:rPr>
          <w:lang w:val="en-US" w:eastAsia="en-GB"/>
        </w:rPr>
        <w:t>, University of Glasgow</w:t>
      </w:r>
    </w:p>
    <w:p w14:paraId="113E4BDA" w14:textId="77CA0B6A" w:rsidR="00756101" w:rsidRPr="00756101" w:rsidRDefault="00756101" w:rsidP="00120379">
      <w:pPr>
        <w:tabs>
          <w:tab w:val="left" w:pos="1418"/>
        </w:tabs>
        <w:spacing w:after="0"/>
        <w:ind w:left="360"/>
        <w:rPr>
          <w:lang w:val="en-US" w:eastAsia="en-GB"/>
        </w:rPr>
      </w:pPr>
      <w:r w:rsidRPr="00756101">
        <w:rPr>
          <w:lang w:val="en-US" w:eastAsia="en-GB"/>
        </w:rPr>
        <w:tab/>
      </w:r>
      <w:r w:rsidRPr="00120379">
        <w:rPr>
          <w:b/>
          <w:lang w:val="en-US" w:eastAsia="en-GB"/>
        </w:rPr>
        <w:t>Maurice Hoffman</w:t>
      </w:r>
      <w:r w:rsidR="00120379">
        <w:rPr>
          <w:lang w:val="en-US" w:eastAsia="en-GB"/>
        </w:rPr>
        <w:t xml:space="preserve"> (public involvement representative)</w:t>
      </w:r>
    </w:p>
    <w:p w14:paraId="1DF0AA7C" w14:textId="05EE5C5F" w:rsidR="00756101" w:rsidRPr="00756101" w:rsidRDefault="00756101" w:rsidP="00120379">
      <w:pPr>
        <w:tabs>
          <w:tab w:val="left" w:pos="1418"/>
        </w:tabs>
        <w:spacing w:after="0"/>
        <w:ind w:left="360"/>
        <w:rPr>
          <w:lang w:val="en-US" w:eastAsia="en-GB"/>
        </w:rPr>
      </w:pPr>
      <w:r w:rsidRPr="00756101">
        <w:rPr>
          <w:lang w:val="en-US" w:eastAsia="en-GB"/>
        </w:rPr>
        <w:tab/>
      </w:r>
      <w:r w:rsidRPr="00120379">
        <w:rPr>
          <w:b/>
          <w:lang w:val="en-US" w:eastAsia="en-GB"/>
        </w:rPr>
        <w:t>David Hyett</w:t>
      </w:r>
      <w:r w:rsidRPr="00756101">
        <w:rPr>
          <w:lang w:val="en-US" w:eastAsia="en-GB"/>
        </w:rPr>
        <w:t xml:space="preserve">, </w:t>
      </w:r>
      <w:r w:rsidR="00120379" w:rsidRPr="00120379">
        <w:rPr>
          <w:lang w:val="en-US" w:eastAsia="en-GB"/>
        </w:rPr>
        <w:t>Head of Information Governance</w:t>
      </w:r>
      <w:r w:rsidRPr="00756101">
        <w:rPr>
          <w:lang w:val="en-US" w:eastAsia="en-GB"/>
        </w:rPr>
        <w:t xml:space="preserve">, UKRI </w:t>
      </w:r>
      <w:r w:rsidR="00C71F17">
        <w:rPr>
          <w:lang w:val="en-US" w:eastAsia="en-GB"/>
        </w:rPr>
        <w:t>(Deputy Chair)</w:t>
      </w:r>
    </w:p>
    <w:p w14:paraId="34C92B0B" w14:textId="04D33A86" w:rsidR="00756101" w:rsidRPr="00756101" w:rsidRDefault="00756101" w:rsidP="00120379">
      <w:pPr>
        <w:tabs>
          <w:tab w:val="left" w:pos="1418"/>
        </w:tabs>
        <w:spacing w:after="0"/>
        <w:ind w:left="360"/>
        <w:rPr>
          <w:lang w:val="en-US" w:eastAsia="en-GB"/>
        </w:rPr>
      </w:pPr>
      <w:r w:rsidRPr="00756101">
        <w:rPr>
          <w:lang w:val="en-US" w:eastAsia="en-GB"/>
        </w:rPr>
        <w:tab/>
      </w:r>
      <w:r w:rsidRPr="00120379">
        <w:rPr>
          <w:b/>
          <w:lang w:val="en-US" w:eastAsia="en-GB"/>
        </w:rPr>
        <w:t>Ben Micklem</w:t>
      </w:r>
      <w:r w:rsidR="00120379">
        <w:rPr>
          <w:lang w:val="en-US" w:eastAsia="en-GB"/>
        </w:rPr>
        <w:t>, R</w:t>
      </w:r>
      <w:r w:rsidR="00120379" w:rsidRPr="00120379">
        <w:rPr>
          <w:lang w:val="en-US" w:eastAsia="en-GB"/>
        </w:rPr>
        <w:t>esearch Support Manager</w:t>
      </w:r>
      <w:r w:rsidR="00120379">
        <w:rPr>
          <w:lang w:val="en-US" w:eastAsia="en-GB"/>
        </w:rPr>
        <w:t xml:space="preserve">, </w:t>
      </w:r>
      <w:r w:rsidR="00120379" w:rsidRPr="00120379">
        <w:rPr>
          <w:lang w:val="en-US" w:eastAsia="en-GB"/>
        </w:rPr>
        <w:t>University of Oxford</w:t>
      </w:r>
      <w:r w:rsidRPr="00756101">
        <w:rPr>
          <w:lang w:val="en-US" w:eastAsia="en-GB"/>
        </w:rPr>
        <w:t xml:space="preserve"> </w:t>
      </w:r>
    </w:p>
    <w:p w14:paraId="2485103A" w14:textId="1051D1D0" w:rsidR="00756101" w:rsidRDefault="00756101" w:rsidP="00120379">
      <w:pPr>
        <w:tabs>
          <w:tab w:val="left" w:pos="1418"/>
        </w:tabs>
        <w:spacing w:after="0"/>
        <w:ind w:left="360"/>
        <w:rPr>
          <w:lang w:val="en-US" w:eastAsia="en-GB"/>
        </w:rPr>
      </w:pPr>
      <w:r w:rsidRPr="00756101">
        <w:rPr>
          <w:lang w:val="en-US" w:eastAsia="en-GB"/>
        </w:rPr>
        <w:tab/>
      </w:r>
      <w:r w:rsidRPr="00120379">
        <w:rPr>
          <w:b/>
          <w:lang w:val="en-US" w:eastAsia="en-GB"/>
        </w:rPr>
        <w:t>Fleur North</w:t>
      </w:r>
      <w:r w:rsidRPr="00756101">
        <w:rPr>
          <w:lang w:val="en-US" w:eastAsia="en-GB"/>
        </w:rPr>
        <w:t xml:space="preserve"> </w:t>
      </w:r>
      <w:r w:rsidR="00120379">
        <w:rPr>
          <w:lang w:val="en-US" w:eastAsia="en-GB"/>
        </w:rPr>
        <w:t>(public involvement representative)</w:t>
      </w:r>
    </w:p>
    <w:p w14:paraId="1C8AD805" w14:textId="1BF47D85" w:rsidR="00756101" w:rsidRPr="00756101" w:rsidRDefault="00756101" w:rsidP="00120379">
      <w:pPr>
        <w:tabs>
          <w:tab w:val="left" w:pos="1418"/>
        </w:tabs>
        <w:ind w:left="360"/>
        <w:rPr>
          <w:lang w:val="en-US" w:eastAsia="en-GB"/>
        </w:rPr>
      </w:pPr>
      <w:r>
        <w:rPr>
          <w:lang w:val="en-US" w:eastAsia="en-GB"/>
        </w:rPr>
        <w:tab/>
      </w:r>
      <w:r w:rsidRPr="00120379">
        <w:rPr>
          <w:b/>
          <w:lang w:val="en-US" w:eastAsia="en-GB"/>
        </w:rPr>
        <w:t>Victoria Yorke-Edwards</w:t>
      </w:r>
      <w:r>
        <w:rPr>
          <w:lang w:val="en-US" w:eastAsia="en-GB"/>
        </w:rPr>
        <w:t xml:space="preserve">, </w:t>
      </w:r>
      <w:r w:rsidR="008A58EB" w:rsidRPr="008A58EB">
        <w:rPr>
          <w:lang w:val="en-US" w:eastAsia="en-GB"/>
        </w:rPr>
        <w:t>Research Fellow for Trial Conduct Methodology</w:t>
      </w:r>
      <w:r w:rsidR="008A58EB">
        <w:rPr>
          <w:lang w:val="en-US" w:eastAsia="en-GB"/>
        </w:rPr>
        <w:t>,</w:t>
      </w:r>
      <w:r w:rsidR="008A58EB" w:rsidRPr="008A58EB">
        <w:rPr>
          <w:lang w:val="en-US" w:eastAsia="en-GB"/>
        </w:rPr>
        <w:t xml:space="preserve"> </w:t>
      </w:r>
      <w:r>
        <w:rPr>
          <w:lang w:val="en-US" w:eastAsia="en-GB"/>
        </w:rPr>
        <w:t>University College London</w:t>
      </w:r>
    </w:p>
    <w:p w14:paraId="7E03E47F" w14:textId="6707B244" w:rsidR="000B29EA" w:rsidRPr="00756101" w:rsidRDefault="000B29EA" w:rsidP="000B29EA">
      <w:pPr>
        <w:pStyle w:val="Subtitle"/>
        <w:numPr>
          <w:ilvl w:val="0"/>
          <w:numId w:val="0"/>
        </w:numPr>
        <w:rPr>
          <w:color w:val="0099CC"/>
        </w:rPr>
      </w:pPr>
      <w:r w:rsidRPr="00756101">
        <w:rPr>
          <w:color w:val="0099CC"/>
        </w:rPr>
        <w:t>Data Sharing Agreement</w:t>
      </w:r>
    </w:p>
    <w:bookmarkEnd w:id="1"/>
    <w:p w14:paraId="1FE1FCDF" w14:textId="6E779E61" w:rsidR="00560594" w:rsidRDefault="00560594" w:rsidP="00525C35">
      <w:r>
        <w:t xml:space="preserve">If a data access request is approved, then a Data Sharing Agreement will be drawn up between the MRC (UKRI) and the </w:t>
      </w:r>
      <w:r w:rsidRPr="00560594">
        <w:t>research organisation</w:t>
      </w:r>
      <w:r>
        <w:t xml:space="preserve"> that employs the applicant. This will specify the data to be released, the purpose and the time period for access.</w:t>
      </w:r>
    </w:p>
    <w:p w14:paraId="79DA93B6" w14:textId="43179940" w:rsidR="0039159A" w:rsidRPr="00756101" w:rsidRDefault="0039159A" w:rsidP="0029090E">
      <w:pPr>
        <w:spacing w:after="0"/>
        <w:rPr>
          <w:b/>
          <w:color w:val="0099CC"/>
        </w:rPr>
      </w:pPr>
      <w:r w:rsidRPr="001959DE">
        <w:rPr>
          <w:b/>
        </w:rPr>
        <w:t>Contact for the MRC Science Archive and DAC:</w:t>
      </w:r>
      <w:r w:rsidRPr="001959DE">
        <w:t xml:space="preserve"> </w:t>
      </w:r>
      <w:hyperlink r:id="rId10" w:history="1">
        <w:r w:rsidR="001959DE" w:rsidRPr="001959DE">
          <w:rPr>
            <w:color w:val="00668A"/>
          </w:rPr>
          <w:t>MRCDATA.SHARING@mrc.ukri.org</w:t>
        </w:r>
      </w:hyperlink>
      <w:r w:rsidR="001959DE">
        <w:t xml:space="preserve"> </w:t>
      </w:r>
    </w:p>
    <w:p w14:paraId="538011A5" w14:textId="40150BBC" w:rsidR="00232696" w:rsidRDefault="00232696" w:rsidP="00232696">
      <w:pPr>
        <w:tabs>
          <w:tab w:val="left" w:pos="1701"/>
        </w:tabs>
        <w:rPr>
          <w:lang w:val="en-US" w:eastAsia="en-GB"/>
        </w:rPr>
      </w:pPr>
      <w:r>
        <w:rPr>
          <w:lang w:val="en-US" w:eastAsia="en-GB"/>
        </w:rPr>
        <w:lastRenderedPageBreak/>
        <w:tab/>
        <w:t xml:space="preserve"> </w:t>
      </w:r>
    </w:p>
    <w:p w14:paraId="64A2101A" w14:textId="2EC6F19C" w:rsidR="00756101" w:rsidRPr="00756101" w:rsidRDefault="00756101" w:rsidP="00756101">
      <w:pPr>
        <w:pStyle w:val="Subtitle"/>
        <w:numPr>
          <w:ilvl w:val="0"/>
          <w:numId w:val="0"/>
        </w:numPr>
        <w:rPr>
          <w:color w:val="0099CC"/>
        </w:rPr>
      </w:pPr>
      <w:r>
        <w:rPr>
          <w:color w:val="0099CC"/>
        </w:rPr>
        <w:t>Application process and forms</w:t>
      </w:r>
    </w:p>
    <w:p w14:paraId="4B901B00" w14:textId="77777777" w:rsidR="00A44D9A" w:rsidRDefault="00A44D9A" w:rsidP="00BC6829">
      <w:pPr>
        <w:spacing w:line="276" w:lineRule="auto"/>
      </w:pPr>
      <w:r>
        <w:t>A flowchart of the Data Access process is provided below.</w:t>
      </w:r>
    </w:p>
    <w:p w14:paraId="20D05321" w14:textId="235D3141" w:rsidR="00BC6829" w:rsidRDefault="00A44D9A" w:rsidP="00BC6829">
      <w:pPr>
        <w:spacing w:after="240" w:line="276" w:lineRule="auto"/>
      </w:pPr>
      <w:r>
        <w:t>The Expression of Interest (</w:t>
      </w:r>
      <w:proofErr w:type="spellStart"/>
      <w:r>
        <w:t>EoI</w:t>
      </w:r>
      <w:proofErr w:type="spellEnd"/>
      <w:r>
        <w:t xml:space="preserve">) form can be found on pages </w:t>
      </w:r>
      <w:r w:rsidR="00335C3D">
        <w:t>3-7</w:t>
      </w:r>
      <w:r>
        <w:t xml:space="preserve">. </w:t>
      </w:r>
    </w:p>
    <w:p w14:paraId="565BA126" w14:textId="14ED0CB2" w:rsidR="00A44D9A" w:rsidRPr="00BC6829" w:rsidRDefault="00BC6829" w:rsidP="00BC6829">
      <w:pPr>
        <w:spacing w:after="240"/>
      </w:pPr>
      <w:r>
        <w:t xml:space="preserve">Completed forms should be returned to </w:t>
      </w:r>
      <w:r w:rsidR="001959DE" w:rsidRPr="001959DE">
        <w:rPr>
          <w:color w:val="00668A"/>
        </w:rPr>
        <w:t>MRCDATA.SHARING@mrc.ukri.org</w:t>
      </w:r>
    </w:p>
    <w:p w14:paraId="60C4AADE" w14:textId="5F0ED058" w:rsidR="00A41A3B" w:rsidRPr="0039159A" w:rsidRDefault="0039159A" w:rsidP="0027517F">
      <w:pPr>
        <w:rPr>
          <w:color w:val="0099CC"/>
        </w:rPr>
      </w:pPr>
      <w:r w:rsidRPr="0039159A">
        <w:rPr>
          <w:color w:val="0099CC"/>
        </w:rPr>
        <w:t>Flowchart of the Data Access Application Process</w:t>
      </w:r>
    </w:p>
    <w:p w14:paraId="6805480B" w14:textId="6FDD617B" w:rsidR="00A41A3B" w:rsidRDefault="00F03E1F" w:rsidP="00F03E1F">
      <w:pPr>
        <w:jc w:val="center"/>
        <w:sectPr w:rsidR="00A41A3B" w:rsidSect="00E420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F03E1F">
        <w:rPr>
          <w:noProof/>
        </w:rPr>
        <w:drawing>
          <wp:inline distT="0" distB="0" distL="0" distR="0" wp14:anchorId="69699843" wp14:editId="562AA6D5">
            <wp:extent cx="5530850" cy="75136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26" cy="752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943C" w14:textId="77777777" w:rsidR="00A41A3B" w:rsidRPr="00154A90" w:rsidRDefault="00A41A3B" w:rsidP="00A44D9A">
      <w:pPr>
        <w:rPr>
          <w:rFonts w:ascii="Arial" w:hAnsi="Arial" w:cs="Arial"/>
          <w:b/>
          <w:sz w:val="28"/>
          <w:szCs w:val="28"/>
        </w:rPr>
      </w:pPr>
    </w:p>
    <w:p w14:paraId="4BD6A5C0" w14:textId="14421F33" w:rsidR="00A41A3B" w:rsidRDefault="00A41A3B" w:rsidP="00A41A3B">
      <w:pPr>
        <w:jc w:val="center"/>
        <w:rPr>
          <w:rFonts w:ascii="Arial" w:hAnsi="Arial" w:cs="Arial"/>
          <w:b/>
          <w:sz w:val="28"/>
          <w:szCs w:val="28"/>
        </w:rPr>
      </w:pPr>
      <w:r w:rsidRPr="006F48AA">
        <w:rPr>
          <w:rFonts w:ascii="Arial" w:hAnsi="Arial"/>
          <w:b/>
          <w:sz w:val="28"/>
        </w:rPr>
        <w:t xml:space="preserve">Accessing </w:t>
      </w:r>
      <w:r>
        <w:rPr>
          <w:rFonts w:ascii="Arial" w:hAnsi="Arial" w:cs="Arial"/>
          <w:b/>
          <w:sz w:val="28"/>
          <w:szCs w:val="28"/>
        </w:rPr>
        <w:t xml:space="preserve">archived </w:t>
      </w:r>
      <w:r w:rsidRPr="006F48AA">
        <w:rPr>
          <w:rFonts w:ascii="Arial" w:hAnsi="Arial"/>
          <w:b/>
          <w:sz w:val="28"/>
        </w:rPr>
        <w:t xml:space="preserve">data from the </w:t>
      </w:r>
      <w:r w:rsidRPr="00154A90">
        <w:rPr>
          <w:rFonts w:ascii="Arial" w:hAnsi="Arial" w:cs="Arial"/>
          <w:b/>
          <w:sz w:val="28"/>
          <w:szCs w:val="28"/>
        </w:rPr>
        <w:t>Medical Research Council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4A19C6E" w14:textId="77777777" w:rsidR="00A41A3B" w:rsidRPr="00123D62" w:rsidRDefault="00A41A3B" w:rsidP="00A41A3B">
      <w:pPr>
        <w:jc w:val="center"/>
        <w:rPr>
          <w:rFonts w:ascii="Arial" w:hAnsi="Arial"/>
          <w:b/>
          <w:color w:val="00668A"/>
          <w:sz w:val="28"/>
        </w:rPr>
      </w:pPr>
      <w:r w:rsidRPr="00123D62">
        <w:rPr>
          <w:rFonts w:ascii="Arial" w:hAnsi="Arial"/>
          <w:b/>
          <w:color w:val="00668A"/>
          <w:sz w:val="28"/>
        </w:rPr>
        <w:t>Expression of Interest</w:t>
      </w:r>
    </w:p>
    <w:p w14:paraId="46FAEE18" w14:textId="77777777" w:rsidR="00A41A3B" w:rsidRDefault="00A41A3B" w:rsidP="00A41A3B">
      <w:pPr>
        <w:rPr>
          <w:rFonts w:ascii="Arial" w:hAnsi="Arial"/>
          <w:sz w:val="24"/>
        </w:rPr>
      </w:pPr>
      <w:r w:rsidRPr="006F48AA">
        <w:rPr>
          <w:rFonts w:ascii="Arial" w:hAnsi="Arial"/>
          <w:sz w:val="24"/>
        </w:rPr>
        <w:t xml:space="preserve">Please complete this form to submit an expression of interest. </w:t>
      </w:r>
      <w:r>
        <w:rPr>
          <w:rFonts w:ascii="Arial" w:hAnsi="Arial" w:cs="Arial"/>
          <w:sz w:val="24"/>
          <w:szCs w:val="32"/>
        </w:rPr>
        <w:t xml:space="preserve">The </w:t>
      </w:r>
      <w:r w:rsidRPr="00154A90">
        <w:rPr>
          <w:rFonts w:ascii="Arial" w:hAnsi="Arial" w:cs="Arial"/>
          <w:sz w:val="24"/>
          <w:szCs w:val="32"/>
        </w:rPr>
        <w:t>M</w:t>
      </w:r>
      <w:r>
        <w:rPr>
          <w:rFonts w:ascii="Arial" w:hAnsi="Arial" w:cs="Arial"/>
          <w:sz w:val="24"/>
          <w:szCs w:val="32"/>
        </w:rPr>
        <w:t xml:space="preserve">edical </w:t>
      </w:r>
      <w:r w:rsidRPr="00154A90">
        <w:rPr>
          <w:rFonts w:ascii="Arial" w:hAnsi="Arial" w:cs="Arial"/>
          <w:sz w:val="24"/>
          <w:szCs w:val="32"/>
        </w:rPr>
        <w:t>R</w:t>
      </w:r>
      <w:r>
        <w:rPr>
          <w:rFonts w:ascii="Arial" w:hAnsi="Arial" w:cs="Arial"/>
          <w:sz w:val="24"/>
          <w:szCs w:val="32"/>
        </w:rPr>
        <w:t xml:space="preserve">esearch </w:t>
      </w:r>
      <w:r w:rsidRPr="00154A90">
        <w:rPr>
          <w:rFonts w:ascii="Arial" w:hAnsi="Arial" w:cs="Arial"/>
          <w:sz w:val="24"/>
          <w:szCs w:val="32"/>
        </w:rPr>
        <w:t>C</w:t>
      </w:r>
      <w:r>
        <w:rPr>
          <w:rFonts w:ascii="Arial" w:hAnsi="Arial" w:cs="Arial"/>
          <w:sz w:val="24"/>
          <w:szCs w:val="32"/>
        </w:rPr>
        <w:t>ouncil</w:t>
      </w:r>
      <w:r w:rsidRPr="006F48AA">
        <w:rPr>
          <w:rFonts w:ascii="Arial" w:hAnsi="Arial"/>
          <w:sz w:val="24"/>
        </w:rPr>
        <w:t xml:space="preserve"> will use the information to assess the feasibility of providing data to support your project</w:t>
      </w:r>
      <w:r>
        <w:rPr>
          <w:rFonts w:ascii="Arial" w:hAnsi="Arial"/>
          <w:sz w:val="24"/>
        </w:rPr>
        <w:t>.</w:t>
      </w:r>
    </w:p>
    <w:p w14:paraId="238CE929" w14:textId="77777777" w:rsidR="00A41A3B" w:rsidRPr="00606FA9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1249A">
        <w:rPr>
          <w:rFonts w:ascii="Arial" w:hAnsi="Arial" w:cs="Arial"/>
          <w:b/>
          <w:sz w:val="24"/>
          <w:szCs w:val="24"/>
        </w:rPr>
        <w:t>Name, job title, affiliation and contact details of main applicant.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070D0748" w14:textId="77777777" w:rsidTr="00E877B7">
        <w:trPr>
          <w:trHeight w:val="2328"/>
        </w:trPr>
        <w:tc>
          <w:tcPr>
            <w:tcW w:w="9330" w:type="dxa"/>
          </w:tcPr>
          <w:p w14:paraId="6FD98695" w14:textId="77777777" w:rsidR="00A41A3B" w:rsidRPr="00851A84" w:rsidRDefault="00A41A3B" w:rsidP="00E877B7">
            <w:pPr>
              <w:spacing w:after="0" w:line="240" w:lineRule="auto"/>
              <w:ind w:left="36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DD0018" w14:textId="77777777" w:rsidR="00A41A3B" w:rsidRPr="00DA5C57" w:rsidRDefault="00A41A3B" w:rsidP="00A41A3B">
      <w:pPr>
        <w:rPr>
          <w:rFonts w:ascii="Calibri" w:hAnsi="Calibri" w:cs="Calibri"/>
          <w:b/>
          <w:sz w:val="24"/>
          <w:szCs w:val="24"/>
        </w:rPr>
      </w:pPr>
    </w:p>
    <w:p w14:paraId="4E594F44" w14:textId="77777777" w:rsidR="00A41A3B" w:rsidRPr="0001249A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1249A">
        <w:rPr>
          <w:rFonts w:ascii="Arial" w:hAnsi="Arial" w:cs="Arial"/>
          <w:b/>
          <w:sz w:val="24"/>
          <w:szCs w:val="24"/>
        </w:rPr>
        <w:t xml:space="preserve">Which organisation will be receiving the data? </w:t>
      </w:r>
    </w:p>
    <w:p w14:paraId="5342C688" w14:textId="77777777" w:rsidR="00A41A3B" w:rsidRPr="0001249A" w:rsidRDefault="00A41A3B" w:rsidP="00A41A3B">
      <w:pPr>
        <w:ind w:left="360"/>
        <w:rPr>
          <w:rFonts w:ascii="Calibri" w:hAnsi="Calibri" w:cs="Calibri"/>
          <w:b/>
          <w:sz w:val="24"/>
          <w:szCs w:val="24"/>
        </w:rPr>
      </w:pPr>
      <w:r w:rsidRPr="0001249A">
        <w:rPr>
          <w:rFonts w:ascii="Arial" w:hAnsi="Arial"/>
          <w:sz w:val="24"/>
        </w:rPr>
        <w:t>(NB this organisation will sign the data sharing agreement and be responsible for the confidentiality and secure storage of the data).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4DE1A0E4" w14:textId="77777777" w:rsidTr="00E877B7">
        <w:trPr>
          <w:trHeight w:val="2328"/>
        </w:trPr>
        <w:tc>
          <w:tcPr>
            <w:tcW w:w="9330" w:type="dxa"/>
          </w:tcPr>
          <w:p w14:paraId="43C73FA6" w14:textId="77777777" w:rsidR="00A41A3B" w:rsidRPr="00E85E0A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E61FA5" w14:textId="77777777" w:rsidR="00A41A3B" w:rsidRPr="00DA5C57" w:rsidRDefault="00A41A3B" w:rsidP="00A41A3B">
      <w:pPr>
        <w:rPr>
          <w:rFonts w:ascii="Calibri" w:hAnsi="Calibri" w:cs="Calibri"/>
          <w:b/>
          <w:sz w:val="24"/>
          <w:szCs w:val="24"/>
        </w:rPr>
      </w:pPr>
    </w:p>
    <w:p w14:paraId="0E58EE76" w14:textId="77777777" w:rsidR="00A41A3B" w:rsidRPr="00B64A40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DA5C57">
        <w:rPr>
          <w:rFonts w:ascii="Arial" w:hAnsi="Arial" w:cs="Arial"/>
          <w:b/>
          <w:sz w:val="24"/>
          <w:szCs w:val="24"/>
        </w:rPr>
        <w:t>Name, job title and affiliation of all other applicants.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A41A3B" w:rsidRPr="00B34213" w14:paraId="76498D5A" w14:textId="77777777" w:rsidTr="00E877B7">
        <w:trPr>
          <w:trHeight w:val="2322"/>
        </w:trPr>
        <w:tc>
          <w:tcPr>
            <w:tcW w:w="9449" w:type="dxa"/>
          </w:tcPr>
          <w:p w14:paraId="04C0DF77" w14:textId="77777777" w:rsidR="00A41A3B" w:rsidRPr="003F65C4" w:rsidRDefault="00A41A3B" w:rsidP="00E877B7">
            <w:pPr>
              <w:spacing w:after="0"/>
              <w:outlineLvl w:val="0"/>
            </w:pPr>
          </w:p>
        </w:tc>
      </w:tr>
    </w:tbl>
    <w:p w14:paraId="7EC0AD94" w14:textId="77777777" w:rsidR="00A41A3B" w:rsidRPr="00DA5C57" w:rsidRDefault="00A41A3B" w:rsidP="00A41A3B">
      <w:pPr>
        <w:rPr>
          <w:rFonts w:ascii="Calibri" w:hAnsi="Calibri" w:cs="Calibri"/>
          <w:b/>
          <w:sz w:val="24"/>
          <w:szCs w:val="24"/>
        </w:rPr>
      </w:pPr>
    </w:p>
    <w:p w14:paraId="40CFF895" w14:textId="77777777" w:rsidR="00A41A3B" w:rsidRDefault="00A41A3B" w:rsidP="00A41A3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058042AD" w14:textId="77777777" w:rsidR="00A41A3B" w:rsidRPr="00DA5C57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Calibri"/>
          <w:b/>
          <w:sz w:val="24"/>
          <w:szCs w:val="24"/>
        </w:rPr>
      </w:pPr>
      <w:r w:rsidRPr="00DA5C57">
        <w:rPr>
          <w:rFonts w:ascii="Arial" w:hAnsi="Arial"/>
          <w:b/>
          <w:sz w:val="24"/>
        </w:rPr>
        <w:lastRenderedPageBreak/>
        <w:t>Project Title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73216167" w14:textId="77777777" w:rsidTr="00E877B7">
        <w:trPr>
          <w:trHeight w:val="1975"/>
        </w:trPr>
        <w:tc>
          <w:tcPr>
            <w:tcW w:w="9330" w:type="dxa"/>
          </w:tcPr>
          <w:p w14:paraId="248A9275" w14:textId="77777777" w:rsidR="00A41A3B" w:rsidRPr="00B64A40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B64A4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2A29085" w14:textId="77777777" w:rsidR="00A41A3B" w:rsidRPr="006F48AA" w:rsidRDefault="00A41A3B" w:rsidP="00A41A3B">
      <w:pPr>
        <w:rPr>
          <w:rFonts w:ascii="Arial" w:hAnsi="Arial"/>
        </w:rPr>
      </w:pPr>
    </w:p>
    <w:p w14:paraId="118F31EF" w14:textId="77777777" w:rsidR="00A41A3B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DA5C57">
        <w:rPr>
          <w:rFonts w:ascii="Arial" w:hAnsi="Arial"/>
          <w:b/>
          <w:sz w:val="24"/>
        </w:rPr>
        <w:t>To which dataset do you require access?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407A56AB" w14:textId="77777777" w:rsidTr="00E877B7">
        <w:trPr>
          <w:trHeight w:val="3555"/>
        </w:trPr>
        <w:tc>
          <w:tcPr>
            <w:tcW w:w="9330" w:type="dxa"/>
          </w:tcPr>
          <w:p w14:paraId="3D7B5BB7" w14:textId="77777777" w:rsidR="00A41A3B" w:rsidRPr="00B64A40" w:rsidRDefault="00A41A3B" w:rsidP="00E877B7">
            <w:pPr>
              <w:spacing w:after="12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5BBA22" w14:textId="77777777" w:rsidR="00A41A3B" w:rsidRDefault="00A41A3B" w:rsidP="00A41A3B">
      <w:pPr>
        <w:pStyle w:val="ListParagraph"/>
        <w:outlineLvl w:val="0"/>
        <w:rPr>
          <w:rFonts w:ascii="Arial" w:hAnsi="Arial"/>
          <w:b/>
          <w:sz w:val="24"/>
        </w:rPr>
      </w:pPr>
    </w:p>
    <w:p w14:paraId="4A00864A" w14:textId="77777777" w:rsidR="00A41A3B" w:rsidRDefault="00A41A3B" w:rsidP="00A41A3B">
      <w:pPr>
        <w:pStyle w:val="ListParagraph"/>
        <w:outlineLvl w:val="0"/>
        <w:rPr>
          <w:rFonts w:ascii="Arial" w:hAnsi="Arial"/>
          <w:b/>
          <w:sz w:val="24"/>
        </w:rPr>
      </w:pPr>
    </w:p>
    <w:p w14:paraId="112C99DB" w14:textId="77777777" w:rsidR="00A41A3B" w:rsidRPr="00C814F1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Pr="00C814F1">
        <w:rPr>
          <w:rFonts w:ascii="Arial" w:hAnsi="Arial"/>
          <w:b/>
          <w:sz w:val="24"/>
        </w:rPr>
        <w:t xml:space="preserve">escription of project </w:t>
      </w:r>
      <w:r w:rsidRPr="002F0D5C">
        <w:rPr>
          <w:rFonts w:ascii="Arial" w:hAnsi="Arial"/>
          <w:sz w:val="24"/>
        </w:rPr>
        <w:t>(no more than 2 sides A4 – include any key references)</w:t>
      </w:r>
    </w:p>
    <w:p w14:paraId="77171948" w14:textId="77777777" w:rsidR="00A41A3B" w:rsidRPr="00821AE3" w:rsidRDefault="00A41A3B" w:rsidP="00A41A3B">
      <w:pPr>
        <w:ind w:left="360"/>
        <w:outlineLvl w:val="0"/>
        <w:rPr>
          <w:rFonts w:ascii="Arial" w:hAnsi="Arial"/>
          <w:color w:val="FF0000"/>
          <w:sz w:val="24"/>
        </w:rPr>
      </w:pPr>
      <w:r w:rsidRPr="006F48AA">
        <w:rPr>
          <w:rFonts w:ascii="Arial" w:hAnsi="Arial"/>
          <w:sz w:val="24"/>
        </w:rPr>
        <w:t xml:space="preserve">Please provide a summary of your proposal including: background, aims/objectives, </w:t>
      </w:r>
      <w:r>
        <w:rPr>
          <w:rFonts w:ascii="Arial" w:hAnsi="Arial"/>
          <w:sz w:val="24"/>
        </w:rPr>
        <w:t xml:space="preserve">scientific justification, </w:t>
      </w:r>
      <w:r w:rsidRPr="006F48AA">
        <w:rPr>
          <w:rFonts w:ascii="Arial" w:hAnsi="Arial"/>
          <w:sz w:val="24"/>
        </w:rPr>
        <w:t>proposed analysis methods</w:t>
      </w:r>
      <w:r>
        <w:rPr>
          <w:rFonts w:ascii="Arial" w:hAnsi="Arial"/>
          <w:sz w:val="24"/>
        </w:rPr>
        <w:t xml:space="preserve">, expected </w:t>
      </w:r>
      <w:r w:rsidRPr="006F48AA">
        <w:rPr>
          <w:rFonts w:ascii="Arial" w:hAnsi="Arial"/>
          <w:sz w:val="24"/>
        </w:rPr>
        <w:t>outcomes</w:t>
      </w:r>
      <w:r>
        <w:rPr>
          <w:rFonts w:ascii="Arial" w:hAnsi="Arial"/>
          <w:sz w:val="24"/>
        </w:rPr>
        <w:t>, trial registration (if relevant), funder,</w:t>
      </w:r>
      <w:r w:rsidRPr="00B64A4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details of scientific peer review.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30278009" w14:textId="77777777" w:rsidTr="00E877B7">
        <w:trPr>
          <w:trHeight w:val="3973"/>
        </w:trPr>
        <w:tc>
          <w:tcPr>
            <w:tcW w:w="9330" w:type="dxa"/>
          </w:tcPr>
          <w:p w14:paraId="4C31DE3C" w14:textId="77777777" w:rsidR="00A41A3B" w:rsidRPr="000F0ECC" w:rsidRDefault="00A41A3B" w:rsidP="00E877B7">
            <w:pPr>
              <w:spacing w:after="12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67A3BF" w14:textId="77777777" w:rsidR="00A41A3B" w:rsidRDefault="00A41A3B" w:rsidP="00A41A3B">
      <w:pPr>
        <w:pStyle w:val="ListParagraph"/>
        <w:outlineLvl w:val="0"/>
        <w:rPr>
          <w:rFonts w:ascii="Arial" w:hAnsi="Arial"/>
          <w:b/>
          <w:sz w:val="24"/>
        </w:rPr>
      </w:pPr>
    </w:p>
    <w:p w14:paraId="0101C55C" w14:textId="77777777" w:rsidR="00A41A3B" w:rsidRPr="0001249A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01249A">
        <w:rPr>
          <w:rFonts w:ascii="Arial" w:hAnsi="Arial"/>
          <w:b/>
          <w:sz w:val="24"/>
        </w:rPr>
        <w:t xml:space="preserve">What will be the key outputs from your use of the requested data? </w:t>
      </w:r>
    </w:p>
    <w:p w14:paraId="3BFD0E59" w14:textId="77777777" w:rsidR="00A41A3B" w:rsidRDefault="00A41A3B" w:rsidP="00A41A3B">
      <w:pPr>
        <w:ind w:left="360"/>
        <w:outlineLvl w:val="0"/>
        <w:rPr>
          <w:rFonts w:ascii="Arial" w:hAnsi="Arial"/>
          <w:sz w:val="24"/>
        </w:rPr>
      </w:pPr>
      <w:r w:rsidRPr="0001249A">
        <w:rPr>
          <w:rFonts w:ascii="Arial" w:hAnsi="Arial"/>
          <w:sz w:val="24"/>
        </w:rPr>
        <w:lastRenderedPageBreak/>
        <w:t xml:space="preserve">Please provide details, for example any proposed publications, other dissemination of findings, pilot analyses to support further research, etc. </w:t>
      </w:r>
    </w:p>
    <w:p w14:paraId="761C4173" w14:textId="77777777" w:rsidR="00A41A3B" w:rsidRDefault="00A41A3B" w:rsidP="00A41A3B">
      <w:pPr>
        <w:ind w:left="360"/>
        <w:outlineLvl w:val="0"/>
        <w:rPr>
          <w:rFonts w:ascii="Arial" w:hAnsi="Arial"/>
          <w:sz w:val="24"/>
        </w:rPr>
      </w:pPr>
      <w:r w:rsidRPr="0001249A">
        <w:rPr>
          <w:rFonts w:ascii="Arial" w:hAnsi="Arial"/>
          <w:sz w:val="24"/>
        </w:rPr>
        <w:t>What is the expected timeframe for these outputs?</w:t>
      </w:r>
      <w:r>
        <w:rPr>
          <w:rFonts w:ascii="Arial" w:hAnsi="Arial"/>
          <w:sz w:val="24"/>
        </w:rPr>
        <w:t xml:space="preserve"> </w:t>
      </w:r>
    </w:p>
    <w:p w14:paraId="3507CB45" w14:textId="77777777" w:rsidR="00A41A3B" w:rsidRPr="0001249A" w:rsidRDefault="00A41A3B" w:rsidP="00A41A3B">
      <w:pPr>
        <w:ind w:left="360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confirm which outputs will be open access/publicly accessible.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402C3B66" w14:textId="77777777" w:rsidTr="00E877B7">
        <w:trPr>
          <w:trHeight w:val="2112"/>
        </w:trPr>
        <w:tc>
          <w:tcPr>
            <w:tcW w:w="9330" w:type="dxa"/>
          </w:tcPr>
          <w:p w14:paraId="070DDE87" w14:textId="77777777" w:rsidR="00A41A3B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3A1E86F5" w14:textId="77777777" w:rsidR="00A41A3B" w:rsidRPr="007E457D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EF7C16" w14:textId="77777777" w:rsidR="00A41A3B" w:rsidRPr="006F48AA" w:rsidRDefault="00A41A3B" w:rsidP="00A41A3B">
      <w:pPr>
        <w:spacing w:after="0" w:line="360" w:lineRule="auto"/>
        <w:rPr>
          <w:rFonts w:ascii="Arial" w:hAnsi="Arial"/>
          <w:sz w:val="20"/>
        </w:rPr>
      </w:pPr>
    </w:p>
    <w:p w14:paraId="2D785580" w14:textId="77777777" w:rsidR="00A41A3B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C814F1">
        <w:rPr>
          <w:rFonts w:ascii="Arial" w:hAnsi="Arial"/>
          <w:b/>
          <w:sz w:val="24"/>
        </w:rPr>
        <w:t>Has this project been, or will it be, submitted to any ethics/review committees</w:t>
      </w:r>
      <w:r w:rsidRPr="002F0D5C">
        <w:rPr>
          <w:rFonts w:ascii="Arial" w:hAnsi="Arial"/>
          <w:b/>
          <w:sz w:val="24"/>
        </w:rPr>
        <w:t>, (e.g. Health Research Authority Confidentiality Advisory Group)?</w:t>
      </w:r>
      <w:r w:rsidRPr="00C814F1">
        <w:rPr>
          <w:rFonts w:ascii="Arial" w:hAnsi="Arial"/>
          <w:b/>
          <w:sz w:val="24"/>
        </w:rPr>
        <w:t xml:space="preserve"> </w:t>
      </w:r>
    </w:p>
    <w:p w14:paraId="7C74CC90" w14:textId="77777777" w:rsidR="00A41A3B" w:rsidRPr="002F0D5C" w:rsidRDefault="00A41A3B" w:rsidP="00A41A3B">
      <w:pPr>
        <w:ind w:left="360"/>
        <w:rPr>
          <w:rFonts w:ascii="Arial" w:hAnsi="Arial"/>
          <w:b/>
          <w:sz w:val="24"/>
        </w:rPr>
      </w:pPr>
      <w:r w:rsidRPr="002F0D5C">
        <w:rPr>
          <w:rFonts w:ascii="Arial" w:hAnsi="Arial"/>
          <w:sz w:val="24"/>
        </w:rPr>
        <w:t>Please provide details</w:t>
      </w:r>
      <w:r>
        <w:rPr>
          <w:rFonts w:ascii="Arial" w:hAnsi="Arial"/>
          <w:sz w:val="24"/>
        </w:rPr>
        <w:t xml:space="preserve">, including the duration of approval. </w:t>
      </w:r>
      <w:r>
        <w:rPr>
          <w:rFonts w:ascii="Arial" w:hAnsi="Arial"/>
          <w:color w:val="FF0000"/>
          <w:sz w:val="24"/>
        </w:rPr>
        <w:t xml:space="preserve">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3F2F2751" w14:textId="77777777" w:rsidTr="00E877B7">
        <w:trPr>
          <w:trHeight w:val="2162"/>
        </w:trPr>
        <w:tc>
          <w:tcPr>
            <w:tcW w:w="9330" w:type="dxa"/>
          </w:tcPr>
          <w:p w14:paraId="27D8B1F1" w14:textId="77777777" w:rsidR="00A41A3B" w:rsidRPr="00B64A40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04342F" w14:textId="77777777" w:rsidR="00A41A3B" w:rsidRDefault="00A41A3B" w:rsidP="00A41A3B">
      <w:pPr>
        <w:rPr>
          <w:rFonts w:ascii="Arial" w:hAnsi="Arial"/>
          <w:sz w:val="20"/>
        </w:rPr>
      </w:pPr>
    </w:p>
    <w:p w14:paraId="2F5295D0" w14:textId="77777777" w:rsidR="00A41A3B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 xml:space="preserve">Please indicate the data items requested, as specifically as possible, giving examples where appropriate.  </w:t>
      </w:r>
    </w:p>
    <w:p w14:paraId="0E4A22E2" w14:textId="77777777" w:rsidR="00A41A3B" w:rsidRPr="00B64A40" w:rsidRDefault="00A41A3B" w:rsidP="00A41A3B">
      <w:pPr>
        <w:spacing w:line="360" w:lineRule="auto"/>
        <w:ind w:left="720"/>
        <w:rPr>
          <w:rFonts w:ascii="Arial" w:hAnsi="Arial"/>
          <w:sz w:val="24"/>
        </w:rPr>
      </w:pPr>
      <w:r w:rsidRPr="00B64A40">
        <w:rPr>
          <w:rFonts w:ascii="Arial" w:hAnsi="Arial"/>
          <w:sz w:val="24"/>
        </w:rPr>
        <w:t>(This may be attached as a separate document)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41A3B" w:rsidRPr="00154A90" w14:paraId="37524DE2" w14:textId="77777777" w:rsidTr="00E877B7">
        <w:trPr>
          <w:trHeight w:val="3092"/>
        </w:trPr>
        <w:tc>
          <w:tcPr>
            <w:tcW w:w="9606" w:type="dxa"/>
          </w:tcPr>
          <w:p w14:paraId="4D28F52B" w14:textId="77777777" w:rsidR="00A41A3B" w:rsidRPr="00055A08" w:rsidRDefault="00A41A3B" w:rsidP="00E877B7">
            <w:pPr>
              <w:pStyle w:val="xmsonormal"/>
              <w:rPr>
                <w:rFonts w:cstheme="minorHAnsi"/>
                <w:sz w:val="24"/>
                <w:szCs w:val="24"/>
              </w:rPr>
            </w:pPr>
          </w:p>
        </w:tc>
      </w:tr>
    </w:tbl>
    <w:p w14:paraId="6B82BA14" w14:textId="77777777" w:rsidR="00A41A3B" w:rsidRPr="006F48AA" w:rsidRDefault="00A41A3B" w:rsidP="00A41A3B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A682E" wp14:editId="2EFB97C9">
                <wp:simplePos x="0" y="0"/>
                <wp:positionH relativeFrom="column">
                  <wp:posOffset>4451350</wp:posOffset>
                </wp:positionH>
                <wp:positionV relativeFrom="paragraph">
                  <wp:posOffset>475615</wp:posOffset>
                </wp:positionV>
                <wp:extent cx="1752600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9A88E" w14:textId="77777777" w:rsidR="00A41A3B" w:rsidRPr="008E0EC5" w:rsidRDefault="00A41A3B" w:rsidP="00A41A3B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EoI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form (version 2.0, 28 Sep 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6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5pt;margin-top:37.45pt;width:13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" fillcolor="white [3201]" stroked="f" strokeweight=".5pt">
                <v:textbox>
                  <w:txbxContent>
                    <w:p w14:paraId="7719A88E" w14:textId="77777777" w:rsidR="00A41A3B" w:rsidRPr="008E0EC5" w:rsidRDefault="00A41A3B" w:rsidP="00A41A3B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EoI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form (version 2.0, 28 Sep 2020)</w:t>
                      </w:r>
                    </w:p>
                  </w:txbxContent>
                </v:textbox>
              </v:shape>
            </w:pict>
          </mc:Fallback>
        </mc:AlternateContent>
      </w:r>
    </w:p>
    <w:p w14:paraId="11298F73" w14:textId="77777777" w:rsidR="00A41A3B" w:rsidRPr="006F48AA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>Indicate whether identifiable, pseudonymous linkable or de-identified data is required.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75"/>
      </w:tblGrid>
      <w:tr w:rsidR="00A41A3B" w:rsidRPr="00154A90" w14:paraId="527E5D79" w14:textId="77777777" w:rsidTr="00E877B7">
        <w:tc>
          <w:tcPr>
            <w:tcW w:w="8222" w:type="dxa"/>
          </w:tcPr>
          <w:p w14:paraId="0270DDC3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 w:rsidRPr="006F48AA">
              <w:rPr>
                <w:rFonts w:ascii="Arial" w:hAnsi="Arial"/>
                <w:b/>
                <w:sz w:val="24"/>
              </w:rPr>
              <w:lastRenderedPageBreak/>
              <w:t>Aggregated</w:t>
            </w:r>
          </w:p>
        </w:tc>
        <w:tc>
          <w:tcPr>
            <w:tcW w:w="992" w:type="dxa"/>
          </w:tcPr>
          <w:p w14:paraId="3EF8310C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A41A3B" w:rsidRPr="00154A90" w14:paraId="15AC753B" w14:textId="77777777" w:rsidTr="00E877B7">
        <w:tc>
          <w:tcPr>
            <w:tcW w:w="8222" w:type="dxa"/>
          </w:tcPr>
          <w:p w14:paraId="54D4B9B5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 w:rsidRPr="006F48AA">
              <w:rPr>
                <w:rFonts w:ascii="Arial" w:hAnsi="Arial"/>
                <w:b/>
                <w:sz w:val="24"/>
              </w:rPr>
              <w:t xml:space="preserve">De-identified individual-level </w:t>
            </w:r>
            <w:r w:rsidRPr="006F48AA">
              <w:rPr>
                <w:rFonts w:ascii="Arial" w:hAnsi="Arial"/>
                <w:sz w:val="24"/>
              </w:rPr>
              <w:t>(i.e. coded with a unique identifier)</w:t>
            </w:r>
          </w:p>
        </w:tc>
        <w:tc>
          <w:tcPr>
            <w:tcW w:w="992" w:type="dxa"/>
          </w:tcPr>
          <w:p w14:paraId="7FE52AEB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  <w:tr w:rsidR="00A41A3B" w:rsidRPr="00154A90" w14:paraId="48ABB19A" w14:textId="77777777" w:rsidTr="00E877B7">
        <w:tc>
          <w:tcPr>
            <w:tcW w:w="8222" w:type="dxa"/>
          </w:tcPr>
          <w:p w14:paraId="141A15A7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 w:rsidRPr="006F48AA">
              <w:rPr>
                <w:rFonts w:ascii="Arial" w:hAnsi="Arial"/>
                <w:b/>
                <w:sz w:val="24"/>
              </w:rPr>
              <w:t>Identifiable</w:t>
            </w:r>
          </w:p>
        </w:tc>
        <w:tc>
          <w:tcPr>
            <w:tcW w:w="992" w:type="dxa"/>
          </w:tcPr>
          <w:p w14:paraId="47BD6A81" w14:textId="77777777" w:rsidR="00A41A3B" w:rsidRPr="006F48AA" w:rsidRDefault="00A41A3B" w:rsidP="00E877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</w:p>
        </w:tc>
      </w:tr>
    </w:tbl>
    <w:p w14:paraId="7DC93982" w14:textId="77777777" w:rsidR="00A41A3B" w:rsidRPr="006F48AA" w:rsidRDefault="00A41A3B" w:rsidP="00A41A3B">
      <w:pPr>
        <w:ind w:left="360"/>
        <w:outlineLvl w:val="0"/>
        <w:rPr>
          <w:rFonts w:ascii="Arial" w:hAnsi="Arial"/>
          <w:b/>
          <w:sz w:val="24"/>
        </w:rPr>
      </w:pPr>
    </w:p>
    <w:p w14:paraId="2BB024E4" w14:textId="77777777" w:rsidR="00A41A3B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 xml:space="preserve">Have you been in contact with the original study team/investigators to confirm </w:t>
      </w:r>
      <w:r>
        <w:rPr>
          <w:rFonts w:ascii="Arial" w:hAnsi="Arial"/>
          <w:b/>
          <w:sz w:val="24"/>
        </w:rPr>
        <w:t xml:space="preserve">(i) </w:t>
      </w:r>
      <w:r w:rsidRPr="006F48AA">
        <w:rPr>
          <w:rFonts w:ascii="Arial" w:hAnsi="Arial"/>
          <w:b/>
          <w:sz w:val="24"/>
        </w:rPr>
        <w:t xml:space="preserve">whether the data items </w:t>
      </w:r>
      <w:r>
        <w:rPr>
          <w:rFonts w:ascii="Arial" w:hAnsi="Arial"/>
          <w:b/>
          <w:sz w:val="24"/>
        </w:rPr>
        <w:t>you require</w:t>
      </w:r>
      <w:r w:rsidRPr="006F48AA">
        <w:rPr>
          <w:rFonts w:ascii="Arial" w:hAnsi="Arial"/>
          <w:b/>
          <w:sz w:val="24"/>
        </w:rPr>
        <w:t xml:space="preserve"> are available in the dataset</w:t>
      </w:r>
      <w:r>
        <w:rPr>
          <w:rFonts w:ascii="Arial" w:hAnsi="Arial"/>
          <w:b/>
          <w:sz w:val="24"/>
        </w:rPr>
        <w:t>, and (ii) that the original consents allow reuse of the data?</w:t>
      </w:r>
    </w:p>
    <w:p w14:paraId="1F8411A0" w14:textId="77777777" w:rsidR="00A41A3B" w:rsidRPr="002F0D5C" w:rsidRDefault="00A41A3B" w:rsidP="00A41A3B">
      <w:pPr>
        <w:ind w:left="720"/>
        <w:rPr>
          <w:rFonts w:ascii="Arial" w:hAnsi="Arial"/>
          <w:sz w:val="24"/>
        </w:rPr>
      </w:pPr>
      <w:r w:rsidRPr="002F0D5C">
        <w:rPr>
          <w:rFonts w:ascii="Arial" w:hAnsi="Arial"/>
          <w:sz w:val="24"/>
        </w:rPr>
        <w:t>Please provide any relevant details.</w:t>
      </w:r>
      <w:r>
        <w:rPr>
          <w:rFonts w:ascii="Arial" w:hAnsi="Arial"/>
          <w:sz w:val="24"/>
        </w:rPr>
        <w:t xml:space="preserve"> (If not, then we will attempt to clarify this).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5B7C4869" w14:textId="77777777" w:rsidTr="00E877B7">
        <w:trPr>
          <w:trHeight w:val="1066"/>
        </w:trPr>
        <w:tc>
          <w:tcPr>
            <w:tcW w:w="9330" w:type="dxa"/>
          </w:tcPr>
          <w:p w14:paraId="28A4F5F4" w14:textId="77777777" w:rsidR="00A41A3B" w:rsidRPr="007E457D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F2DBE1" w14:textId="77777777" w:rsidR="00A41A3B" w:rsidRPr="006F48AA" w:rsidRDefault="00A41A3B" w:rsidP="00A41A3B">
      <w:pPr>
        <w:rPr>
          <w:rFonts w:ascii="Arial" w:hAnsi="Arial"/>
          <w:b/>
          <w:sz w:val="20"/>
        </w:rPr>
      </w:pPr>
    </w:p>
    <w:p w14:paraId="04EA2A9F" w14:textId="77777777" w:rsidR="00A41A3B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 xml:space="preserve">Do you require data from all participants in the dataset or for a subgroup? </w:t>
      </w:r>
    </w:p>
    <w:p w14:paraId="2671CE1C" w14:textId="77777777" w:rsidR="00A41A3B" w:rsidRPr="002F0D5C" w:rsidRDefault="00A41A3B" w:rsidP="00A41A3B">
      <w:pPr>
        <w:ind w:left="360"/>
        <w:outlineLvl w:val="0"/>
        <w:rPr>
          <w:rFonts w:ascii="Arial" w:hAnsi="Arial"/>
          <w:b/>
          <w:sz w:val="24"/>
        </w:rPr>
      </w:pPr>
      <w:r w:rsidRPr="002F0D5C">
        <w:rPr>
          <w:rFonts w:ascii="Arial" w:hAnsi="Arial"/>
          <w:sz w:val="24"/>
        </w:rPr>
        <w:t>If for a subgroup, please explain and provide inclusion and exclusion criteria.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5C2179A9" w14:textId="77777777" w:rsidTr="00E877B7">
        <w:trPr>
          <w:trHeight w:val="994"/>
        </w:trPr>
        <w:tc>
          <w:tcPr>
            <w:tcW w:w="9330" w:type="dxa"/>
          </w:tcPr>
          <w:p w14:paraId="76FCD26C" w14:textId="77777777" w:rsidR="00A41A3B" w:rsidRPr="007E457D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452F20" w14:textId="77777777" w:rsidR="00A41A3B" w:rsidRPr="00C814F1" w:rsidRDefault="00A41A3B" w:rsidP="00A41A3B">
      <w:pPr>
        <w:outlineLvl w:val="0"/>
        <w:rPr>
          <w:rFonts w:ascii="Arial" w:hAnsi="Arial"/>
          <w:b/>
          <w:sz w:val="24"/>
        </w:rPr>
      </w:pPr>
    </w:p>
    <w:p w14:paraId="782D9339" w14:textId="77777777" w:rsidR="00A41A3B" w:rsidRPr="002F0D5C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2F0D5C">
        <w:rPr>
          <w:rFonts w:ascii="Arial" w:hAnsi="Arial"/>
          <w:b/>
          <w:sz w:val="24"/>
        </w:rPr>
        <w:t>Define the location/s in which data will be stored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4FFFA9B9" w14:textId="77777777" w:rsidTr="00E877B7">
        <w:trPr>
          <w:trHeight w:val="1070"/>
        </w:trPr>
        <w:tc>
          <w:tcPr>
            <w:tcW w:w="9330" w:type="dxa"/>
          </w:tcPr>
          <w:p w14:paraId="0775DF2E" w14:textId="77777777" w:rsidR="00A41A3B" w:rsidRPr="007E457D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1EF906" w14:textId="77777777" w:rsidR="00A41A3B" w:rsidRPr="00C814F1" w:rsidRDefault="00A41A3B" w:rsidP="00A41A3B">
      <w:pPr>
        <w:rPr>
          <w:rFonts w:ascii="Arial" w:hAnsi="Arial" w:cs="Arial"/>
          <w:b/>
          <w:sz w:val="24"/>
          <w:szCs w:val="24"/>
        </w:rPr>
      </w:pPr>
    </w:p>
    <w:p w14:paraId="2544145A" w14:textId="77777777" w:rsidR="00A41A3B" w:rsidRPr="006F48AA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 xml:space="preserve">Until when will the data be held?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4B558678" w14:textId="77777777" w:rsidTr="00E877B7">
        <w:trPr>
          <w:trHeight w:val="1086"/>
        </w:trPr>
        <w:tc>
          <w:tcPr>
            <w:tcW w:w="9330" w:type="dxa"/>
          </w:tcPr>
          <w:p w14:paraId="3FCD8AE0" w14:textId="77777777" w:rsidR="00A41A3B" w:rsidRPr="002F0D5C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2B14944B" w14:textId="77777777" w:rsidR="00A41A3B" w:rsidRPr="006F48AA" w:rsidRDefault="00A41A3B" w:rsidP="00A41A3B">
      <w:pPr>
        <w:rPr>
          <w:rFonts w:ascii="Arial" w:hAnsi="Arial"/>
          <w:sz w:val="20"/>
        </w:rPr>
      </w:pPr>
    </w:p>
    <w:p w14:paraId="4F89CDE6" w14:textId="77777777" w:rsidR="00A41A3B" w:rsidRPr="006F48AA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>What are the funding details for your project?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22D20265" w14:textId="77777777" w:rsidTr="00E877B7">
        <w:trPr>
          <w:trHeight w:val="1112"/>
        </w:trPr>
        <w:tc>
          <w:tcPr>
            <w:tcW w:w="9330" w:type="dxa"/>
          </w:tcPr>
          <w:p w14:paraId="74ACC36C" w14:textId="77777777" w:rsidR="00A41A3B" w:rsidRPr="00A05F80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B28F6A" w14:textId="77777777" w:rsidR="00A41A3B" w:rsidRDefault="00A41A3B" w:rsidP="00A41A3B">
      <w:pPr>
        <w:rPr>
          <w:rFonts w:ascii="Arial" w:hAnsi="Arial"/>
          <w:sz w:val="20"/>
        </w:rPr>
      </w:pPr>
    </w:p>
    <w:p w14:paraId="7634D495" w14:textId="77777777" w:rsidR="00A41A3B" w:rsidRPr="00B64A40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B64A40">
        <w:rPr>
          <w:rFonts w:ascii="Arial" w:hAnsi="Arial"/>
          <w:b/>
          <w:sz w:val="24"/>
        </w:rPr>
        <w:t>Who are the data controller and data processors for the data?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64A40" w14:paraId="31C1827D" w14:textId="77777777" w:rsidTr="00E877B7">
        <w:trPr>
          <w:trHeight w:val="1139"/>
        </w:trPr>
        <w:tc>
          <w:tcPr>
            <w:tcW w:w="9330" w:type="dxa"/>
          </w:tcPr>
          <w:p w14:paraId="63CC5ABA" w14:textId="77777777" w:rsidR="00A41A3B" w:rsidRPr="00B64A40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B7C4FB" w14:textId="77777777" w:rsidR="00A41A3B" w:rsidRPr="00B64A40" w:rsidRDefault="00A41A3B" w:rsidP="00A41A3B">
      <w:pPr>
        <w:rPr>
          <w:rFonts w:ascii="Arial" w:hAnsi="Arial"/>
          <w:sz w:val="20"/>
        </w:rPr>
      </w:pPr>
    </w:p>
    <w:p w14:paraId="100CCDA5" w14:textId="77777777" w:rsidR="00A41A3B" w:rsidRPr="00B64A40" w:rsidRDefault="00A41A3B" w:rsidP="00A41A3B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/>
          <w:b/>
          <w:sz w:val="24"/>
        </w:rPr>
      </w:pPr>
      <w:r w:rsidRPr="00B64A40">
        <w:rPr>
          <w:rFonts w:ascii="Arial" w:hAnsi="Arial"/>
          <w:b/>
          <w:sz w:val="24"/>
        </w:rPr>
        <w:t xml:space="preserve">What is the lawful basis for processing </w:t>
      </w:r>
      <w:r>
        <w:rPr>
          <w:rFonts w:ascii="Arial" w:hAnsi="Arial"/>
          <w:b/>
          <w:sz w:val="24"/>
        </w:rPr>
        <w:t>the</w:t>
      </w:r>
      <w:r w:rsidRPr="00B64A40">
        <w:rPr>
          <w:rFonts w:ascii="Arial" w:hAnsi="Arial"/>
          <w:b/>
          <w:sz w:val="24"/>
        </w:rPr>
        <w:t xml:space="preserve"> data?</w:t>
      </w:r>
    </w:p>
    <w:p w14:paraId="5639DB1A" w14:textId="77777777" w:rsidR="00A41A3B" w:rsidRPr="00B64A40" w:rsidRDefault="00A41A3B" w:rsidP="00A41A3B">
      <w:pPr>
        <w:ind w:left="360"/>
        <w:rPr>
          <w:rFonts w:ascii="Arial" w:hAnsi="Arial"/>
          <w:sz w:val="24"/>
        </w:rPr>
      </w:pPr>
      <w:r w:rsidRPr="00B64A40">
        <w:rPr>
          <w:rFonts w:ascii="Arial" w:hAnsi="Arial"/>
          <w:sz w:val="24"/>
        </w:rPr>
        <w:t xml:space="preserve">Please refer to the MRC Regulatory Support Centre guidance if you are unsure: </w:t>
      </w:r>
      <w:hyperlink r:id="rId18" w:history="1">
        <w:r w:rsidRPr="00B64A40">
          <w:rPr>
            <w:rStyle w:val="Hyperlink"/>
            <w:rFonts w:ascii="Arial" w:hAnsi="Arial"/>
            <w:sz w:val="24"/>
          </w:rPr>
          <w:t>https://mrc.ukri.org/documents/pdf/gdpr-guidance-note-3-consent-in-research-and-confidentiality/</w:t>
        </w:r>
      </w:hyperlink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A41A3B" w:rsidRPr="00B34213" w14:paraId="3DB40065" w14:textId="77777777" w:rsidTr="00E877B7">
        <w:trPr>
          <w:trHeight w:val="1242"/>
        </w:trPr>
        <w:tc>
          <w:tcPr>
            <w:tcW w:w="9330" w:type="dxa"/>
          </w:tcPr>
          <w:p w14:paraId="04975C13" w14:textId="77777777" w:rsidR="00A41A3B" w:rsidRPr="00B64A40" w:rsidRDefault="00A41A3B" w:rsidP="00E877B7">
            <w:pPr>
              <w:spacing w:after="0" w:line="24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800513" w14:textId="77777777" w:rsidR="00A41A3B" w:rsidRPr="006F48AA" w:rsidRDefault="00A41A3B" w:rsidP="00A41A3B">
      <w:pPr>
        <w:rPr>
          <w:rFonts w:ascii="Arial" w:hAnsi="Arial"/>
          <w:sz w:val="20"/>
        </w:rPr>
      </w:pPr>
    </w:p>
    <w:p w14:paraId="734F7055" w14:textId="77777777" w:rsidR="00A41A3B" w:rsidRPr="00C821B4" w:rsidRDefault="00A41A3B" w:rsidP="00A41A3B">
      <w:pPr>
        <w:rPr>
          <w:rFonts w:ascii="Arial" w:hAnsi="Arial"/>
          <w:b/>
          <w:sz w:val="24"/>
        </w:rPr>
      </w:pPr>
      <w:r w:rsidRPr="00C821B4">
        <w:rPr>
          <w:rFonts w:ascii="Arial" w:hAnsi="Arial"/>
          <w:b/>
          <w:sz w:val="24"/>
        </w:rPr>
        <w:t>By signing this form, you confirm that you accept the following conditions:</w:t>
      </w:r>
    </w:p>
    <w:p w14:paraId="49956331" w14:textId="77777777" w:rsidR="00A41A3B" w:rsidRPr="00DD0B33" w:rsidRDefault="00A41A3B" w:rsidP="00A41A3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sz w:val="24"/>
        </w:rPr>
        <w:t xml:space="preserve">No attempt will be made to </w:t>
      </w:r>
      <w:r>
        <w:rPr>
          <w:rFonts w:ascii="Arial" w:hAnsi="Arial"/>
          <w:sz w:val="24"/>
        </w:rPr>
        <w:t>re-</w:t>
      </w:r>
      <w:r w:rsidRPr="006F48AA">
        <w:rPr>
          <w:rFonts w:ascii="Arial" w:hAnsi="Arial"/>
          <w:sz w:val="24"/>
        </w:rPr>
        <w:t>identify any de-identified data</w:t>
      </w:r>
    </w:p>
    <w:p w14:paraId="030B2173" w14:textId="77777777" w:rsidR="00A41A3B" w:rsidRPr="00DD0B33" w:rsidRDefault="00A41A3B" w:rsidP="00A41A3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sz w:val="24"/>
        </w:rPr>
        <w:t>No data or metadata will be released to a third party</w:t>
      </w:r>
    </w:p>
    <w:p w14:paraId="5D0EF9AA" w14:textId="77777777" w:rsidR="00A41A3B" w:rsidRPr="00DD0B33" w:rsidRDefault="00A41A3B" w:rsidP="00A41A3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sz w:val="24"/>
        </w:rPr>
        <w:t>The data will be used expressly for the project defined in our protocol and this form</w:t>
      </w:r>
    </w:p>
    <w:p w14:paraId="228CD424" w14:textId="77777777" w:rsidR="00A41A3B" w:rsidRPr="006F48AA" w:rsidRDefault="00A41A3B" w:rsidP="00A41A3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The</w:t>
      </w:r>
      <w:r w:rsidRPr="006F48AA">
        <w:rPr>
          <w:rFonts w:ascii="Arial" w:hAnsi="Arial"/>
          <w:sz w:val="24"/>
        </w:rPr>
        <w:t xml:space="preserve"> MRC</w:t>
      </w:r>
      <w:r>
        <w:rPr>
          <w:rFonts w:ascii="Arial" w:hAnsi="Arial"/>
          <w:sz w:val="24"/>
        </w:rPr>
        <w:t xml:space="preserve"> </w:t>
      </w:r>
      <w:r w:rsidRPr="006F48AA">
        <w:rPr>
          <w:rFonts w:ascii="Arial" w:hAnsi="Arial"/>
          <w:sz w:val="24"/>
        </w:rPr>
        <w:t xml:space="preserve">and original study team </w:t>
      </w:r>
      <w:r>
        <w:rPr>
          <w:rFonts w:ascii="Arial" w:hAnsi="Arial"/>
          <w:sz w:val="24"/>
        </w:rPr>
        <w:t xml:space="preserve">will be fully acknowledged </w:t>
      </w:r>
      <w:r w:rsidRPr="006F48AA">
        <w:rPr>
          <w:rFonts w:ascii="Arial" w:hAnsi="Arial"/>
          <w:sz w:val="24"/>
        </w:rPr>
        <w:t>in any outputs</w:t>
      </w:r>
    </w:p>
    <w:p w14:paraId="0FB32A58" w14:textId="77777777" w:rsidR="00A41A3B" w:rsidRPr="006F48AA" w:rsidRDefault="00A41A3B" w:rsidP="00A41A3B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 xml:space="preserve">Date </w:t>
      </w:r>
      <w:r>
        <w:rPr>
          <w:rFonts w:ascii="Arial" w:hAnsi="Arial"/>
          <w:b/>
          <w:sz w:val="24"/>
        </w:rPr>
        <w:t xml:space="preserve">  </w:t>
      </w:r>
    </w:p>
    <w:p w14:paraId="676C2D76" w14:textId="77777777" w:rsidR="00A41A3B" w:rsidRPr="006F48AA" w:rsidRDefault="00A41A3B" w:rsidP="00A41A3B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>Signature of applicant</w:t>
      </w:r>
      <w:r>
        <w:rPr>
          <w:rFonts w:ascii="Arial" w:hAnsi="Arial"/>
          <w:b/>
          <w:sz w:val="24"/>
        </w:rPr>
        <w:t xml:space="preserve">    </w:t>
      </w:r>
    </w:p>
    <w:p w14:paraId="3C18EA40" w14:textId="77777777" w:rsidR="00A41A3B" w:rsidRPr="006F48AA" w:rsidRDefault="00A41A3B" w:rsidP="00A41A3B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rFonts w:ascii="Arial" w:hAnsi="Arial"/>
          <w:b/>
          <w:sz w:val="24"/>
        </w:rPr>
      </w:pPr>
      <w:r w:rsidRPr="006F48AA">
        <w:rPr>
          <w:rFonts w:ascii="Arial" w:hAnsi="Arial"/>
          <w:b/>
          <w:sz w:val="24"/>
        </w:rPr>
        <w:t>Name of applicant</w:t>
      </w:r>
      <w:r>
        <w:rPr>
          <w:rFonts w:ascii="Arial" w:hAnsi="Arial"/>
          <w:b/>
          <w:sz w:val="24"/>
        </w:rPr>
        <w:t xml:space="preserve">    </w:t>
      </w:r>
    </w:p>
    <w:p w14:paraId="22DF5FAF" w14:textId="77777777" w:rsidR="00A41A3B" w:rsidRDefault="00A41A3B" w:rsidP="00A41A3B">
      <w:pPr>
        <w:rPr>
          <w:rFonts w:ascii="Arial" w:hAnsi="Arial"/>
          <w:sz w:val="24"/>
        </w:rPr>
      </w:pPr>
    </w:p>
    <w:p w14:paraId="6E668C85" w14:textId="77777777" w:rsidR="00A41A3B" w:rsidRDefault="00A41A3B" w:rsidP="00A41A3B">
      <w:pPr>
        <w:jc w:val="center"/>
        <w:rPr>
          <w:rFonts w:ascii="Arial" w:hAnsi="Arial"/>
          <w:sz w:val="24"/>
        </w:rPr>
      </w:pPr>
    </w:p>
    <w:p w14:paraId="6F29C340" w14:textId="77777777" w:rsidR="00A41A3B" w:rsidRDefault="00A41A3B" w:rsidP="00A41A3B">
      <w:pPr>
        <w:jc w:val="center"/>
        <w:rPr>
          <w:rFonts w:ascii="Arial" w:hAnsi="Arial"/>
          <w:sz w:val="24"/>
        </w:rPr>
      </w:pPr>
      <w:r w:rsidRPr="006F48AA">
        <w:rPr>
          <w:rFonts w:ascii="Arial" w:hAnsi="Arial"/>
          <w:sz w:val="24"/>
        </w:rPr>
        <w:t xml:space="preserve">Thank you very </w:t>
      </w:r>
      <w:r>
        <w:rPr>
          <w:rFonts w:ascii="Arial" w:hAnsi="Arial"/>
          <w:sz w:val="24"/>
        </w:rPr>
        <w:t>much for completing this form.</w:t>
      </w:r>
    </w:p>
    <w:p w14:paraId="30344EAF" w14:textId="77777777" w:rsidR="00A41A3B" w:rsidRPr="006F48AA" w:rsidRDefault="00A41A3B" w:rsidP="00A41A3B">
      <w:pPr>
        <w:rPr>
          <w:rFonts w:ascii="Arial" w:hAnsi="Arial"/>
          <w:sz w:val="24"/>
        </w:rPr>
      </w:pPr>
    </w:p>
    <w:p w14:paraId="61BB60B8" w14:textId="09DD7B1C" w:rsidR="00A41A3B" w:rsidRPr="006F48AA" w:rsidRDefault="00A41A3B" w:rsidP="00A41A3B">
      <w:pPr>
        <w:jc w:val="center"/>
        <w:rPr>
          <w:rFonts w:ascii="Arial" w:hAnsi="Arial"/>
          <w:sz w:val="24"/>
        </w:rPr>
      </w:pPr>
      <w:r w:rsidRPr="006F48AA">
        <w:rPr>
          <w:rFonts w:ascii="Arial" w:hAnsi="Arial"/>
          <w:sz w:val="24"/>
        </w:rPr>
        <w:t xml:space="preserve">Please </w:t>
      </w:r>
      <w:r>
        <w:rPr>
          <w:rFonts w:ascii="Arial" w:hAnsi="Arial"/>
          <w:sz w:val="24"/>
        </w:rPr>
        <w:t>return the completed form</w:t>
      </w:r>
      <w:r w:rsidRPr="00154A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by</w:t>
      </w:r>
      <w:r w:rsidRPr="006F48AA">
        <w:rPr>
          <w:rFonts w:ascii="Arial" w:hAnsi="Arial"/>
          <w:sz w:val="24"/>
        </w:rPr>
        <w:t xml:space="preserve"> </w:t>
      </w:r>
      <w:r w:rsidRPr="00712D81">
        <w:rPr>
          <w:rFonts w:ascii="Arial" w:hAnsi="Arial" w:cs="Arial"/>
          <w:sz w:val="24"/>
        </w:rPr>
        <w:t xml:space="preserve">email </w:t>
      </w:r>
      <w:r w:rsidRPr="00712D81">
        <w:rPr>
          <w:rFonts w:ascii="Arial" w:hAnsi="Arial" w:cs="Arial"/>
          <w:sz w:val="24"/>
          <w:szCs w:val="24"/>
        </w:rPr>
        <w:t xml:space="preserve">to </w:t>
      </w:r>
      <w:hyperlink r:id="rId19" w:history="1">
        <w:r w:rsidR="00712D81" w:rsidRPr="00712D81">
          <w:rPr>
            <w:rStyle w:val="Hyperlink"/>
            <w:rFonts w:ascii="Arial" w:hAnsi="Arial" w:cs="Arial"/>
            <w:sz w:val="24"/>
            <w:szCs w:val="24"/>
          </w:rPr>
          <w:t>MRCDATA.SHARING@mrc.ukri.org</w:t>
        </w:r>
      </w:hyperlink>
      <w:r w:rsidR="00712D81">
        <w:t xml:space="preserve"> </w:t>
      </w:r>
    </w:p>
    <w:p w14:paraId="696A891C" w14:textId="1045FCF0" w:rsidR="00A41A3B" w:rsidRPr="0027517F" w:rsidRDefault="00A41A3B" w:rsidP="0027517F">
      <w:bookmarkStart w:id="2" w:name="_GoBack"/>
      <w:bookmarkEnd w:id="2"/>
    </w:p>
    <w:sectPr w:rsidR="00A41A3B" w:rsidRPr="0027517F" w:rsidSect="00DD0B33">
      <w:headerReference w:type="default" r:id="rId20"/>
      <w:footerReference w:type="default" r:id="rId21"/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1278" w14:textId="77777777" w:rsidR="007A7B09" w:rsidRDefault="007A7B09" w:rsidP="00525C35">
      <w:pPr>
        <w:spacing w:after="0" w:line="240" w:lineRule="auto"/>
      </w:pPr>
      <w:r>
        <w:separator/>
      </w:r>
    </w:p>
  </w:endnote>
  <w:endnote w:type="continuationSeparator" w:id="0">
    <w:p w14:paraId="41770032" w14:textId="77777777" w:rsidR="007A7B09" w:rsidRDefault="007A7B09" w:rsidP="005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1864" w14:textId="77777777" w:rsidR="001959DE" w:rsidRDefault="00195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F00F" w14:textId="77777777" w:rsidR="001959DE" w:rsidRDefault="00195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E76C2" w14:textId="77777777" w:rsidR="001959DE" w:rsidRDefault="00195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7CE2" w14:textId="77777777" w:rsidR="00154A90" w:rsidRDefault="00335C3D" w:rsidP="008E0EC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BBADD" w14:textId="77777777" w:rsidR="007A7B09" w:rsidRDefault="007A7B09" w:rsidP="00525C35">
      <w:pPr>
        <w:spacing w:after="0" w:line="240" w:lineRule="auto"/>
      </w:pPr>
      <w:r>
        <w:separator/>
      </w:r>
    </w:p>
  </w:footnote>
  <w:footnote w:type="continuationSeparator" w:id="0">
    <w:p w14:paraId="07F12806" w14:textId="77777777" w:rsidR="007A7B09" w:rsidRDefault="007A7B09" w:rsidP="00525C35">
      <w:pPr>
        <w:spacing w:after="0" w:line="240" w:lineRule="auto"/>
      </w:pPr>
      <w:r>
        <w:continuationSeparator/>
      </w:r>
    </w:p>
  </w:footnote>
  <w:footnote w:id="1">
    <w:p w14:paraId="4EED68B7" w14:textId="3EFB7FC7" w:rsidR="00EE489E" w:rsidRDefault="00EE489E">
      <w:pPr>
        <w:pStyle w:val="FootnoteText"/>
      </w:pPr>
      <w:r>
        <w:rPr>
          <w:rStyle w:val="FootnoteReference"/>
        </w:rPr>
        <w:footnoteRef/>
      </w:r>
      <w:r>
        <w:t xml:space="preserve"> As defined in the </w:t>
      </w:r>
      <w:r w:rsidRPr="00E3295C">
        <w:rPr>
          <w:i/>
        </w:rPr>
        <w:t xml:space="preserve">MRC Policy and Guidance on Sharing of Research Data from Population and Patient Studies </w:t>
      </w:r>
      <w:r>
        <w:t>available at</w:t>
      </w:r>
      <w:r w:rsidRPr="00E3295C">
        <w:t xml:space="preserve"> </w:t>
      </w:r>
      <w:hyperlink r:id="rId1" w:history="1">
        <w:r w:rsidRPr="009B34E9">
          <w:rPr>
            <w:rStyle w:val="Hyperlink"/>
          </w:rPr>
          <w:t>https://mrc.ukri.org/publications/browse/mrc-policy-and-guidance-on-sharing-of-research-data-from-population-and-patient-studies/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A926" w14:textId="77777777" w:rsidR="001959DE" w:rsidRDefault="00195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793B" w14:textId="77777777" w:rsidR="001959DE" w:rsidRDefault="00195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B3F3" w14:textId="0DF780CB" w:rsidR="00E4208F" w:rsidRDefault="00FF5BAE" w:rsidP="00E4208F">
    <w:pPr>
      <w:pStyle w:val="Header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C33A" w14:textId="77777777" w:rsidR="00154A90" w:rsidRDefault="00335C3D" w:rsidP="006F48AA">
    <w:pPr>
      <w:pStyle w:val="Header"/>
      <w:jc w:val="right"/>
    </w:pPr>
    <w:r w:rsidRPr="00A2177B">
      <w:rPr>
        <w:noProof/>
        <w:color w:val="00668A"/>
        <w:lang w:eastAsia="en-GB"/>
      </w:rPr>
      <w:drawing>
        <wp:anchor distT="0" distB="0" distL="114300" distR="114300" simplePos="0" relativeHeight="251659264" behindDoc="0" locked="0" layoutInCell="1" allowOverlap="1" wp14:anchorId="665E0563" wp14:editId="4001A286">
          <wp:simplePos x="0" y="0"/>
          <wp:positionH relativeFrom="column">
            <wp:posOffset>4629150</wp:posOffset>
          </wp:positionH>
          <wp:positionV relativeFrom="paragraph">
            <wp:posOffset>101600</wp:posOffset>
          </wp:positionV>
          <wp:extent cx="1308100" cy="438150"/>
          <wp:effectExtent l="0" t="0" r="6350" b="0"/>
          <wp:wrapNone/>
          <wp:docPr id="3" name="Picture 3" descr="cid:image001.png@01D65C4E.7829D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5C4E.7829D4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5F9"/>
    <w:multiLevelType w:val="hybridMultilevel"/>
    <w:tmpl w:val="2702F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A1405"/>
    <w:multiLevelType w:val="multilevel"/>
    <w:tmpl w:val="BFF0C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FE06FE"/>
    <w:multiLevelType w:val="multilevel"/>
    <w:tmpl w:val="BFF0C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C336C"/>
    <w:multiLevelType w:val="hybridMultilevel"/>
    <w:tmpl w:val="F9ACFE2E"/>
    <w:lvl w:ilvl="0" w:tplc="C2D028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F5448D"/>
    <w:multiLevelType w:val="hybridMultilevel"/>
    <w:tmpl w:val="ADBA383C"/>
    <w:lvl w:ilvl="0" w:tplc="9BBCE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5E3A"/>
    <w:multiLevelType w:val="hybridMultilevel"/>
    <w:tmpl w:val="2E32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35"/>
    <w:rsid w:val="000159A3"/>
    <w:rsid w:val="00071648"/>
    <w:rsid w:val="0008685C"/>
    <w:rsid w:val="000B29EA"/>
    <w:rsid w:val="00120379"/>
    <w:rsid w:val="00123D62"/>
    <w:rsid w:val="00152EB8"/>
    <w:rsid w:val="001959DE"/>
    <w:rsid w:val="001E4DF3"/>
    <w:rsid w:val="00232696"/>
    <w:rsid w:val="0027517F"/>
    <w:rsid w:val="00285113"/>
    <w:rsid w:val="0029090E"/>
    <w:rsid w:val="002B32CD"/>
    <w:rsid w:val="00317F57"/>
    <w:rsid w:val="00335C3D"/>
    <w:rsid w:val="00341E02"/>
    <w:rsid w:val="0039159A"/>
    <w:rsid w:val="0041092E"/>
    <w:rsid w:val="00424797"/>
    <w:rsid w:val="004327FB"/>
    <w:rsid w:val="0045045D"/>
    <w:rsid w:val="00495EF6"/>
    <w:rsid w:val="004D0B02"/>
    <w:rsid w:val="00525C35"/>
    <w:rsid w:val="00560594"/>
    <w:rsid w:val="00560874"/>
    <w:rsid w:val="00581D5D"/>
    <w:rsid w:val="005A5F8E"/>
    <w:rsid w:val="006F22DE"/>
    <w:rsid w:val="00712D81"/>
    <w:rsid w:val="00731224"/>
    <w:rsid w:val="00734379"/>
    <w:rsid w:val="00756101"/>
    <w:rsid w:val="007A553E"/>
    <w:rsid w:val="007A7B09"/>
    <w:rsid w:val="00815679"/>
    <w:rsid w:val="008A58EB"/>
    <w:rsid w:val="008B6D45"/>
    <w:rsid w:val="0092375C"/>
    <w:rsid w:val="009329F3"/>
    <w:rsid w:val="00952E86"/>
    <w:rsid w:val="00A2177B"/>
    <w:rsid w:val="00A41A3B"/>
    <w:rsid w:val="00A44D9A"/>
    <w:rsid w:val="00A6414F"/>
    <w:rsid w:val="00AA0E09"/>
    <w:rsid w:val="00AA5D02"/>
    <w:rsid w:val="00AA6069"/>
    <w:rsid w:val="00AC74C7"/>
    <w:rsid w:val="00B07EE4"/>
    <w:rsid w:val="00B2256A"/>
    <w:rsid w:val="00B367A0"/>
    <w:rsid w:val="00B66DCD"/>
    <w:rsid w:val="00B97890"/>
    <w:rsid w:val="00BC6829"/>
    <w:rsid w:val="00BE18A4"/>
    <w:rsid w:val="00C00B22"/>
    <w:rsid w:val="00C47637"/>
    <w:rsid w:val="00C71F17"/>
    <w:rsid w:val="00CC616B"/>
    <w:rsid w:val="00D24C59"/>
    <w:rsid w:val="00D64893"/>
    <w:rsid w:val="00DA0713"/>
    <w:rsid w:val="00DE6C3E"/>
    <w:rsid w:val="00E4208F"/>
    <w:rsid w:val="00EE489E"/>
    <w:rsid w:val="00F03E1F"/>
    <w:rsid w:val="00F9494C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23DC7B"/>
  <w15:chartTrackingRefBased/>
  <w15:docId w15:val="{6FF661C9-0CDD-4CAD-8D59-EF54520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9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4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7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27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4327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4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8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89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51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8F"/>
  </w:style>
  <w:style w:type="paragraph" w:styleId="Footer">
    <w:name w:val="footer"/>
    <w:basedOn w:val="Normal"/>
    <w:link w:val="FooterChar"/>
    <w:uiPriority w:val="99"/>
    <w:unhideWhenUsed/>
    <w:rsid w:val="00E4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8F"/>
  </w:style>
  <w:style w:type="paragraph" w:customStyle="1" w:styleId="xmsonormal">
    <w:name w:val="x_msonormal"/>
    <w:basedOn w:val="Normal"/>
    <w:rsid w:val="00A41A3B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44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mrc.ukri.org/documents/pdf/gdpr-guidance-note-3-consent-in-research-and-confidentiality/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MRCDATA.SHARING@mrc.ukri.org" TargetMode="External"/><Relationship Id="rId19" Type="http://schemas.openxmlformats.org/officeDocument/2006/relationships/hyperlink" Target="mailto:MRCDATA.SHARING@mrc.ukri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5C4E.7829D420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rc.ukri.org/publications/browse/mrc-policy-and-guidance-on-sharing-of-research-data-from-population-and-patient-studies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5C4E.7829D4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51AE-B45A-46F8-B4A9-65CF488D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Knowles - UKRI MRC</dc:creator>
  <cp:keywords/>
  <dc:description/>
  <cp:lastModifiedBy>Rachel Knowles - UKRI MRC</cp:lastModifiedBy>
  <cp:revision>4</cp:revision>
  <dcterms:created xsi:type="dcterms:W3CDTF">2020-10-01T09:57:00Z</dcterms:created>
  <dcterms:modified xsi:type="dcterms:W3CDTF">2020-10-01T10:00:00Z</dcterms:modified>
</cp:coreProperties>
</file>