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7514A" w14:textId="474DB5F2" w:rsidR="0067172C" w:rsidRPr="00806CEA" w:rsidRDefault="00282E67" w:rsidP="00806CEA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06CEA">
        <w:rPr>
          <w:rFonts w:asciiTheme="minorHAnsi" w:hAnsiTheme="minorHAnsi"/>
          <w:b/>
          <w:bCs/>
          <w:sz w:val="28"/>
          <w:szCs w:val="28"/>
        </w:rPr>
        <w:t>Meeting of the Council</w:t>
      </w:r>
    </w:p>
    <w:p w14:paraId="1FA80630" w14:textId="6BAB2052" w:rsidR="00282E67" w:rsidRPr="00806CEA" w:rsidRDefault="00282E67" w:rsidP="00806CEA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06CEA">
        <w:rPr>
          <w:rFonts w:asciiTheme="minorHAnsi" w:hAnsiTheme="minorHAnsi"/>
          <w:b/>
          <w:bCs/>
          <w:sz w:val="28"/>
          <w:szCs w:val="28"/>
        </w:rPr>
        <w:t>Thursday 3</w:t>
      </w:r>
      <w:r w:rsidRPr="00806CEA">
        <w:rPr>
          <w:rFonts w:asciiTheme="minorHAnsi" w:hAnsiTheme="minorHAnsi"/>
          <w:b/>
          <w:bCs/>
          <w:sz w:val="28"/>
          <w:szCs w:val="28"/>
          <w:vertAlign w:val="superscript"/>
        </w:rPr>
        <w:t>rd</w:t>
      </w:r>
      <w:r w:rsidRPr="00806CEA">
        <w:rPr>
          <w:rFonts w:asciiTheme="minorHAnsi" w:hAnsiTheme="minorHAnsi"/>
          <w:b/>
          <w:bCs/>
          <w:sz w:val="28"/>
          <w:szCs w:val="28"/>
        </w:rPr>
        <w:t xml:space="preserve"> March 2022</w:t>
      </w:r>
    </w:p>
    <w:p w14:paraId="35E3D4EF" w14:textId="7F7166B4" w:rsidR="00806CEA" w:rsidRDefault="00282E67" w:rsidP="00806CEA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06CEA">
        <w:rPr>
          <w:rFonts w:asciiTheme="minorHAnsi" w:hAnsiTheme="minorHAnsi"/>
          <w:b/>
          <w:bCs/>
          <w:sz w:val="28"/>
          <w:szCs w:val="28"/>
        </w:rPr>
        <w:t xml:space="preserve">Time </w:t>
      </w:r>
      <w:r w:rsidR="00806CEA">
        <w:rPr>
          <w:rFonts w:asciiTheme="minorHAnsi" w:hAnsiTheme="minorHAnsi"/>
          <w:b/>
          <w:bCs/>
          <w:sz w:val="28"/>
          <w:szCs w:val="28"/>
        </w:rPr>
        <w:t>0</w:t>
      </w:r>
      <w:r w:rsidRPr="00806CEA">
        <w:rPr>
          <w:rFonts w:asciiTheme="minorHAnsi" w:hAnsiTheme="minorHAnsi"/>
          <w:b/>
          <w:bCs/>
          <w:sz w:val="28"/>
          <w:szCs w:val="28"/>
        </w:rPr>
        <w:t>9:00 – 1</w:t>
      </w:r>
      <w:r w:rsidR="003D7C16">
        <w:rPr>
          <w:rFonts w:asciiTheme="minorHAnsi" w:hAnsiTheme="minorHAnsi"/>
          <w:b/>
          <w:bCs/>
          <w:sz w:val="28"/>
          <w:szCs w:val="28"/>
        </w:rPr>
        <w:t>3:4</w:t>
      </w:r>
      <w:r w:rsidR="00606C37" w:rsidRPr="00806CEA">
        <w:rPr>
          <w:rFonts w:asciiTheme="minorHAnsi" w:hAnsiTheme="minorHAnsi"/>
          <w:b/>
          <w:bCs/>
          <w:sz w:val="28"/>
          <w:szCs w:val="28"/>
        </w:rPr>
        <w:t>5</w:t>
      </w:r>
      <w:r w:rsidRPr="00806CEA">
        <w:rPr>
          <w:rFonts w:asciiTheme="minorHAnsi" w:hAnsiTheme="minorHAnsi"/>
          <w:b/>
          <w:bCs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681"/>
        <w:gridCol w:w="5329"/>
      </w:tblGrid>
      <w:tr w:rsidR="00D21A84" w14:paraId="720C664C" w14:textId="77777777" w:rsidTr="00D21A84">
        <w:tc>
          <w:tcPr>
            <w:tcW w:w="3681" w:type="dxa"/>
            <w:shd w:val="clear" w:color="auto" w:fill="171717" w:themeFill="background2" w:themeFillShade="1A"/>
          </w:tcPr>
          <w:p w14:paraId="343DF119" w14:textId="77777777" w:rsidR="00D21A84" w:rsidRPr="005604EF" w:rsidRDefault="00D21A84" w:rsidP="00D21A84">
            <w:pPr>
              <w:pStyle w:val="BasicParagraph"/>
              <w:rPr>
                <w:color w:val="E7E6E6" w:themeColor="background2"/>
              </w:rPr>
            </w:pPr>
            <w:r w:rsidRPr="005B3231">
              <w:rPr>
                <w:color w:val="FFFFFF" w:themeColor="background1"/>
              </w:rPr>
              <w:t xml:space="preserve">Attendees </w:t>
            </w:r>
          </w:p>
        </w:tc>
        <w:tc>
          <w:tcPr>
            <w:tcW w:w="5329" w:type="dxa"/>
            <w:shd w:val="clear" w:color="auto" w:fill="171717" w:themeFill="background2" w:themeFillShade="1A"/>
          </w:tcPr>
          <w:p w14:paraId="47570FF8" w14:textId="77777777" w:rsidR="00D21A84" w:rsidRPr="005604EF" w:rsidRDefault="00D21A84" w:rsidP="00D21A84">
            <w:pPr>
              <w:pStyle w:val="BasicParagraph"/>
              <w:rPr>
                <w:color w:val="E7E6E6" w:themeColor="background2"/>
              </w:rPr>
            </w:pPr>
          </w:p>
        </w:tc>
      </w:tr>
      <w:tr w:rsidR="00D21A84" w14:paraId="2C25B941" w14:textId="77777777" w:rsidTr="00D21A84">
        <w:tc>
          <w:tcPr>
            <w:tcW w:w="3681" w:type="dxa"/>
            <w:shd w:val="clear" w:color="auto" w:fill="AEAAAA" w:themeFill="background2" w:themeFillShade="BF"/>
          </w:tcPr>
          <w:p w14:paraId="60BD5D34" w14:textId="77777777" w:rsidR="00D21A84" w:rsidRPr="00C61CD9" w:rsidRDefault="00D21A84" w:rsidP="00D21A84">
            <w:pPr>
              <w:pStyle w:val="BasicParagraph"/>
              <w:rPr>
                <w:rFonts w:asciiTheme="minorHAnsi" w:hAnsiTheme="minorHAnsi"/>
                <w:b/>
                <w:bCs/>
              </w:rPr>
            </w:pPr>
            <w:r w:rsidRPr="00C61CD9">
              <w:rPr>
                <w:rFonts w:asciiTheme="minorHAnsi" w:hAnsiTheme="minorHAnsi"/>
                <w:b/>
                <w:bCs/>
              </w:rPr>
              <w:t xml:space="preserve">Council: </w:t>
            </w:r>
          </w:p>
        </w:tc>
        <w:tc>
          <w:tcPr>
            <w:tcW w:w="5329" w:type="dxa"/>
            <w:shd w:val="clear" w:color="auto" w:fill="AEAAAA" w:themeFill="background2" w:themeFillShade="BF"/>
          </w:tcPr>
          <w:p w14:paraId="5BAD8DCC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</w:p>
        </w:tc>
      </w:tr>
      <w:tr w:rsidR="00D21A84" w14:paraId="71D9334B" w14:textId="77777777" w:rsidTr="00D21A84">
        <w:tc>
          <w:tcPr>
            <w:tcW w:w="3681" w:type="dxa"/>
          </w:tcPr>
          <w:p w14:paraId="3E40CCE7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Matt Clifford</w:t>
            </w:r>
          </w:p>
        </w:tc>
        <w:tc>
          <w:tcPr>
            <w:tcW w:w="5329" w:type="dxa"/>
          </w:tcPr>
          <w:p w14:paraId="57018F0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32C1BD94" w14:textId="77777777" w:rsidTr="00D21A84">
        <w:tc>
          <w:tcPr>
            <w:tcW w:w="3681" w:type="dxa"/>
          </w:tcPr>
          <w:p w14:paraId="3491BB15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Juliet Davenport</w:t>
            </w:r>
          </w:p>
        </w:tc>
        <w:tc>
          <w:tcPr>
            <w:tcW w:w="5329" w:type="dxa"/>
          </w:tcPr>
          <w:p w14:paraId="55C2F1C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01104AE8" w14:textId="77777777" w:rsidTr="00D21A84">
        <w:tc>
          <w:tcPr>
            <w:tcW w:w="3681" w:type="dxa"/>
          </w:tcPr>
          <w:p w14:paraId="4D929448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John Fingleton</w:t>
            </w:r>
          </w:p>
        </w:tc>
        <w:tc>
          <w:tcPr>
            <w:tcW w:w="5329" w:type="dxa"/>
          </w:tcPr>
          <w:p w14:paraId="0B4F6CDF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65368954" w14:textId="77777777" w:rsidTr="00D21A84">
        <w:tc>
          <w:tcPr>
            <w:tcW w:w="3681" w:type="dxa"/>
          </w:tcPr>
          <w:p w14:paraId="691659FB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Isabel Fox</w:t>
            </w:r>
          </w:p>
        </w:tc>
        <w:tc>
          <w:tcPr>
            <w:tcW w:w="5329" w:type="dxa"/>
          </w:tcPr>
          <w:p w14:paraId="1986D8C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26A23D6D" w14:textId="77777777" w:rsidTr="00D21A84">
        <w:tc>
          <w:tcPr>
            <w:tcW w:w="3681" w:type="dxa"/>
          </w:tcPr>
          <w:p w14:paraId="783F4935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Chris Ganje</w:t>
            </w:r>
          </w:p>
        </w:tc>
        <w:tc>
          <w:tcPr>
            <w:tcW w:w="5329" w:type="dxa"/>
          </w:tcPr>
          <w:p w14:paraId="2EE87376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6F10C0A8" w14:textId="77777777" w:rsidTr="00D21A84">
        <w:tc>
          <w:tcPr>
            <w:tcW w:w="3681" w:type="dxa"/>
          </w:tcPr>
          <w:p w14:paraId="391B43FB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John Gibson</w:t>
            </w:r>
          </w:p>
        </w:tc>
        <w:tc>
          <w:tcPr>
            <w:tcW w:w="5329" w:type="dxa"/>
          </w:tcPr>
          <w:p w14:paraId="660BD5AA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27B49B2E" w14:textId="77777777" w:rsidTr="00D21A84">
        <w:tc>
          <w:tcPr>
            <w:tcW w:w="3681" w:type="dxa"/>
          </w:tcPr>
          <w:p w14:paraId="70BBEE6E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Priya Guha</w:t>
            </w:r>
          </w:p>
        </w:tc>
        <w:tc>
          <w:tcPr>
            <w:tcW w:w="5329" w:type="dxa"/>
          </w:tcPr>
          <w:p w14:paraId="74B6E67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Attending </w:t>
            </w:r>
          </w:p>
        </w:tc>
      </w:tr>
      <w:tr w:rsidR="00D21A84" w14:paraId="36EE6585" w14:textId="77777777" w:rsidTr="00D21A84">
        <w:tc>
          <w:tcPr>
            <w:tcW w:w="3681" w:type="dxa"/>
          </w:tcPr>
          <w:p w14:paraId="56B20ADA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John Latham</w:t>
            </w:r>
          </w:p>
        </w:tc>
        <w:tc>
          <w:tcPr>
            <w:tcW w:w="5329" w:type="dxa"/>
          </w:tcPr>
          <w:p w14:paraId="0757308E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369AA3FC" w14:textId="77777777" w:rsidTr="00D21A84">
        <w:tc>
          <w:tcPr>
            <w:tcW w:w="3681" w:type="dxa"/>
          </w:tcPr>
          <w:p w14:paraId="72B9600D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Tunde Olanrewaju</w:t>
            </w:r>
          </w:p>
        </w:tc>
        <w:tc>
          <w:tcPr>
            <w:tcW w:w="5329" w:type="dxa"/>
          </w:tcPr>
          <w:p w14:paraId="4CA6D087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0EB54196" w14:textId="77777777" w:rsidTr="00D21A84">
        <w:tc>
          <w:tcPr>
            <w:tcW w:w="3681" w:type="dxa"/>
          </w:tcPr>
          <w:p w14:paraId="6591C553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Sir </w:t>
            </w:r>
            <w:r w:rsidRPr="00C852A7">
              <w:rPr>
                <w:rFonts w:asciiTheme="minorHAnsi" w:hAnsiTheme="minorHAnsi"/>
              </w:rPr>
              <w:t>William Sargent</w:t>
            </w:r>
          </w:p>
        </w:tc>
        <w:tc>
          <w:tcPr>
            <w:tcW w:w="5329" w:type="dxa"/>
          </w:tcPr>
          <w:p w14:paraId="244BE5A2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2355C077" w14:textId="77777777" w:rsidTr="00D21A84">
        <w:tc>
          <w:tcPr>
            <w:tcW w:w="3681" w:type="dxa"/>
          </w:tcPr>
          <w:p w14:paraId="5AA1C0C7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Mike Short</w:t>
            </w:r>
          </w:p>
        </w:tc>
        <w:tc>
          <w:tcPr>
            <w:tcW w:w="5329" w:type="dxa"/>
          </w:tcPr>
          <w:p w14:paraId="0A6D6F5C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0C6F7153" w14:textId="77777777" w:rsidTr="00D21A84">
        <w:tc>
          <w:tcPr>
            <w:tcW w:w="3681" w:type="dxa"/>
            <w:shd w:val="clear" w:color="auto" w:fill="AEAAAA" w:themeFill="background2" w:themeFillShade="BF"/>
          </w:tcPr>
          <w:p w14:paraId="2BC556DF" w14:textId="77777777" w:rsidR="00D21A84" w:rsidRPr="00C61CD9" w:rsidRDefault="00D21A84" w:rsidP="00D21A84">
            <w:pPr>
              <w:pStyle w:val="BasicParagraph"/>
              <w:rPr>
                <w:rFonts w:asciiTheme="minorHAnsi" w:hAnsiTheme="minorHAnsi"/>
                <w:b/>
                <w:bCs/>
              </w:rPr>
            </w:pPr>
            <w:r w:rsidRPr="00C61CD9">
              <w:rPr>
                <w:rFonts w:asciiTheme="minorHAnsi" w:hAnsiTheme="minorHAnsi"/>
                <w:b/>
                <w:bCs/>
              </w:rPr>
              <w:t>UKRI:</w:t>
            </w:r>
          </w:p>
        </w:tc>
        <w:tc>
          <w:tcPr>
            <w:tcW w:w="5329" w:type="dxa"/>
            <w:shd w:val="clear" w:color="auto" w:fill="AEAAAA" w:themeFill="background2" w:themeFillShade="BF"/>
          </w:tcPr>
          <w:p w14:paraId="4CA260FC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</w:p>
        </w:tc>
      </w:tr>
      <w:tr w:rsidR="00D21A84" w14:paraId="17EA95E4" w14:textId="77777777" w:rsidTr="00D21A84">
        <w:tc>
          <w:tcPr>
            <w:tcW w:w="3681" w:type="dxa"/>
            <w:shd w:val="clear" w:color="auto" w:fill="FFFFFF" w:themeFill="background1"/>
          </w:tcPr>
          <w:p w14:paraId="2A5B4576" w14:textId="77777777" w:rsidR="00D21A84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Emma Lindsell </w:t>
            </w:r>
          </w:p>
        </w:tc>
        <w:tc>
          <w:tcPr>
            <w:tcW w:w="5329" w:type="dxa"/>
            <w:shd w:val="clear" w:color="auto" w:fill="FFFFFF" w:themeFill="background1"/>
          </w:tcPr>
          <w:p w14:paraId="0A847E36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</w:t>
            </w:r>
          </w:p>
        </w:tc>
      </w:tr>
      <w:tr w:rsidR="00D21A84" w14:paraId="18F8DE0C" w14:textId="77777777" w:rsidTr="00D21A84">
        <w:tc>
          <w:tcPr>
            <w:tcW w:w="3681" w:type="dxa"/>
            <w:shd w:val="clear" w:color="auto" w:fill="AEAAAA" w:themeFill="background2" w:themeFillShade="BF"/>
          </w:tcPr>
          <w:p w14:paraId="1D850F1E" w14:textId="77777777" w:rsidR="00D21A84" w:rsidRPr="00C61CD9" w:rsidRDefault="00D21A84" w:rsidP="00D21A84">
            <w:pPr>
              <w:pStyle w:val="BasicParagraph"/>
              <w:rPr>
                <w:rFonts w:asciiTheme="minorHAnsi" w:hAnsiTheme="minorHAnsi"/>
                <w:b/>
                <w:bCs/>
              </w:rPr>
            </w:pPr>
            <w:r w:rsidRPr="00C61CD9">
              <w:rPr>
                <w:rFonts w:asciiTheme="minorHAnsi" w:hAnsiTheme="minorHAnsi"/>
                <w:b/>
                <w:bCs/>
              </w:rPr>
              <w:t>Innovate UK:</w:t>
            </w:r>
          </w:p>
        </w:tc>
        <w:tc>
          <w:tcPr>
            <w:tcW w:w="5329" w:type="dxa"/>
            <w:shd w:val="clear" w:color="auto" w:fill="AEAAAA" w:themeFill="background2" w:themeFillShade="BF"/>
          </w:tcPr>
          <w:p w14:paraId="14A1A9B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</w:p>
        </w:tc>
      </w:tr>
      <w:tr w:rsidR="00D21A84" w14:paraId="5E46BD79" w14:textId="77777777" w:rsidTr="00D21A84">
        <w:tc>
          <w:tcPr>
            <w:tcW w:w="3681" w:type="dxa"/>
          </w:tcPr>
          <w:p w14:paraId="1E6B42E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Indro Mukerjee</w:t>
            </w:r>
          </w:p>
        </w:tc>
        <w:tc>
          <w:tcPr>
            <w:tcW w:w="5329" w:type="dxa"/>
          </w:tcPr>
          <w:p w14:paraId="13F2A23D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Attending </w:t>
            </w:r>
          </w:p>
        </w:tc>
      </w:tr>
      <w:tr w:rsidR="00D21A84" w14:paraId="7EC88BD1" w14:textId="77777777" w:rsidTr="00D21A84">
        <w:tc>
          <w:tcPr>
            <w:tcW w:w="3681" w:type="dxa"/>
          </w:tcPr>
          <w:p w14:paraId="5ADFB77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 Shaw</w:t>
            </w:r>
          </w:p>
        </w:tc>
        <w:tc>
          <w:tcPr>
            <w:tcW w:w="5329" w:type="dxa"/>
          </w:tcPr>
          <w:p w14:paraId="538DB79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</w:t>
            </w:r>
          </w:p>
        </w:tc>
      </w:tr>
      <w:tr w:rsidR="00D21A84" w14:paraId="758F4983" w14:textId="77777777" w:rsidTr="00D21A84">
        <w:tc>
          <w:tcPr>
            <w:tcW w:w="3681" w:type="dxa"/>
          </w:tcPr>
          <w:p w14:paraId="6EA8D612" w14:textId="77777777" w:rsidR="00D21A84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Louisa Simons</w:t>
            </w:r>
          </w:p>
        </w:tc>
        <w:tc>
          <w:tcPr>
            <w:tcW w:w="5329" w:type="dxa"/>
          </w:tcPr>
          <w:p w14:paraId="5E296833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1524FD">
              <w:rPr>
                <w:rFonts w:asciiTheme="minorHAnsi" w:hAnsiTheme="minorHAnsi"/>
              </w:rPr>
              <w:t>Attending</w:t>
            </w:r>
          </w:p>
        </w:tc>
      </w:tr>
      <w:tr w:rsidR="00D21A84" w14:paraId="02F233F5" w14:textId="77777777" w:rsidTr="00D21A84">
        <w:tc>
          <w:tcPr>
            <w:tcW w:w="3681" w:type="dxa"/>
          </w:tcPr>
          <w:p w14:paraId="1504106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Mike Biddle</w:t>
            </w:r>
          </w:p>
        </w:tc>
        <w:tc>
          <w:tcPr>
            <w:tcW w:w="5329" w:type="dxa"/>
          </w:tcPr>
          <w:p w14:paraId="57F59216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383AE4EB" w14:textId="77777777" w:rsidTr="00D21A84">
        <w:tc>
          <w:tcPr>
            <w:tcW w:w="3681" w:type="dxa"/>
          </w:tcPr>
          <w:p w14:paraId="20BFE8F1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Simon Edmonds</w:t>
            </w:r>
          </w:p>
        </w:tc>
        <w:tc>
          <w:tcPr>
            <w:tcW w:w="5329" w:type="dxa"/>
          </w:tcPr>
          <w:p w14:paraId="7D581C1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14860E93" w14:textId="77777777" w:rsidTr="00D21A84">
        <w:tc>
          <w:tcPr>
            <w:tcW w:w="3681" w:type="dxa"/>
          </w:tcPr>
          <w:p w14:paraId="466CCC55" w14:textId="77777777" w:rsidR="00D21A84" w:rsidRPr="00C852A7" w:rsidRDefault="00D21A84" w:rsidP="00D21A84">
            <w:pPr>
              <w:pStyle w:val="BasicParagraph"/>
              <w:tabs>
                <w:tab w:val="left" w:pos="1230"/>
              </w:tabs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Neil Phimister</w:t>
            </w:r>
          </w:p>
        </w:tc>
        <w:tc>
          <w:tcPr>
            <w:tcW w:w="5329" w:type="dxa"/>
          </w:tcPr>
          <w:p w14:paraId="56E7C539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Attending</w:t>
            </w:r>
          </w:p>
        </w:tc>
      </w:tr>
      <w:tr w:rsidR="00D21A84" w14:paraId="24950B23" w14:textId="77777777" w:rsidTr="00D21A84">
        <w:tc>
          <w:tcPr>
            <w:tcW w:w="3681" w:type="dxa"/>
          </w:tcPr>
          <w:p w14:paraId="75E9E255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Neil McDaid</w:t>
            </w:r>
          </w:p>
        </w:tc>
        <w:tc>
          <w:tcPr>
            <w:tcW w:w="5329" w:type="dxa"/>
          </w:tcPr>
          <w:p w14:paraId="289CDB47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  <w:tr w:rsidR="00D21A84" w14:paraId="3E84C6B6" w14:textId="77777777" w:rsidTr="00D21A84">
        <w:tc>
          <w:tcPr>
            <w:tcW w:w="3681" w:type="dxa"/>
          </w:tcPr>
          <w:p w14:paraId="04D8F71D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1524FD">
              <w:rPr>
                <w:rFonts w:asciiTheme="minorHAnsi" w:hAnsiTheme="minorHAnsi"/>
              </w:rPr>
              <w:t>Woz Ahmed</w:t>
            </w:r>
            <w:r w:rsidRPr="001524FD">
              <w:rPr>
                <w:rFonts w:asciiTheme="minorHAnsi" w:hAnsiTheme="minorHAnsi"/>
              </w:rPr>
              <w:tab/>
            </w:r>
          </w:p>
        </w:tc>
        <w:tc>
          <w:tcPr>
            <w:tcW w:w="5329" w:type="dxa"/>
          </w:tcPr>
          <w:p w14:paraId="128CCC42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1524FD">
              <w:rPr>
                <w:rFonts w:asciiTheme="minorHAnsi" w:hAnsiTheme="minorHAnsi"/>
              </w:rPr>
              <w:t>Attending</w:t>
            </w:r>
          </w:p>
        </w:tc>
      </w:tr>
      <w:tr w:rsidR="00D21A84" w14:paraId="632FE0FA" w14:textId="77777777" w:rsidTr="00D21A84">
        <w:tc>
          <w:tcPr>
            <w:tcW w:w="3681" w:type="dxa"/>
          </w:tcPr>
          <w:p w14:paraId="06C7F99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Dave Wilkes </w:t>
            </w:r>
          </w:p>
        </w:tc>
        <w:tc>
          <w:tcPr>
            <w:tcW w:w="5329" w:type="dxa"/>
          </w:tcPr>
          <w:p w14:paraId="40BE64DA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Attending </w:t>
            </w:r>
          </w:p>
        </w:tc>
      </w:tr>
      <w:tr w:rsidR="00D21A84" w14:paraId="53AFB645" w14:textId="77777777" w:rsidTr="00D21A84">
        <w:tc>
          <w:tcPr>
            <w:tcW w:w="3681" w:type="dxa"/>
          </w:tcPr>
          <w:p w14:paraId="3ED6B23C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>Alicia Greated /Jon Kingsbury</w:t>
            </w:r>
          </w:p>
        </w:tc>
        <w:tc>
          <w:tcPr>
            <w:tcW w:w="5329" w:type="dxa"/>
          </w:tcPr>
          <w:p w14:paraId="4D80725A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 xml:space="preserve">Attending </w:t>
            </w:r>
          </w:p>
        </w:tc>
      </w:tr>
      <w:tr w:rsidR="00D21A84" w14:paraId="201B1A80" w14:textId="77777777" w:rsidTr="00D21A84">
        <w:tc>
          <w:tcPr>
            <w:tcW w:w="3681" w:type="dxa"/>
          </w:tcPr>
          <w:p w14:paraId="16F04B29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 xml:space="preserve">Dan Hodges </w:t>
            </w:r>
          </w:p>
        </w:tc>
        <w:tc>
          <w:tcPr>
            <w:tcW w:w="5329" w:type="dxa"/>
          </w:tcPr>
          <w:p w14:paraId="1B80326C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>Attending (for item 3)</w:t>
            </w:r>
          </w:p>
        </w:tc>
      </w:tr>
      <w:tr w:rsidR="00D21A84" w14:paraId="797E5076" w14:textId="77777777" w:rsidTr="00D21A84">
        <w:tc>
          <w:tcPr>
            <w:tcW w:w="3681" w:type="dxa"/>
          </w:tcPr>
          <w:p w14:paraId="4AD45BFE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 xml:space="preserve">Dean Cook </w:t>
            </w:r>
          </w:p>
        </w:tc>
        <w:tc>
          <w:tcPr>
            <w:tcW w:w="5329" w:type="dxa"/>
          </w:tcPr>
          <w:p w14:paraId="4FDA01A7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>Attending (for item 4)</w:t>
            </w:r>
          </w:p>
        </w:tc>
      </w:tr>
      <w:tr w:rsidR="00D21A84" w14:paraId="62462262" w14:textId="77777777" w:rsidTr="00D21A84">
        <w:tc>
          <w:tcPr>
            <w:tcW w:w="3681" w:type="dxa"/>
          </w:tcPr>
          <w:p w14:paraId="7DE1B52D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 xml:space="preserve">Emily Nott </w:t>
            </w:r>
          </w:p>
        </w:tc>
        <w:tc>
          <w:tcPr>
            <w:tcW w:w="5329" w:type="dxa"/>
          </w:tcPr>
          <w:p w14:paraId="56F0785B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>Attending (for item 5)</w:t>
            </w:r>
          </w:p>
        </w:tc>
      </w:tr>
      <w:tr w:rsidR="00D21A84" w14:paraId="5519B897" w14:textId="77777777" w:rsidTr="00D21A84">
        <w:tc>
          <w:tcPr>
            <w:tcW w:w="3681" w:type="dxa"/>
          </w:tcPr>
          <w:p w14:paraId="37A1F5F3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>Lindsey Weston</w:t>
            </w:r>
          </w:p>
        </w:tc>
        <w:tc>
          <w:tcPr>
            <w:tcW w:w="5329" w:type="dxa"/>
          </w:tcPr>
          <w:p w14:paraId="5B6537C7" w14:textId="77777777" w:rsidR="00D21A84" w:rsidRPr="006F25EE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6F25EE">
              <w:rPr>
                <w:rFonts w:asciiTheme="minorHAnsi" w:hAnsiTheme="minorHAnsi"/>
              </w:rPr>
              <w:t xml:space="preserve">Attending </w:t>
            </w:r>
          </w:p>
        </w:tc>
      </w:tr>
      <w:tr w:rsidR="00D21A84" w14:paraId="63BB0E82" w14:textId="77777777" w:rsidTr="00D21A84">
        <w:tc>
          <w:tcPr>
            <w:tcW w:w="3681" w:type="dxa"/>
          </w:tcPr>
          <w:p w14:paraId="56CB56E4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 xml:space="preserve">Olivia Weller (Secretariat) </w:t>
            </w:r>
          </w:p>
        </w:tc>
        <w:tc>
          <w:tcPr>
            <w:tcW w:w="5329" w:type="dxa"/>
          </w:tcPr>
          <w:p w14:paraId="51D14118" w14:textId="77777777" w:rsidR="00D21A84" w:rsidRPr="00C852A7" w:rsidRDefault="00D21A84" w:rsidP="00D21A84">
            <w:pPr>
              <w:pStyle w:val="BasicParagraph"/>
              <w:rPr>
                <w:rFonts w:asciiTheme="minorHAnsi" w:hAnsiTheme="minorHAnsi"/>
              </w:rPr>
            </w:pPr>
            <w:r w:rsidRPr="00C852A7">
              <w:rPr>
                <w:rFonts w:asciiTheme="minorHAnsi" w:hAnsiTheme="minorHAnsi"/>
              </w:rPr>
              <w:t>Attending</w:t>
            </w:r>
          </w:p>
        </w:tc>
      </w:tr>
    </w:tbl>
    <w:p w14:paraId="1806F8E7" w14:textId="4D325646" w:rsidR="00806CEA" w:rsidRPr="00A8272E" w:rsidRDefault="00D21A84" w:rsidP="00A8272E">
      <w:pPr>
        <w:spacing w:after="0"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06CE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82E67" w:rsidRPr="00806CEA">
        <w:rPr>
          <w:rFonts w:asciiTheme="minorHAnsi" w:hAnsiTheme="minorHAnsi"/>
          <w:b/>
          <w:bCs/>
          <w:sz w:val="28"/>
          <w:szCs w:val="28"/>
        </w:rPr>
        <w:t>via Zoom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3"/>
        <w:gridCol w:w="1591"/>
        <w:gridCol w:w="4351"/>
        <w:gridCol w:w="1885"/>
      </w:tblGrid>
      <w:tr w:rsidR="008A4BEF" w:rsidRPr="003D7C16" w14:paraId="7CFC6BFA" w14:textId="77777777" w:rsidTr="00806CEA">
        <w:trPr>
          <w:trHeight w:val="603"/>
        </w:trPr>
        <w:tc>
          <w:tcPr>
            <w:tcW w:w="1523" w:type="dxa"/>
            <w:tcBorders>
              <w:right w:val="nil"/>
            </w:tcBorders>
            <w:shd w:val="clear" w:color="auto" w:fill="0D0D0D" w:themeFill="text1" w:themeFillTint="F2"/>
          </w:tcPr>
          <w:p w14:paraId="4A108442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>10:00 start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0D0D0D" w:themeFill="text1" w:themeFillTint="F2"/>
          </w:tcPr>
          <w:p w14:paraId="76AEBD6D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  <w:tc>
          <w:tcPr>
            <w:tcW w:w="4351" w:type="dxa"/>
            <w:tcBorders>
              <w:left w:val="nil"/>
              <w:right w:val="nil"/>
            </w:tcBorders>
            <w:shd w:val="clear" w:color="auto" w:fill="0D0D0D" w:themeFill="text1" w:themeFillTint="F2"/>
          </w:tcPr>
          <w:p w14:paraId="28A5FC8E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0D0D0D" w:themeFill="text1" w:themeFillTint="F2"/>
          </w:tcPr>
          <w:p w14:paraId="02D6941A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</w:tr>
      <w:tr w:rsidR="008A4BEF" w:rsidRPr="003D7C16" w14:paraId="36B86BD3" w14:textId="77777777" w:rsidTr="008A4BEF">
        <w:tc>
          <w:tcPr>
            <w:tcW w:w="1523" w:type="dxa"/>
          </w:tcPr>
          <w:p w14:paraId="7AC76169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4DF0F932" w14:textId="761366FC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09:00 – 09</w:t>
            </w:r>
            <w:r w:rsidR="000F22B9"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351" w:type="dxa"/>
          </w:tcPr>
          <w:p w14:paraId="7C7A6D3D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Welcome</w:t>
            </w:r>
          </w:p>
          <w:p w14:paraId="138F874F" w14:textId="77777777" w:rsidR="00282E67" w:rsidRPr="003D7C16" w:rsidRDefault="00282E67" w:rsidP="00282E67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Apologies </w:t>
            </w:r>
          </w:p>
          <w:p w14:paraId="3094DD57" w14:textId="4318A071" w:rsidR="00282E67" w:rsidRPr="003D7C16" w:rsidRDefault="00282E67" w:rsidP="00282E67">
            <w:pPr>
              <w:pStyle w:val="Basic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Declaration of interests</w:t>
            </w:r>
          </w:p>
        </w:tc>
        <w:tc>
          <w:tcPr>
            <w:tcW w:w="1885" w:type="dxa"/>
          </w:tcPr>
          <w:p w14:paraId="59FC14D7" w14:textId="71AFEAD4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John Fingleton </w:t>
            </w:r>
          </w:p>
        </w:tc>
      </w:tr>
      <w:tr w:rsidR="008A4BEF" w:rsidRPr="003D7C16" w14:paraId="56418EB9" w14:textId="77777777" w:rsidTr="008A4BEF">
        <w:tc>
          <w:tcPr>
            <w:tcW w:w="1523" w:type="dxa"/>
          </w:tcPr>
          <w:p w14:paraId="5C0D50D2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91" w:type="dxa"/>
          </w:tcPr>
          <w:p w14:paraId="05E279F6" w14:textId="5BE04F1A" w:rsidR="00282E67" w:rsidRPr="003D7C16" w:rsidRDefault="000F22B9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09:15 – 10:</w:t>
            </w:r>
            <w:r w:rsidR="009E047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10C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351" w:type="dxa"/>
          </w:tcPr>
          <w:p w14:paraId="6094AE06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 xml:space="preserve">Council to note and discuss </w:t>
            </w:r>
          </w:p>
          <w:p w14:paraId="1FB106D6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Operational Update </w:t>
            </w:r>
          </w:p>
          <w:p w14:paraId="4BEC84FB" w14:textId="77777777" w:rsidR="00282E67" w:rsidRPr="003D7C16" w:rsidRDefault="00282E67" w:rsidP="00282E67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Top three highlights per leadership team member</w:t>
            </w:r>
          </w:p>
          <w:p w14:paraId="5C6D7488" w14:textId="182F55F0" w:rsidR="00BB57F8" w:rsidRPr="003D7C16" w:rsidRDefault="00BB57F8" w:rsidP="003D7C16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5" w:type="dxa"/>
          </w:tcPr>
          <w:p w14:paraId="6E1C7F03" w14:textId="5FAE1A01" w:rsidR="00282E67" w:rsidRPr="003D7C16" w:rsidRDefault="008A4BEF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Simon Edmonds, </w:t>
            </w:r>
            <w:r w:rsidR="000F5BCA" w:rsidRPr="003D7C16">
              <w:rPr>
                <w:rFonts w:asciiTheme="minorHAnsi" w:hAnsiTheme="minorHAnsi" w:cstheme="minorHAnsi"/>
                <w:sz w:val="22"/>
                <w:szCs w:val="22"/>
              </w:rPr>
              <w:t>Mike Biddle, Neil McDaid</w:t>
            </w:r>
            <w:r w:rsidR="00EE3CD4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, Louisa Simons, </w:t>
            </w:r>
            <w:r w:rsidR="00BB57F8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Neil Phimister, </w:t>
            </w:r>
            <w:r w:rsidR="003D7C16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Dave Wilkes, </w:t>
            </w:r>
            <w:r w:rsidR="00BB57F8" w:rsidRPr="00EA7199">
              <w:rPr>
                <w:rFonts w:asciiTheme="minorHAnsi" w:hAnsiTheme="minorHAnsi" w:cstheme="minorHAnsi"/>
                <w:sz w:val="22"/>
                <w:szCs w:val="22"/>
              </w:rPr>
              <w:t>Alicia</w:t>
            </w:r>
            <w:r w:rsidR="00EA7199">
              <w:rPr>
                <w:rFonts w:asciiTheme="minorHAnsi" w:hAnsiTheme="minorHAnsi" w:cstheme="minorHAnsi"/>
                <w:sz w:val="22"/>
                <w:szCs w:val="22"/>
              </w:rPr>
              <w:t xml:space="preserve"> Greated</w:t>
            </w:r>
            <w:r w:rsidR="00BB57F8" w:rsidRPr="00EA7199">
              <w:rPr>
                <w:rFonts w:asciiTheme="minorHAnsi" w:hAnsiTheme="minorHAnsi" w:cstheme="minorHAnsi"/>
                <w:sz w:val="22"/>
                <w:szCs w:val="22"/>
              </w:rPr>
              <w:t>/Jon Kingsbury</w:t>
            </w:r>
            <w:r w:rsidR="00BB57F8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4BEF" w:rsidRPr="003D7C16" w14:paraId="29309BEE" w14:textId="77777777" w:rsidTr="00F15577">
        <w:tc>
          <w:tcPr>
            <w:tcW w:w="1523" w:type="dxa"/>
            <w:shd w:val="clear" w:color="auto" w:fill="AEAAAA" w:themeFill="background2" w:themeFillShade="BF"/>
          </w:tcPr>
          <w:p w14:paraId="3CEB5BC8" w14:textId="7B90A8F1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EAAAA" w:themeFill="background2" w:themeFillShade="BF"/>
          </w:tcPr>
          <w:p w14:paraId="2C2CEDA3" w14:textId="77A4463F" w:rsidR="00282E67" w:rsidRPr="003D7C16" w:rsidRDefault="00F1557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10CE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:40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– 1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ED68F3"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</w:p>
        </w:tc>
        <w:tc>
          <w:tcPr>
            <w:tcW w:w="4351" w:type="dxa"/>
            <w:shd w:val="clear" w:color="auto" w:fill="AEAAAA" w:themeFill="background2" w:themeFillShade="BF"/>
          </w:tcPr>
          <w:p w14:paraId="52A541DB" w14:textId="25D7DA3F" w:rsidR="000F22B9" w:rsidRPr="003D7C16" w:rsidRDefault="00F15577" w:rsidP="00F15577">
            <w:pPr>
              <w:pStyle w:val="BasicParagrap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1885" w:type="dxa"/>
            <w:shd w:val="clear" w:color="auto" w:fill="AEAAAA" w:themeFill="background2" w:themeFillShade="BF"/>
          </w:tcPr>
          <w:p w14:paraId="28DC5EE1" w14:textId="68DC9F50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6ED" w:rsidRPr="003D7C16" w14:paraId="0ECC3169" w14:textId="77777777" w:rsidTr="00953EED">
        <w:trPr>
          <w:trHeight w:val="856"/>
        </w:trPr>
        <w:tc>
          <w:tcPr>
            <w:tcW w:w="1523" w:type="dxa"/>
          </w:tcPr>
          <w:p w14:paraId="4371648A" w14:textId="781575DB" w:rsidR="00D306ED" w:rsidRPr="003D7C16" w:rsidRDefault="00D7698D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02AD23B" w14:textId="665482A7" w:rsidR="00D306ED" w:rsidRPr="003D7C16" w:rsidRDefault="00D306ED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55</w:t>
            </w:r>
            <w:r w:rsidR="003A6334" w:rsidRPr="003D7C1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15577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6334"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A6334"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4097E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41C59AD3" w14:textId="77777777" w:rsidR="00D306ED" w:rsidRPr="003D7C16" w:rsidRDefault="00D306ED" w:rsidP="00D13C5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 xml:space="preserve">Council to note and discuss </w:t>
            </w:r>
          </w:p>
          <w:p w14:paraId="2C252CC7" w14:textId="77777777" w:rsidR="0084097E" w:rsidRDefault="0084097E" w:rsidP="003F0F83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Innovating Innovate UK</w:t>
            </w:r>
          </w:p>
          <w:p w14:paraId="15B13C84" w14:textId="77777777" w:rsidR="0084097E" w:rsidRDefault="0084097E" w:rsidP="003F0F83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Future Economy Review</w:t>
            </w:r>
          </w:p>
          <w:p w14:paraId="04D14714" w14:textId="77777777" w:rsidR="0084097E" w:rsidRDefault="0084097E" w:rsidP="003F0F83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Plan for Action</w:t>
            </w:r>
          </w:p>
          <w:p w14:paraId="47712066" w14:textId="5F174CEC" w:rsidR="00E60C36" w:rsidRDefault="00E60C36" w:rsidP="001074A2">
            <w:pPr>
              <w:pStyle w:val="BasicParagraph"/>
              <w:numPr>
                <w:ilvl w:val="1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074A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Allocations and Plan for Action Slides 2 Council_2022_03_03</w:t>
            </w:r>
          </w:p>
          <w:p w14:paraId="1BEEDC45" w14:textId="3DBFF3F1" w:rsidR="001074A2" w:rsidRPr="001074A2" w:rsidRDefault="001074A2" w:rsidP="001074A2">
            <w:pPr>
              <w:pStyle w:val="BasicParagraph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Forward Look (Products and Service and Catapult New Deal)</w:t>
            </w:r>
          </w:p>
          <w:p w14:paraId="35D018F2" w14:textId="597DBAB9" w:rsidR="00195687" w:rsidRPr="003D7C16" w:rsidRDefault="009845A4" w:rsidP="00E60C36">
            <w:pPr>
              <w:pStyle w:val="BasicParagraph"/>
              <w:ind w:left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6D3217FA" w14:textId="77777777" w:rsidR="00195687" w:rsidRPr="003D7C16" w:rsidRDefault="0019568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59CAF8" w14:textId="266684BC" w:rsidR="00195687" w:rsidRPr="003D7C16" w:rsidRDefault="001074A2" w:rsidP="003D7C16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Rob Shaw/</w:t>
            </w:r>
            <w:r w:rsidR="00195687" w:rsidRPr="003D7C16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 Hodges/Dave Wilkes</w:t>
            </w:r>
          </w:p>
        </w:tc>
      </w:tr>
      <w:tr w:rsidR="00ED68F3" w:rsidRPr="003D7C16" w14:paraId="1FE401FF" w14:textId="77777777" w:rsidTr="008A4BEF">
        <w:tc>
          <w:tcPr>
            <w:tcW w:w="1523" w:type="dxa"/>
          </w:tcPr>
          <w:p w14:paraId="17AE8D6F" w14:textId="316E10B8" w:rsidR="00ED68F3" w:rsidRPr="003D7C16" w:rsidRDefault="00D7698D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1E74A222" w14:textId="403338CB" w:rsidR="00ED68F3" w:rsidRPr="003D7C16" w:rsidRDefault="00ED68F3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074A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074A2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750B956C" w14:textId="77777777" w:rsidR="003F0F83" w:rsidRPr="003D7C16" w:rsidRDefault="003F0F83" w:rsidP="003F0F83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 xml:space="preserve">Council to note and discuss </w:t>
            </w:r>
          </w:p>
          <w:p w14:paraId="7B7CBEC6" w14:textId="6EAEC3BB" w:rsidR="00ED68F3" w:rsidRPr="003D7C16" w:rsidRDefault="001A3F11" w:rsidP="003D7C16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>Council Sub-Committees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7BAFBC9E" w14:textId="7D8E88B3" w:rsidR="00ED68F3" w:rsidRPr="003D7C16" w:rsidRDefault="001A3F11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Fingleton/Rob Shaw</w:t>
            </w:r>
          </w:p>
        </w:tc>
      </w:tr>
      <w:tr w:rsidR="00D306ED" w:rsidRPr="003D7C16" w14:paraId="43648EA3" w14:textId="77777777" w:rsidTr="008A4BEF">
        <w:tc>
          <w:tcPr>
            <w:tcW w:w="1523" w:type="dxa"/>
          </w:tcPr>
          <w:p w14:paraId="224CCB4B" w14:textId="7B214B58" w:rsidR="00D306ED" w:rsidRPr="003D7C16" w:rsidRDefault="00D7698D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71FC60C" w14:textId="77C3C2C5" w:rsidR="00D306ED" w:rsidRPr="003D7C16" w:rsidRDefault="008A4BEF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ED68F3"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="003A6334" w:rsidRPr="003D7C16">
              <w:rPr>
                <w:rFonts w:asciiTheme="minorHAnsi" w:hAnsiTheme="minorHAnsi" w:cstheme="minorHAnsi"/>
                <w:sz w:val="22"/>
                <w:szCs w:val="22"/>
              </w:rPr>
              <w:t xml:space="preserve"> – 1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0F83" w:rsidRPr="003D7C1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A3F1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F0F83" w:rsidRPr="003D7C1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209F96B0" w14:textId="77777777" w:rsidR="008A4BEF" w:rsidRDefault="00975C18" w:rsidP="00975C1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>Council to note and discuss</w:t>
            </w:r>
          </w:p>
          <w:p w14:paraId="1ED94308" w14:textId="77777777" w:rsidR="00975C18" w:rsidRPr="00975C18" w:rsidRDefault="00975C18" w:rsidP="00975C18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75C1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Levelling up and Place Innovation </w:t>
            </w:r>
          </w:p>
          <w:p w14:paraId="18FDB758" w14:textId="38B140DB" w:rsidR="00975C18" w:rsidRPr="00975C18" w:rsidRDefault="00975C18" w:rsidP="00975C18">
            <w:pPr>
              <w:pStyle w:val="BasicParagraph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975C1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Levelling up and place Innovation Paper 1 Council_2022_03_03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86F5D8B" w14:textId="16D9AAEB" w:rsidR="008A4BEF" w:rsidRPr="003D7C16" w:rsidRDefault="00975C1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Dean Cook</w:t>
            </w:r>
          </w:p>
        </w:tc>
      </w:tr>
      <w:tr w:rsidR="00975C18" w:rsidRPr="003D7C16" w14:paraId="27070C33" w14:textId="77777777" w:rsidTr="00D7698D">
        <w:tc>
          <w:tcPr>
            <w:tcW w:w="1523" w:type="dxa"/>
            <w:shd w:val="clear" w:color="auto" w:fill="AEAAAA" w:themeFill="background2" w:themeFillShade="BF"/>
          </w:tcPr>
          <w:p w14:paraId="1C01DF76" w14:textId="77777777" w:rsidR="00975C18" w:rsidRDefault="00975C1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EE66785" w14:textId="6E83B571" w:rsidR="00975C18" w:rsidRPr="003D7C16" w:rsidRDefault="000B4614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12:25 – 12.45</w:t>
            </w:r>
          </w:p>
        </w:tc>
        <w:tc>
          <w:tcPr>
            <w:tcW w:w="435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81E0EE4" w14:textId="4AAFCCBD" w:rsidR="00975C18" w:rsidRDefault="000B4614" w:rsidP="00975C1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D7698D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Lunch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42E15CB" w14:textId="77777777" w:rsidR="00975C18" w:rsidRDefault="00975C1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614" w:rsidRPr="003D7C16" w14:paraId="44CA64F1" w14:textId="77777777" w:rsidTr="008A4BEF">
        <w:tc>
          <w:tcPr>
            <w:tcW w:w="1523" w:type="dxa"/>
          </w:tcPr>
          <w:p w14:paraId="2FCDF37B" w14:textId="238F4B77" w:rsidR="000B4614" w:rsidRDefault="000B4614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0B02705B" w14:textId="0C01ACC7" w:rsidR="000B4614" w:rsidRDefault="000B4614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17DC0">
              <w:rPr>
                <w:rFonts w:asciiTheme="minorHAnsi" w:hAnsiTheme="minorHAnsi" w:cstheme="minorHAnsi"/>
                <w:sz w:val="22"/>
                <w:szCs w:val="22"/>
              </w:rPr>
              <w:t>:45 – 13.25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2EF6F382" w14:textId="77777777" w:rsidR="000B4614" w:rsidRDefault="00417DC0" w:rsidP="00975C1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>Council to note and discuss</w:t>
            </w:r>
          </w:p>
          <w:p w14:paraId="3E8B1748" w14:textId="77777777" w:rsidR="00417DC0" w:rsidRDefault="00417DC0" w:rsidP="00417DC0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 Strategy</w:t>
            </w:r>
          </w:p>
          <w:p w14:paraId="779D0F26" w14:textId="1F9B579C" w:rsidR="00A668A7" w:rsidRPr="00417DC0" w:rsidRDefault="00A668A7" w:rsidP="00417DC0">
            <w:pPr>
              <w:pStyle w:val="Basic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EDI Strategy Paper 2 Council_2022_03_03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F5B1891" w14:textId="04AD7EAB" w:rsidR="000B4614" w:rsidRDefault="00A668A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Emily Nott/Louisa Simons</w:t>
            </w:r>
          </w:p>
        </w:tc>
      </w:tr>
      <w:tr w:rsidR="00A668A7" w:rsidRPr="003D7C16" w14:paraId="59B06C0F" w14:textId="77777777" w:rsidTr="008A4BEF">
        <w:tc>
          <w:tcPr>
            <w:tcW w:w="1523" w:type="dxa"/>
          </w:tcPr>
          <w:p w14:paraId="35F4715C" w14:textId="602E676B" w:rsidR="00A668A7" w:rsidRDefault="00A668A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7DADAD09" w14:textId="5E30A898" w:rsidR="00A668A7" w:rsidRDefault="00A668A7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13.25 </w:t>
            </w:r>
            <w:r w:rsidR="00EE45D8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45D8">
              <w:rPr>
                <w:rFonts w:asciiTheme="minorHAnsi" w:hAnsiTheme="minorHAnsi" w:cstheme="minorHAnsi"/>
                <w:sz w:val="22"/>
                <w:szCs w:val="22"/>
              </w:rPr>
              <w:t>13.3</w:t>
            </w:r>
            <w:r w:rsidR="00F911C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20058D39" w14:textId="77777777" w:rsidR="00A668A7" w:rsidRPr="00C8630E" w:rsidRDefault="00EE45D8" w:rsidP="00975C1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C8630E"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>Council to note and discuss</w:t>
            </w:r>
          </w:p>
          <w:p w14:paraId="0AD43194" w14:textId="439B2A22" w:rsidR="00EE45D8" w:rsidRPr="00C8630E" w:rsidRDefault="00C8630E" w:rsidP="00C8630E">
            <w:pPr>
              <w:pStyle w:val="Basic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9900FF"/>
                <w:sz w:val="22"/>
                <w:szCs w:val="22"/>
              </w:rPr>
            </w:pPr>
            <w:r w:rsidRPr="00C863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</w:t>
            </w:r>
            <w:r w:rsidR="00EE45D8" w:rsidRPr="00C863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orward Look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97E9F42" w14:textId="2A9398D0" w:rsidR="00A668A7" w:rsidRDefault="00EE45D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John Fingleton/Rob Shaw</w:t>
            </w:r>
          </w:p>
        </w:tc>
      </w:tr>
      <w:tr w:rsidR="00EE45D8" w:rsidRPr="003D7C16" w14:paraId="2FBF34AB" w14:textId="77777777" w:rsidTr="008A4BEF">
        <w:tc>
          <w:tcPr>
            <w:tcW w:w="1523" w:type="dxa"/>
          </w:tcPr>
          <w:p w14:paraId="7C57167E" w14:textId="55543E90" w:rsidR="00EE45D8" w:rsidRDefault="00EE45D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8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14:paraId="3406CA53" w14:textId="076CDF8A" w:rsidR="00EE45D8" w:rsidRDefault="00EE45D8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</w:t>
            </w:r>
            <w:r w:rsidR="00F911C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14:</w:t>
            </w:r>
            <w:r w:rsidR="00F911C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14:paraId="2CFA6B82" w14:textId="77777777" w:rsidR="00EE45D8" w:rsidRDefault="00EE45D8" w:rsidP="00975C18">
            <w:pPr>
              <w:pStyle w:val="BasicParagraph"/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  <w:t>Closed Council Session</w:t>
            </w:r>
          </w:p>
          <w:p w14:paraId="0DEEAA53" w14:textId="77777777" w:rsidR="00EE45D8" w:rsidRPr="00C8630E" w:rsidRDefault="00EE45D8" w:rsidP="00C8630E">
            <w:pPr>
              <w:pStyle w:val="BasicParagraph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63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Council with Indro only</w:t>
            </w:r>
          </w:p>
          <w:p w14:paraId="038C9105" w14:textId="5ACB523E" w:rsidR="00EE45D8" w:rsidRDefault="00EE45D8" w:rsidP="00C8630E">
            <w:pPr>
              <w:pStyle w:val="Basic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bCs/>
                <w:color w:val="9900FF"/>
                <w:sz w:val="22"/>
                <w:szCs w:val="22"/>
              </w:rPr>
            </w:pPr>
            <w:r w:rsidRPr="00C863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Council only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5A3F56CC" w14:textId="77777777" w:rsidR="00EE45D8" w:rsidRDefault="00C8630E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 members plus Indro</w:t>
            </w:r>
          </w:p>
          <w:p w14:paraId="42A42F81" w14:textId="5EEC73E7" w:rsidR="00C8630E" w:rsidRDefault="00C8630E" w:rsidP="00D13C58">
            <w:pPr>
              <w:pStyle w:val="Basic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Council members</w:t>
            </w:r>
          </w:p>
        </w:tc>
      </w:tr>
      <w:tr w:rsidR="008A4BEF" w:rsidRPr="003D7C16" w14:paraId="4ABCC746" w14:textId="77777777" w:rsidTr="008A4BEF">
        <w:tc>
          <w:tcPr>
            <w:tcW w:w="1523" w:type="dxa"/>
            <w:tcBorders>
              <w:right w:val="nil"/>
            </w:tcBorders>
            <w:shd w:val="clear" w:color="auto" w:fill="0D0D0D" w:themeFill="text1" w:themeFillTint="F2"/>
          </w:tcPr>
          <w:p w14:paraId="2DB83CB5" w14:textId="4A4B677A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  <w:r w:rsidRPr="003D7C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Closes 1</w:t>
            </w:r>
            <w:r w:rsidR="00C8630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4</w:t>
            </w:r>
            <w:r w:rsidR="003F0F83" w:rsidRPr="003D7C16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  <w:r w:rsidR="00F911C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0D0D0D" w:themeFill="text1" w:themeFillTint="F2"/>
          </w:tcPr>
          <w:p w14:paraId="0FFDA7ED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  <w:tc>
          <w:tcPr>
            <w:tcW w:w="4351" w:type="dxa"/>
            <w:tcBorders>
              <w:left w:val="nil"/>
              <w:right w:val="nil"/>
            </w:tcBorders>
            <w:shd w:val="clear" w:color="auto" w:fill="0D0D0D" w:themeFill="text1" w:themeFillTint="F2"/>
          </w:tcPr>
          <w:p w14:paraId="111FDD1B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0D0D0D" w:themeFill="text1" w:themeFillTint="F2"/>
          </w:tcPr>
          <w:p w14:paraId="0E721C85" w14:textId="77777777" w:rsidR="00282E67" w:rsidRPr="003D7C16" w:rsidRDefault="00282E67" w:rsidP="00D13C58">
            <w:pPr>
              <w:pStyle w:val="BasicParagraph"/>
              <w:rPr>
                <w:rFonts w:asciiTheme="minorHAnsi" w:hAnsiTheme="minorHAnsi" w:cstheme="minorHAnsi"/>
                <w:color w:val="E7E6E6" w:themeColor="background2"/>
                <w:sz w:val="22"/>
                <w:szCs w:val="22"/>
              </w:rPr>
            </w:pPr>
          </w:p>
        </w:tc>
      </w:tr>
    </w:tbl>
    <w:p w14:paraId="7EA06E8A" w14:textId="3C515802" w:rsidR="00282E67" w:rsidRDefault="00282E67" w:rsidP="00D306ED"/>
    <w:p w14:paraId="6B2ECA66" w14:textId="77777777" w:rsidR="00195687" w:rsidRDefault="00195687" w:rsidP="00D306ED"/>
    <w:sectPr w:rsidR="0019568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9B60" w14:textId="77777777" w:rsidR="00CC3637" w:rsidRDefault="00CC3637" w:rsidP="008A4BEF">
      <w:pPr>
        <w:spacing w:after="0" w:line="240" w:lineRule="auto"/>
      </w:pPr>
      <w:r>
        <w:separator/>
      </w:r>
    </w:p>
  </w:endnote>
  <w:endnote w:type="continuationSeparator" w:id="0">
    <w:p w14:paraId="1B60EDE5" w14:textId="77777777" w:rsidR="00CC3637" w:rsidRDefault="00CC3637" w:rsidP="008A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82CC" w14:textId="4B8E572B" w:rsidR="00832CAE" w:rsidRDefault="00832CAE">
    <w:pPr>
      <w:pStyle w:val="Footer"/>
    </w:pPr>
  </w:p>
  <w:p w14:paraId="0B9721CC" w14:textId="77777777" w:rsidR="00832CAE" w:rsidRDefault="0083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E0AA" w14:textId="77777777" w:rsidR="00CC3637" w:rsidRDefault="00CC3637" w:rsidP="008A4BEF">
      <w:pPr>
        <w:spacing w:after="0" w:line="240" w:lineRule="auto"/>
      </w:pPr>
      <w:r>
        <w:separator/>
      </w:r>
    </w:p>
  </w:footnote>
  <w:footnote w:type="continuationSeparator" w:id="0">
    <w:p w14:paraId="538AB596" w14:textId="77777777" w:rsidR="00CC3637" w:rsidRDefault="00CC3637" w:rsidP="008A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6688" w14:textId="7AAD8BE3" w:rsidR="00AE3B02" w:rsidRDefault="00AE3B0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F325BA" wp14:editId="15916D87">
          <wp:simplePos x="0" y="0"/>
          <wp:positionH relativeFrom="margin">
            <wp:posOffset>1944689</wp:posOffset>
          </wp:positionH>
          <wp:positionV relativeFrom="paragraph">
            <wp:posOffset>-209381</wp:posOffset>
          </wp:positionV>
          <wp:extent cx="2009775" cy="644525"/>
          <wp:effectExtent l="0" t="0" r="9525" b="3175"/>
          <wp:wrapTight wrapText="bothSides">
            <wp:wrapPolygon edited="0">
              <wp:start x="5733" y="0"/>
              <wp:lineTo x="0" y="1277"/>
              <wp:lineTo x="0" y="21068"/>
              <wp:lineTo x="12694" y="21068"/>
              <wp:lineTo x="21498" y="10853"/>
              <wp:lineTo x="21498" y="7023"/>
              <wp:lineTo x="18631" y="5107"/>
              <wp:lineTo x="9418" y="0"/>
              <wp:lineTo x="5733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D900FE" w14:textId="0C3C26EA" w:rsidR="00AE3B02" w:rsidRDefault="00AE3B02">
    <w:pPr>
      <w:pStyle w:val="Header"/>
    </w:pPr>
  </w:p>
  <w:p w14:paraId="631F5775" w14:textId="77777777" w:rsidR="00AE3B02" w:rsidRDefault="00AE3B02">
    <w:pPr>
      <w:pStyle w:val="Header"/>
    </w:pPr>
  </w:p>
  <w:p w14:paraId="471CDA5A" w14:textId="77777777" w:rsidR="00AE3B02" w:rsidRDefault="00AE3B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03A8"/>
    <w:multiLevelType w:val="hybridMultilevel"/>
    <w:tmpl w:val="8164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6F4"/>
    <w:multiLevelType w:val="hybridMultilevel"/>
    <w:tmpl w:val="BF06F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7419"/>
    <w:multiLevelType w:val="hybridMultilevel"/>
    <w:tmpl w:val="3C3E9A6C"/>
    <w:lvl w:ilvl="0" w:tplc="B3B48150">
      <w:start w:val="13"/>
      <w:numFmt w:val="bullet"/>
      <w:lvlText w:val="-"/>
      <w:lvlJc w:val="left"/>
      <w:pPr>
        <w:ind w:left="259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34FB4CA8"/>
    <w:multiLevelType w:val="hybridMultilevel"/>
    <w:tmpl w:val="A5CE7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369F"/>
    <w:multiLevelType w:val="hybridMultilevel"/>
    <w:tmpl w:val="EF701D24"/>
    <w:lvl w:ilvl="0" w:tplc="FE2C61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2FA9"/>
    <w:multiLevelType w:val="hybridMultilevel"/>
    <w:tmpl w:val="5BBA54A8"/>
    <w:lvl w:ilvl="0" w:tplc="46C8BB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4380A8A"/>
    <w:multiLevelType w:val="hybridMultilevel"/>
    <w:tmpl w:val="28BAB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742A7"/>
    <w:multiLevelType w:val="hybridMultilevel"/>
    <w:tmpl w:val="5714F0C4"/>
    <w:lvl w:ilvl="0" w:tplc="23609CD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497150"/>
    <w:multiLevelType w:val="hybridMultilevel"/>
    <w:tmpl w:val="5D0ADC3C"/>
    <w:lvl w:ilvl="0" w:tplc="F8A0A610">
      <w:start w:val="13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9" w15:restartNumberingAfterBreak="0">
    <w:nsid w:val="738A58EB"/>
    <w:multiLevelType w:val="hybridMultilevel"/>
    <w:tmpl w:val="A7D2D3DE"/>
    <w:lvl w:ilvl="0" w:tplc="A0FC6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B1E7A"/>
    <w:multiLevelType w:val="hybridMultilevel"/>
    <w:tmpl w:val="EBE4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67"/>
    <w:rsid w:val="0001185F"/>
    <w:rsid w:val="000328D1"/>
    <w:rsid w:val="000677AA"/>
    <w:rsid w:val="0008165C"/>
    <w:rsid w:val="000B4614"/>
    <w:rsid w:val="000F22B9"/>
    <w:rsid w:val="000F5BCA"/>
    <w:rsid w:val="000F76B8"/>
    <w:rsid w:val="001074A2"/>
    <w:rsid w:val="001524FD"/>
    <w:rsid w:val="001801B4"/>
    <w:rsid w:val="00191797"/>
    <w:rsid w:val="00195687"/>
    <w:rsid w:val="001A3F11"/>
    <w:rsid w:val="001A66E3"/>
    <w:rsid w:val="00231F54"/>
    <w:rsid w:val="00282E67"/>
    <w:rsid w:val="002979D1"/>
    <w:rsid w:val="00330754"/>
    <w:rsid w:val="00332C3F"/>
    <w:rsid w:val="00337CF2"/>
    <w:rsid w:val="003775D9"/>
    <w:rsid w:val="003A6334"/>
    <w:rsid w:val="003D7C16"/>
    <w:rsid w:val="003F0F83"/>
    <w:rsid w:val="00417DC0"/>
    <w:rsid w:val="00467DD6"/>
    <w:rsid w:val="004D5E3F"/>
    <w:rsid w:val="005239DF"/>
    <w:rsid w:val="005845F0"/>
    <w:rsid w:val="005B3231"/>
    <w:rsid w:val="005D17CB"/>
    <w:rsid w:val="00604956"/>
    <w:rsid w:val="00606C37"/>
    <w:rsid w:val="00654399"/>
    <w:rsid w:val="0067172C"/>
    <w:rsid w:val="00686F49"/>
    <w:rsid w:val="006A0BE6"/>
    <w:rsid w:val="006B03B6"/>
    <w:rsid w:val="006C4EF0"/>
    <w:rsid w:val="006C5857"/>
    <w:rsid w:val="006E1354"/>
    <w:rsid w:val="006F25EE"/>
    <w:rsid w:val="007A0007"/>
    <w:rsid w:val="00806CEA"/>
    <w:rsid w:val="00814136"/>
    <w:rsid w:val="00832CAE"/>
    <w:rsid w:val="00840287"/>
    <w:rsid w:val="0084097E"/>
    <w:rsid w:val="008A3F0D"/>
    <w:rsid w:val="008A4BEF"/>
    <w:rsid w:val="008B4F3D"/>
    <w:rsid w:val="008C4E92"/>
    <w:rsid w:val="00900129"/>
    <w:rsid w:val="009268F9"/>
    <w:rsid w:val="00953EED"/>
    <w:rsid w:val="00962DC0"/>
    <w:rsid w:val="00975C18"/>
    <w:rsid w:val="009773D6"/>
    <w:rsid w:val="009845A4"/>
    <w:rsid w:val="009E047B"/>
    <w:rsid w:val="00A10CEC"/>
    <w:rsid w:val="00A20761"/>
    <w:rsid w:val="00A31608"/>
    <w:rsid w:val="00A604A3"/>
    <w:rsid w:val="00A6052C"/>
    <w:rsid w:val="00A668A7"/>
    <w:rsid w:val="00A71F11"/>
    <w:rsid w:val="00A8272E"/>
    <w:rsid w:val="00AE3B02"/>
    <w:rsid w:val="00B06637"/>
    <w:rsid w:val="00B93DCF"/>
    <w:rsid w:val="00BB57F8"/>
    <w:rsid w:val="00C16243"/>
    <w:rsid w:val="00C43A78"/>
    <w:rsid w:val="00C61CD9"/>
    <w:rsid w:val="00C852A7"/>
    <w:rsid w:val="00C8630E"/>
    <w:rsid w:val="00CC0521"/>
    <w:rsid w:val="00CC3637"/>
    <w:rsid w:val="00CC5FD3"/>
    <w:rsid w:val="00CD7D19"/>
    <w:rsid w:val="00D21A84"/>
    <w:rsid w:val="00D306ED"/>
    <w:rsid w:val="00D7698D"/>
    <w:rsid w:val="00D846E4"/>
    <w:rsid w:val="00D86B5F"/>
    <w:rsid w:val="00DA6A07"/>
    <w:rsid w:val="00E2643A"/>
    <w:rsid w:val="00E60C36"/>
    <w:rsid w:val="00EA1419"/>
    <w:rsid w:val="00EA7199"/>
    <w:rsid w:val="00ED68F3"/>
    <w:rsid w:val="00EE17CD"/>
    <w:rsid w:val="00EE3CD4"/>
    <w:rsid w:val="00EE45D8"/>
    <w:rsid w:val="00F15577"/>
    <w:rsid w:val="00F42030"/>
    <w:rsid w:val="00F911CE"/>
    <w:rsid w:val="00F931AE"/>
    <w:rsid w:val="00FA4446"/>
    <w:rsid w:val="00FB0BB6"/>
    <w:rsid w:val="00FD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7F047"/>
  <w15:chartTrackingRefBased/>
  <w15:docId w15:val="{6C0D63A1-2DCB-410A-8643-922B5F46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82E6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282E67"/>
    <w:pPr>
      <w:spacing w:after="0" w:line="240" w:lineRule="auto"/>
    </w:pPr>
    <w:rPr>
      <w:rFonts w:asciiTheme="minorHAnsi" w:hAnsiTheme="minorHAns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B02"/>
  </w:style>
  <w:style w:type="paragraph" w:styleId="Footer">
    <w:name w:val="footer"/>
    <w:basedOn w:val="Normal"/>
    <w:link w:val="FooterChar"/>
    <w:uiPriority w:val="99"/>
    <w:unhideWhenUsed/>
    <w:rsid w:val="00AE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B02"/>
  </w:style>
  <w:style w:type="paragraph" w:styleId="ListParagraph">
    <w:name w:val="List Paragraph"/>
    <w:basedOn w:val="Normal"/>
    <w:uiPriority w:val="34"/>
    <w:qFormat/>
    <w:rsid w:val="00F9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7D151-9D5F-41E3-97CC-4936B6AD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Weller - Innovate UK UKRI</dc:creator>
  <cp:keywords/>
  <dc:description/>
  <cp:lastModifiedBy>Olivia Weller - Innovate UK UKRI</cp:lastModifiedBy>
  <cp:revision>19</cp:revision>
  <dcterms:created xsi:type="dcterms:W3CDTF">2022-02-17T11:16:00Z</dcterms:created>
  <dcterms:modified xsi:type="dcterms:W3CDTF">2022-03-30T10:51:00Z</dcterms:modified>
</cp:coreProperties>
</file>