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AA45" w14:textId="0CC87AC1" w:rsidR="005946CB" w:rsidRPr="005946CB" w:rsidRDefault="00AC3567" w:rsidP="0033533C">
      <w:pPr>
        <w:spacing w:after="0" w:line="240" w:lineRule="auto"/>
        <w:rPr>
          <w:rFonts w:ascii="Arial" w:hAnsi="Arial" w:cs="Arial"/>
          <w:color w:val="000000"/>
          <w:szCs w:val="22"/>
        </w:rPr>
      </w:pPr>
      <w:bookmarkStart w:id="0" w:name="_Hlk520027051"/>
      <w:bookmarkEnd w:id="0"/>
      <w:r>
        <w:rPr>
          <w:rFonts w:ascii="Arial" w:hAnsi="Arial" w:cs="Arial"/>
          <w:noProof/>
          <w:color w:val="000000"/>
          <w:szCs w:val="22"/>
          <w:lang w:val="en-US" w:eastAsia="en-US"/>
        </w:rPr>
        <w:drawing>
          <wp:inline distT="0" distB="0" distL="0" distR="0" wp14:anchorId="021A017A" wp14:editId="013878F2">
            <wp:extent cx="2181225" cy="7029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79" cy="7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CCB0B" w14:textId="2E447EC8" w:rsidR="005946CB" w:rsidRPr="0033533C" w:rsidRDefault="005946CB" w:rsidP="002A2211">
      <w:pPr>
        <w:spacing w:after="0" w:line="240" w:lineRule="auto"/>
        <w:ind w:left="20"/>
        <w:jc w:val="center"/>
        <w:rPr>
          <w:b/>
          <w:sz w:val="16"/>
          <w:szCs w:val="16"/>
        </w:rPr>
      </w:pPr>
    </w:p>
    <w:p w14:paraId="64AB89B8" w14:textId="77777777" w:rsidR="0088048E" w:rsidRPr="0045622B" w:rsidRDefault="0088048E" w:rsidP="0043181F">
      <w:pPr>
        <w:spacing w:after="0" w:line="240" w:lineRule="auto"/>
        <w:ind w:left="20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45622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Meeting of the Innovate UK Council</w:t>
      </w:r>
    </w:p>
    <w:p w14:paraId="554644C1" w14:textId="38BE0D3C" w:rsidR="00F14080" w:rsidRPr="0045622B" w:rsidRDefault="007D1832" w:rsidP="0043181F">
      <w:pPr>
        <w:tabs>
          <w:tab w:val="center" w:pos="4523"/>
        </w:tabs>
        <w:spacing w:after="0" w:line="240" w:lineRule="auto"/>
        <w:ind w:left="20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Thursday 3</w:t>
      </w:r>
      <w:r w:rsidRPr="007D1832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en-GB"/>
        </w:rPr>
        <w:t>rd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March 2022</w:t>
      </w:r>
    </w:p>
    <w:p w14:paraId="3DC48E43" w14:textId="2985B55E" w:rsidR="00F14080" w:rsidRPr="0045622B" w:rsidRDefault="00F14080" w:rsidP="0043181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45622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Summary of meeting </w:t>
      </w:r>
    </w:p>
    <w:p w14:paraId="389265CD" w14:textId="51A99E75" w:rsidR="00F14080" w:rsidRDefault="00F14080" w:rsidP="0043181F">
      <w:pPr>
        <w:spacing w:after="0" w:line="240" w:lineRule="auto"/>
        <w:textAlignment w:val="baseline"/>
        <w:rPr>
          <w:rFonts w:ascii="Arial" w:eastAsia="Times New Roman" w:hAnsi="Arial" w:cs="Arial"/>
          <w:szCs w:val="22"/>
          <w:lang w:eastAsia="en-GB"/>
        </w:rPr>
      </w:pPr>
      <w:r w:rsidRPr="00F14080">
        <w:rPr>
          <w:rFonts w:ascii="Arial" w:eastAsia="Times New Roman" w:hAnsi="Arial" w:cs="Arial"/>
          <w:szCs w:val="22"/>
          <w:lang w:eastAsia="en-GB"/>
        </w:rPr>
        <w:t> </w:t>
      </w:r>
      <w:r w:rsidR="002A5D39">
        <w:rPr>
          <w:rFonts w:ascii="Arial" w:eastAsia="Times New Roman" w:hAnsi="Arial" w:cs="Arial"/>
          <w:szCs w:val="22"/>
          <w:lang w:eastAsia="en-GB"/>
        </w:rPr>
        <w:t xml:space="preserve"> </w:t>
      </w:r>
    </w:p>
    <w:p w14:paraId="3541BFA6" w14:textId="1AAD4B81" w:rsidR="00F721D8" w:rsidRPr="00247391" w:rsidRDefault="00F721D8" w:rsidP="00F721D8">
      <w:pPr>
        <w:spacing w:after="0" w:line="240" w:lineRule="auto"/>
        <w:rPr>
          <w:rFonts w:asciiTheme="minorHAnsi" w:hAnsiTheme="minorHAnsi" w:cstheme="minorHAnsi"/>
          <w:bCs/>
        </w:rPr>
      </w:pPr>
      <w:r w:rsidRPr="00247391">
        <w:rPr>
          <w:rFonts w:asciiTheme="minorHAnsi" w:hAnsiTheme="minorHAnsi" w:cstheme="minorHAnsi"/>
          <w:bCs/>
        </w:rPr>
        <w:t xml:space="preserve">Council members were welcomed to the meeting. The minutes of the previous meeting, held on </w:t>
      </w:r>
      <w:r w:rsidR="007D1832">
        <w:rPr>
          <w:rFonts w:asciiTheme="minorHAnsi" w:hAnsiTheme="minorHAnsi" w:cstheme="minorHAnsi"/>
          <w:bCs/>
        </w:rPr>
        <w:t>December</w:t>
      </w:r>
      <w:r w:rsidRPr="00247391">
        <w:rPr>
          <w:rFonts w:asciiTheme="minorHAnsi" w:hAnsiTheme="minorHAnsi" w:cstheme="minorHAnsi"/>
          <w:bCs/>
        </w:rPr>
        <w:t xml:space="preserve"> </w:t>
      </w:r>
      <w:r w:rsidR="007D1832">
        <w:rPr>
          <w:rFonts w:asciiTheme="minorHAnsi" w:hAnsiTheme="minorHAnsi" w:cstheme="minorHAnsi"/>
          <w:bCs/>
        </w:rPr>
        <w:t>15</w:t>
      </w:r>
      <w:r w:rsidRPr="00247391">
        <w:rPr>
          <w:rFonts w:asciiTheme="minorHAnsi" w:hAnsiTheme="minorHAnsi" w:cstheme="minorHAnsi"/>
          <w:bCs/>
          <w:vertAlign w:val="superscript"/>
        </w:rPr>
        <w:t>th</w:t>
      </w:r>
      <w:r w:rsidRPr="00247391">
        <w:rPr>
          <w:rFonts w:asciiTheme="minorHAnsi" w:hAnsiTheme="minorHAnsi" w:cstheme="minorHAnsi"/>
          <w:bCs/>
        </w:rPr>
        <w:t>, were deemed accurate and approved.</w:t>
      </w:r>
    </w:p>
    <w:p w14:paraId="5A51B150" w14:textId="0B0C22C8" w:rsidR="00F721D8" w:rsidRPr="00247391" w:rsidRDefault="00F721D8" w:rsidP="00E60C68">
      <w:pPr>
        <w:spacing w:after="0" w:line="240" w:lineRule="auto"/>
        <w:rPr>
          <w:rFonts w:asciiTheme="minorHAnsi" w:eastAsiaTheme="minorHAnsi" w:hAnsiTheme="minorHAnsi" w:cstheme="minorHAnsi"/>
          <w:b/>
          <w:szCs w:val="22"/>
          <w:lang w:eastAsia="en-GB"/>
        </w:rPr>
      </w:pPr>
    </w:p>
    <w:p w14:paraId="13E977AE" w14:textId="0E55E68A" w:rsidR="00EE2CD9" w:rsidRDefault="00EE2CD9" w:rsidP="00E60C68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EE2CD9">
        <w:rPr>
          <w:rFonts w:asciiTheme="minorHAnsi" w:hAnsiTheme="minorHAnsi" w:cstheme="minorHAnsi"/>
          <w:b/>
          <w:szCs w:val="22"/>
        </w:rPr>
        <w:t>Operational Update</w:t>
      </w:r>
    </w:p>
    <w:p w14:paraId="1079F768" w14:textId="3214F7E5" w:rsidR="007D1832" w:rsidRDefault="007D1832" w:rsidP="00E60C68">
      <w:pPr>
        <w:spacing w:after="0" w:line="240" w:lineRule="auto"/>
        <w:rPr>
          <w:rFonts w:asciiTheme="minorHAnsi" w:hAnsiTheme="minorHAnsi" w:cstheme="minorHAnsi"/>
          <w:b/>
          <w:szCs w:val="22"/>
        </w:rPr>
      </w:pPr>
    </w:p>
    <w:p w14:paraId="6301193D" w14:textId="7C0484D0" w:rsidR="00554A94" w:rsidRDefault="007D1832" w:rsidP="007D183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Innovate UK Senior Leadership team each gave an update on their respective areas</w:t>
      </w:r>
      <w:r>
        <w:rPr>
          <w:rFonts w:asciiTheme="minorHAnsi" w:hAnsiTheme="minorHAnsi" w:cstheme="minorHAnsi"/>
        </w:rPr>
        <w:t>.</w:t>
      </w:r>
      <w:r w:rsidRPr="007D18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Recent top-level organisational changes, and the importance of the Levelling Up agenda were emphasised.</w:t>
      </w:r>
      <w:r w:rsidR="00554A94">
        <w:rPr>
          <w:rFonts w:asciiTheme="minorHAnsi" w:hAnsiTheme="minorHAnsi" w:cstheme="minorHAnsi"/>
        </w:rPr>
        <w:t xml:space="preserve"> </w:t>
      </w:r>
      <w:r w:rsidR="00554A94">
        <w:rPr>
          <w:rFonts w:asciiTheme="minorHAnsi" w:hAnsiTheme="minorHAnsi" w:cstheme="minorHAnsi"/>
        </w:rPr>
        <w:t>Uncertainty surrounding Horizon Europe and association persists.</w:t>
      </w:r>
    </w:p>
    <w:p w14:paraId="6832371E" w14:textId="77777777" w:rsidR="00554A94" w:rsidRDefault="00554A94" w:rsidP="007D1832">
      <w:pPr>
        <w:spacing w:after="0" w:line="240" w:lineRule="auto"/>
        <w:rPr>
          <w:rFonts w:asciiTheme="minorHAnsi" w:hAnsiTheme="minorHAnsi" w:cstheme="minorHAnsi"/>
        </w:rPr>
      </w:pPr>
    </w:p>
    <w:p w14:paraId="20EBA7A0" w14:textId="734BD0EC" w:rsidR="00554A94" w:rsidRPr="002E74A4" w:rsidRDefault="00A43171" w:rsidP="007D183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were given on Challenge fund commitments, SR Allocation processes, co-investment, and Faraday Phase Two.</w:t>
      </w:r>
      <w:r w:rsidR="002E74A4">
        <w:rPr>
          <w:rFonts w:asciiTheme="minorHAnsi" w:hAnsiTheme="minorHAnsi" w:cstheme="minorHAnsi"/>
        </w:rPr>
        <w:t xml:space="preserve"> </w:t>
      </w:r>
      <w:r w:rsidR="007D1832" w:rsidRPr="007D1832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The digital reach of Innovate UK’s social media channels was demonstrated, followed by an update on the future Shopfront, this included a visual demonstration of the funding finder tool. </w:t>
      </w:r>
      <w:r w:rsidR="00554A94">
        <w:rPr>
          <w:rFonts w:asciiTheme="minorHAnsi" w:hAnsiTheme="minorHAnsi" w:cstheme="minorHAnsi"/>
        </w:rPr>
        <w:t>Council heard about the new funding assurance tool, EDI actions and evolution of the SMART program</w:t>
      </w:r>
      <w:r w:rsidR="00554A94">
        <w:rPr>
          <w:rFonts w:asciiTheme="minorHAnsi" w:hAnsiTheme="minorHAnsi" w:cstheme="minorHAnsi"/>
        </w:rPr>
        <w:t xml:space="preserve">, as well as the transition to Innovate UK KTN. </w:t>
      </w:r>
    </w:p>
    <w:p w14:paraId="6976DEFC" w14:textId="2512E289" w:rsidR="007D1832" w:rsidRPr="00EE2CD9" w:rsidRDefault="007D1832" w:rsidP="00E60C68">
      <w:pPr>
        <w:spacing w:after="0" w:line="240" w:lineRule="auto"/>
        <w:rPr>
          <w:rFonts w:asciiTheme="minorHAnsi" w:hAnsiTheme="minorHAnsi" w:cstheme="minorHAnsi"/>
          <w:b/>
          <w:szCs w:val="22"/>
        </w:rPr>
      </w:pPr>
    </w:p>
    <w:p w14:paraId="609FA38D" w14:textId="0E97F736" w:rsidR="00F721D8" w:rsidRDefault="00554A94" w:rsidP="00E60C68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I</w:t>
      </w:r>
      <w:r w:rsidRPr="008A033C">
        <w:rPr>
          <w:b/>
          <w:bCs/>
          <w:szCs w:val="22"/>
        </w:rPr>
        <w:t xml:space="preserve">nnovating Innovate UK/Future Economy Review/Plan for Action </w:t>
      </w:r>
    </w:p>
    <w:p w14:paraId="76F3863D" w14:textId="7771D821" w:rsidR="00554A94" w:rsidRDefault="00554A94" w:rsidP="00E60C68">
      <w:pPr>
        <w:spacing w:after="0" w:line="240" w:lineRule="auto"/>
        <w:rPr>
          <w:b/>
          <w:bCs/>
          <w:sz w:val="20"/>
        </w:rPr>
      </w:pPr>
    </w:p>
    <w:p w14:paraId="11B93FA4" w14:textId="04ED2EAC" w:rsidR="00554A94" w:rsidRDefault="00554A94" w:rsidP="00E60C6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Likely funding allocations, in the context of Innovate UK’s Plan for Action and UKRI Strategy were reviewed.</w:t>
      </w:r>
      <w:r w:rsidR="008A033C">
        <w:rPr>
          <w:rFonts w:asciiTheme="minorHAnsi" w:hAnsiTheme="minorHAnsi" w:cstheme="minorHAnsi"/>
        </w:rPr>
        <w:t xml:space="preserve"> </w:t>
      </w:r>
      <w:r w:rsidR="008A033C">
        <w:rPr>
          <w:rFonts w:asciiTheme="minorHAnsi" w:hAnsiTheme="minorHAnsi" w:cstheme="minorHAnsi"/>
        </w:rPr>
        <w:t>Council was pleased with the plans to work in partnership with UKRI colleagues</w:t>
      </w:r>
      <w:r w:rsidR="008A033C">
        <w:rPr>
          <w:rFonts w:asciiTheme="minorHAnsi" w:hAnsiTheme="minorHAnsi" w:cstheme="minorHAnsi"/>
        </w:rPr>
        <w:t xml:space="preserve"> in delivering the Plan for Action.</w:t>
      </w:r>
      <w:r w:rsidR="003816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 update on the Catapult ‘New Deal’, which has garnered full support from the Secretary of State and BEIS, was given. </w:t>
      </w:r>
    </w:p>
    <w:p w14:paraId="0B4485C8" w14:textId="5ECCFDE1" w:rsidR="00554A94" w:rsidRDefault="00554A94" w:rsidP="00E60C68">
      <w:pPr>
        <w:spacing w:after="0" w:line="240" w:lineRule="auto"/>
        <w:rPr>
          <w:rFonts w:asciiTheme="minorHAnsi" w:hAnsiTheme="minorHAnsi" w:cstheme="minorHAnsi"/>
        </w:rPr>
      </w:pPr>
    </w:p>
    <w:p w14:paraId="793491BA" w14:textId="28B81115" w:rsidR="00554A94" w:rsidRPr="00554A94" w:rsidRDefault="00554A94" w:rsidP="00E60C6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54A94">
        <w:rPr>
          <w:rFonts w:asciiTheme="minorHAnsi" w:hAnsiTheme="minorHAnsi" w:cstheme="minorHAnsi"/>
          <w:b/>
          <w:bCs/>
        </w:rPr>
        <w:t>Council Sub-committees</w:t>
      </w:r>
    </w:p>
    <w:p w14:paraId="38741E62" w14:textId="59BE6194" w:rsidR="00554A94" w:rsidRDefault="00554A94" w:rsidP="00E60C68">
      <w:pPr>
        <w:spacing w:after="0" w:line="240" w:lineRule="auto"/>
        <w:rPr>
          <w:rFonts w:asciiTheme="minorHAnsi" w:hAnsiTheme="minorHAnsi" w:cstheme="minorHAnsi"/>
        </w:rPr>
      </w:pPr>
    </w:p>
    <w:p w14:paraId="77B24BA5" w14:textId="3FF1E5D8" w:rsidR="00554A94" w:rsidRDefault="00554A94" w:rsidP="00E60C6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Ways of evolving our current governance structure, including involving Council members in sub-committees</w:t>
      </w:r>
      <w:r w:rsidR="008A033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was discussed.</w:t>
      </w:r>
    </w:p>
    <w:p w14:paraId="4D438BC8" w14:textId="3356631B" w:rsidR="00554A94" w:rsidRDefault="00554A94" w:rsidP="00E60C68">
      <w:pPr>
        <w:spacing w:after="0" w:line="240" w:lineRule="auto"/>
        <w:rPr>
          <w:rFonts w:asciiTheme="minorHAnsi" w:hAnsiTheme="minorHAnsi" w:cstheme="minorHAnsi"/>
          <w:b/>
          <w:szCs w:val="22"/>
        </w:rPr>
      </w:pPr>
    </w:p>
    <w:p w14:paraId="1424C86C" w14:textId="6427415F" w:rsidR="00554A94" w:rsidRDefault="00554A94" w:rsidP="00E60C68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Levelling Up Place and Innovation </w:t>
      </w:r>
    </w:p>
    <w:p w14:paraId="5103C21C" w14:textId="44644173" w:rsidR="00554A94" w:rsidRDefault="00554A94" w:rsidP="00E60C68">
      <w:pPr>
        <w:spacing w:after="0" w:line="240" w:lineRule="auto"/>
        <w:rPr>
          <w:rFonts w:asciiTheme="minorHAnsi" w:hAnsiTheme="minorHAnsi" w:cstheme="minorHAnsi"/>
          <w:b/>
          <w:szCs w:val="22"/>
        </w:rPr>
      </w:pPr>
    </w:p>
    <w:p w14:paraId="552FA98D" w14:textId="30F02D03" w:rsidR="008A033C" w:rsidRDefault="00B04B8A" w:rsidP="00E60C6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A033C">
        <w:rPr>
          <w:rFonts w:asciiTheme="minorHAnsi" w:hAnsiTheme="minorHAnsi" w:cstheme="minorHAnsi"/>
        </w:rPr>
        <w:t xml:space="preserve"> presentation on Innovate’s response to the levelling up white papers</w:t>
      </w:r>
      <w:r>
        <w:rPr>
          <w:rFonts w:asciiTheme="minorHAnsi" w:hAnsiTheme="minorHAnsi" w:cstheme="minorHAnsi"/>
        </w:rPr>
        <w:t xml:space="preserve"> was given</w:t>
      </w:r>
      <w:r w:rsidR="008A033C">
        <w:rPr>
          <w:rFonts w:asciiTheme="minorHAnsi" w:hAnsiTheme="minorHAnsi" w:cstheme="minorHAnsi"/>
        </w:rPr>
        <w:t>. Included in this was the organisational restructuring and political context of R&amp;D investment.</w:t>
      </w:r>
    </w:p>
    <w:p w14:paraId="01A0FFE2" w14:textId="18854344" w:rsidR="008A033C" w:rsidRDefault="008A033C" w:rsidP="00E60C68">
      <w:pPr>
        <w:spacing w:after="0" w:line="240" w:lineRule="auto"/>
        <w:rPr>
          <w:rFonts w:asciiTheme="minorHAnsi" w:hAnsiTheme="minorHAnsi" w:cstheme="minorHAnsi"/>
        </w:rPr>
      </w:pPr>
    </w:p>
    <w:p w14:paraId="4B724A17" w14:textId="4CE242FF" w:rsidR="008A033C" w:rsidRPr="008A033C" w:rsidRDefault="008A033C" w:rsidP="00E60C6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A033C">
        <w:rPr>
          <w:rFonts w:asciiTheme="minorHAnsi" w:hAnsiTheme="minorHAnsi" w:cstheme="minorHAnsi"/>
          <w:b/>
          <w:bCs/>
        </w:rPr>
        <w:t xml:space="preserve">EDI Strategy </w:t>
      </w:r>
    </w:p>
    <w:p w14:paraId="1F310FDF" w14:textId="383AB2AE" w:rsidR="008A033C" w:rsidRDefault="008A033C" w:rsidP="00E60C68">
      <w:pPr>
        <w:spacing w:after="0" w:line="240" w:lineRule="auto"/>
        <w:rPr>
          <w:rFonts w:asciiTheme="minorHAnsi" w:hAnsiTheme="minorHAnsi" w:cstheme="minorHAnsi"/>
        </w:rPr>
      </w:pPr>
    </w:p>
    <w:p w14:paraId="3AD89CF9" w14:textId="075D58A5" w:rsidR="00381673" w:rsidRDefault="008A033C" w:rsidP="00E60C6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 received an overview of Innovate UK’s EDI priorities, work to date and the future No Limits program.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Council was very pleased with progress.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importance of EDI as a central objective for Innovate UK, being transparent about our internal diversity and structures was also emphasised.</w:t>
      </w:r>
    </w:p>
    <w:p w14:paraId="231E5B14" w14:textId="77777777" w:rsidR="002E74A4" w:rsidRPr="002E74A4" w:rsidRDefault="002E74A4" w:rsidP="00E60C68">
      <w:pPr>
        <w:spacing w:after="0" w:line="240" w:lineRule="auto"/>
        <w:rPr>
          <w:rFonts w:asciiTheme="minorHAnsi" w:hAnsiTheme="minorHAnsi" w:cstheme="minorHAnsi"/>
        </w:rPr>
      </w:pPr>
    </w:p>
    <w:p w14:paraId="6B95637D" w14:textId="05341A10" w:rsidR="008A033C" w:rsidRPr="008A033C" w:rsidRDefault="008A033C" w:rsidP="00E60C6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A033C">
        <w:rPr>
          <w:rFonts w:asciiTheme="minorHAnsi" w:hAnsiTheme="minorHAnsi" w:cstheme="minorHAnsi"/>
          <w:b/>
          <w:bCs/>
        </w:rPr>
        <w:t>Forward Look</w:t>
      </w:r>
    </w:p>
    <w:p w14:paraId="3CF30CEE" w14:textId="5343DC1A" w:rsidR="008A033C" w:rsidRDefault="008A033C" w:rsidP="00E60C68">
      <w:pPr>
        <w:spacing w:after="0" w:line="240" w:lineRule="auto"/>
        <w:rPr>
          <w:rFonts w:asciiTheme="minorHAnsi" w:hAnsiTheme="minorHAnsi" w:cstheme="minorHAnsi"/>
        </w:rPr>
      </w:pPr>
    </w:p>
    <w:p w14:paraId="5EFE649A" w14:textId="44FA3B3A" w:rsidR="00F721D8" w:rsidRPr="008A033C" w:rsidRDefault="008A033C" w:rsidP="00F721D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indicative forward looks on governance, Innovating Innovate UK, and themes for future Council meetings was presented. </w:t>
      </w:r>
    </w:p>
    <w:p w14:paraId="588AF3A5" w14:textId="65B1EDBC" w:rsidR="00F721D8" w:rsidRDefault="00F721D8" w:rsidP="00E60C68">
      <w:pPr>
        <w:spacing w:after="0" w:line="240" w:lineRule="auto"/>
        <w:rPr>
          <w:rFonts w:asciiTheme="minorHAnsi" w:hAnsiTheme="minorHAnsi" w:cstheme="minorHAnsi"/>
          <w:b/>
          <w:szCs w:val="22"/>
        </w:rPr>
      </w:pPr>
    </w:p>
    <w:p w14:paraId="6CC0C47E" w14:textId="633704E1" w:rsidR="00EE2CD9" w:rsidRDefault="002A5D39" w:rsidP="00E60C68">
      <w:pPr>
        <w:spacing w:after="0" w:line="240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lastRenderedPageBreak/>
        <w:t>C</w:t>
      </w:r>
      <w:r w:rsidR="00EE2CD9" w:rsidRPr="00EE2CD9">
        <w:rPr>
          <w:rFonts w:asciiTheme="minorHAnsi" w:hAnsiTheme="minorHAnsi" w:cstheme="minorHAnsi"/>
          <w:b/>
          <w:bCs/>
          <w:szCs w:val="22"/>
        </w:rPr>
        <w:t xml:space="preserve">losed Council session </w:t>
      </w:r>
    </w:p>
    <w:p w14:paraId="614706E8" w14:textId="77777777" w:rsidR="00E60C68" w:rsidRPr="00EE2CD9" w:rsidRDefault="00E60C68" w:rsidP="00E60C68">
      <w:pPr>
        <w:spacing w:after="0" w:line="240" w:lineRule="auto"/>
        <w:rPr>
          <w:rFonts w:asciiTheme="minorHAnsi" w:hAnsiTheme="minorHAnsi" w:cstheme="minorHAnsi"/>
          <w:b/>
          <w:bCs/>
          <w:szCs w:val="22"/>
        </w:rPr>
      </w:pPr>
    </w:p>
    <w:p w14:paraId="21D62296" w14:textId="77777777" w:rsidR="00EE2CD9" w:rsidRPr="003468D7" w:rsidRDefault="00EE2CD9" w:rsidP="00E60C68">
      <w:pPr>
        <w:spacing w:after="0" w:line="240" w:lineRule="auto"/>
        <w:rPr>
          <w:rFonts w:asciiTheme="minorHAnsi" w:hAnsiTheme="minorHAnsi" w:cstheme="minorHAnsi"/>
          <w:bCs/>
          <w:szCs w:val="22"/>
        </w:rPr>
      </w:pPr>
      <w:r w:rsidRPr="003468D7">
        <w:rPr>
          <w:rFonts w:asciiTheme="minorHAnsi" w:hAnsiTheme="minorHAnsi" w:cstheme="minorHAnsi"/>
          <w:bCs/>
          <w:szCs w:val="22"/>
        </w:rPr>
        <w:t xml:space="preserve">A closed session was held initially with the CEO and then for Council members only. </w:t>
      </w:r>
    </w:p>
    <w:p w14:paraId="3116070D" w14:textId="77777777" w:rsidR="00EE2CD9" w:rsidRDefault="00EE2CD9" w:rsidP="00E60C68">
      <w:pPr>
        <w:spacing w:after="0" w:line="240" w:lineRule="auto"/>
        <w:rPr>
          <w:rFonts w:asciiTheme="minorHAnsi" w:hAnsiTheme="minorHAnsi" w:cstheme="minorHAnsi"/>
          <w:bCs/>
          <w:szCs w:val="22"/>
        </w:rPr>
      </w:pPr>
    </w:p>
    <w:p w14:paraId="45377F72" w14:textId="640B1879" w:rsidR="00B96936" w:rsidRPr="004F37CF" w:rsidRDefault="00A95EF8" w:rsidP="0033533C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D92084">
        <w:rPr>
          <w:rFonts w:asciiTheme="minorHAnsi" w:eastAsia="Times New Roman" w:hAnsiTheme="minorHAnsi" w:cstheme="minorHAnsi"/>
          <w:b/>
          <w:bCs/>
          <w:szCs w:val="22"/>
          <w:lang w:eastAsia="en-GB"/>
        </w:rPr>
        <w:t xml:space="preserve">The formal minutes of this meeting will be approved at the Innovate UK Council meeting on </w:t>
      </w:r>
      <w:r w:rsidR="008A033C">
        <w:rPr>
          <w:rFonts w:asciiTheme="minorHAnsi" w:eastAsia="Times New Roman" w:hAnsiTheme="minorHAnsi" w:cstheme="minorHAnsi"/>
          <w:b/>
          <w:bCs/>
          <w:szCs w:val="22"/>
          <w:lang w:eastAsia="en-GB"/>
        </w:rPr>
        <w:t>June</w:t>
      </w:r>
      <w:r w:rsidR="00F721D8">
        <w:rPr>
          <w:rFonts w:asciiTheme="minorHAnsi" w:eastAsia="Times New Roman" w:hAnsiTheme="minorHAnsi" w:cstheme="minorHAnsi"/>
          <w:b/>
          <w:bCs/>
          <w:szCs w:val="22"/>
          <w:lang w:eastAsia="en-GB"/>
        </w:rPr>
        <w:t xml:space="preserve"> </w:t>
      </w:r>
      <w:r w:rsidR="008A033C">
        <w:rPr>
          <w:rFonts w:asciiTheme="minorHAnsi" w:eastAsia="Times New Roman" w:hAnsiTheme="minorHAnsi" w:cstheme="minorHAnsi"/>
          <w:b/>
          <w:bCs/>
          <w:szCs w:val="22"/>
          <w:lang w:eastAsia="en-GB"/>
        </w:rPr>
        <w:t>9</w:t>
      </w:r>
      <w:r w:rsidR="008A033C" w:rsidRPr="008A033C">
        <w:rPr>
          <w:rFonts w:asciiTheme="minorHAnsi" w:eastAsia="Times New Roman" w:hAnsiTheme="minorHAnsi" w:cstheme="minorHAnsi"/>
          <w:b/>
          <w:bCs/>
          <w:szCs w:val="22"/>
          <w:vertAlign w:val="superscript"/>
          <w:lang w:eastAsia="en-GB"/>
        </w:rPr>
        <w:t>th</w:t>
      </w:r>
      <w:r w:rsidR="00E471DA">
        <w:rPr>
          <w:rFonts w:asciiTheme="minorHAnsi" w:eastAsia="Times New Roman" w:hAnsiTheme="minorHAnsi" w:cstheme="minorHAnsi"/>
          <w:b/>
          <w:bCs/>
          <w:szCs w:val="22"/>
          <w:lang w:eastAsia="en-GB"/>
        </w:rPr>
        <w:t>, 2022</w:t>
      </w:r>
      <w:r w:rsidRPr="00D92084">
        <w:rPr>
          <w:rFonts w:asciiTheme="minorHAnsi" w:eastAsia="Times New Roman" w:hAnsiTheme="minorHAnsi" w:cstheme="minorHAnsi"/>
          <w:b/>
          <w:bCs/>
          <w:szCs w:val="22"/>
          <w:lang w:eastAsia="en-GB"/>
        </w:rPr>
        <w:t>.</w:t>
      </w:r>
      <w:r w:rsidRPr="00A95EF8">
        <w:rPr>
          <w:rFonts w:asciiTheme="minorHAnsi" w:eastAsia="Times New Roman" w:hAnsiTheme="minorHAnsi" w:cstheme="minorHAnsi"/>
          <w:b/>
          <w:bCs/>
          <w:szCs w:val="22"/>
          <w:lang w:eastAsia="en-GB"/>
        </w:rPr>
        <w:t xml:space="preserve"> </w:t>
      </w:r>
    </w:p>
    <w:sectPr w:rsidR="00B96936" w:rsidRPr="004F37CF" w:rsidSect="0033533C">
      <w:footerReference w:type="default" r:id="rId9"/>
      <w:pgSz w:w="11906" w:h="16838"/>
      <w:pgMar w:top="1427" w:right="1440" w:bottom="1440" w:left="1440" w:header="119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49FDF" w14:textId="77777777" w:rsidR="00F700C0" w:rsidRDefault="00F700C0" w:rsidP="001D69F1">
      <w:pPr>
        <w:spacing w:after="0" w:line="240" w:lineRule="auto"/>
      </w:pPr>
      <w:r>
        <w:separator/>
      </w:r>
    </w:p>
  </w:endnote>
  <w:endnote w:type="continuationSeparator" w:id="0">
    <w:p w14:paraId="75E7AAB1" w14:textId="77777777" w:rsidR="00F700C0" w:rsidRDefault="00F700C0" w:rsidP="001D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8439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E2640" w14:textId="77777777" w:rsidR="002D1B40" w:rsidRDefault="002D1B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E0FA9" w14:textId="77777777" w:rsidR="002D1B40" w:rsidRDefault="002D1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4C900" w14:textId="77777777" w:rsidR="00F700C0" w:rsidRDefault="00F700C0" w:rsidP="001D69F1">
      <w:pPr>
        <w:spacing w:after="0" w:line="240" w:lineRule="auto"/>
      </w:pPr>
      <w:r>
        <w:separator/>
      </w:r>
    </w:p>
  </w:footnote>
  <w:footnote w:type="continuationSeparator" w:id="0">
    <w:p w14:paraId="0ED91494" w14:textId="77777777" w:rsidR="00F700C0" w:rsidRDefault="00F700C0" w:rsidP="001D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272F"/>
    <w:multiLevelType w:val="hybridMultilevel"/>
    <w:tmpl w:val="060C4C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636414"/>
    <w:multiLevelType w:val="hybridMultilevel"/>
    <w:tmpl w:val="A378BD4C"/>
    <w:lvl w:ilvl="0" w:tplc="44BC2B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D3258"/>
    <w:multiLevelType w:val="hybridMultilevel"/>
    <w:tmpl w:val="4E0C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9445C"/>
    <w:multiLevelType w:val="hybridMultilevel"/>
    <w:tmpl w:val="705AACC4"/>
    <w:lvl w:ilvl="0" w:tplc="72CC7132">
      <w:numFmt w:val="bullet"/>
      <w:lvlText w:val="-"/>
      <w:lvlJc w:val="left"/>
      <w:pPr>
        <w:ind w:left="465" w:hanging="360"/>
      </w:pPr>
      <w:rPr>
        <w:rFonts w:ascii="Cambria" w:eastAsia="Cambria" w:hAnsi="Cambria" w:cs="Cambria" w:hint="default"/>
        <w:w w:val="100"/>
        <w:sz w:val="20"/>
        <w:szCs w:val="20"/>
      </w:rPr>
    </w:lvl>
    <w:lvl w:ilvl="1" w:tplc="FAD42A9C">
      <w:numFmt w:val="bullet"/>
      <w:lvlText w:val="-"/>
      <w:lvlJc w:val="left"/>
      <w:pPr>
        <w:ind w:left="1132" w:hanging="423"/>
      </w:pPr>
      <w:rPr>
        <w:rFonts w:ascii="Cambria" w:eastAsia="Cambria" w:hAnsi="Cambria" w:cs="Cambria" w:hint="default"/>
        <w:w w:val="100"/>
        <w:sz w:val="20"/>
        <w:szCs w:val="20"/>
      </w:rPr>
    </w:lvl>
    <w:lvl w:ilvl="2" w:tplc="F5A0AC3A">
      <w:numFmt w:val="bullet"/>
      <w:lvlText w:val="•"/>
      <w:lvlJc w:val="left"/>
      <w:pPr>
        <w:ind w:left="1594" w:hanging="423"/>
      </w:pPr>
      <w:rPr>
        <w:rFonts w:hint="default"/>
      </w:rPr>
    </w:lvl>
    <w:lvl w:ilvl="3" w:tplc="C2B0849A">
      <w:numFmt w:val="bullet"/>
      <w:lvlText w:val="•"/>
      <w:lvlJc w:val="left"/>
      <w:pPr>
        <w:ind w:left="2049" w:hanging="423"/>
      </w:pPr>
      <w:rPr>
        <w:rFonts w:hint="default"/>
      </w:rPr>
    </w:lvl>
    <w:lvl w:ilvl="4" w:tplc="889C3546">
      <w:numFmt w:val="bullet"/>
      <w:lvlText w:val="•"/>
      <w:lvlJc w:val="left"/>
      <w:pPr>
        <w:ind w:left="2504" w:hanging="423"/>
      </w:pPr>
      <w:rPr>
        <w:rFonts w:hint="default"/>
      </w:rPr>
    </w:lvl>
    <w:lvl w:ilvl="5" w:tplc="06C27938">
      <w:numFmt w:val="bullet"/>
      <w:lvlText w:val="•"/>
      <w:lvlJc w:val="left"/>
      <w:pPr>
        <w:ind w:left="2958" w:hanging="423"/>
      </w:pPr>
      <w:rPr>
        <w:rFonts w:hint="default"/>
      </w:rPr>
    </w:lvl>
    <w:lvl w:ilvl="6" w:tplc="F3A8FE4A">
      <w:numFmt w:val="bullet"/>
      <w:lvlText w:val="•"/>
      <w:lvlJc w:val="left"/>
      <w:pPr>
        <w:ind w:left="3413" w:hanging="423"/>
      </w:pPr>
      <w:rPr>
        <w:rFonts w:hint="default"/>
      </w:rPr>
    </w:lvl>
    <w:lvl w:ilvl="7" w:tplc="0FDCB4C0">
      <w:numFmt w:val="bullet"/>
      <w:lvlText w:val="•"/>
      <w:lvlJc w:val="left"/>
      <w:pPr>
        <w:ind w:left="3868" w:hanging="423"/>
      </w:pPr>
      <w:rPr>
        <w:rFonts w:hint="default"/>
      </w:rPr>
    </w:lvl>
    <w:lvl w:ilvl="8" w:tplc="A1D6372C">
      <w:numFmt w:val="bullet"/>
      <w:lvlText w:val="•"/>
      <w:lvlJc w:val="left"/>
      <w:pPr>
        <w:ind w:left="4322" w:hanging="423"/>
      </w:pPr>
      <w:rPr>
        <w:rFonts w:hint="default"/>
      </w:rPr>
    </w:lvl>
  </w:abstractNum>
  <w:abstractNum w:abstractNumId="4" w15:restartNumberingAfterBreak="0">
    <w:nsid w:val="3D4378A0"/>
    <w:multiLevelType w:val="hybridMultilevel"/>
    <w:tmpl w:val="C056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10871"/>
    <w:multiLevelType w:val="multilevel"/>
    <w:tmpl w:val="ECCA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C5F00"/>
    <w:multiLevelType w:val="multilevel"/>
    <w:tmpl w:val="81A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A7693"/>
    <w:multiLevelType w:val="hybridMultilevel"/>
    <w:tmpl w:val="8D800210"/>
    <w:lvl w:ilvl="0" w:tplc="A0149828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1ACB1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C4CF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CDC3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F498B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04056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817B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28B47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D2C64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1A6B3C"/>
    <w:multiLevelType w:val="hybridMultilevel"/>
    <w:tmpl w:val="E294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63BDB"/>
    <w:multiLevelType w:val="hybridMultilevel"/>
    <w:tmpl w:val="F25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47768"/>
    <w:multiLevelType w:val="hybridMultilevel"/>
    <w:tmpl w:val="4F8E93BA"/>
    <w:lvl w:ilvl="0" w:tplc="142405D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>
      <w:start w:val="1"/>
      <w:numFmt w:val="lowerRoman"/>
      <w:lvlText w:val="%3."/>
      <w:lvlJc w:val="right"/>
      <w:pPr>
        <w:ind w:left="2935" w:hanging="180"/>
      </w:pPr>
    </w:lvl>
    <w:lvl w:ilvl="3" w:tplc="0809000F">
      <w:start w:val="1"/>
      <w:numFmt w:val="decimal"/>
      <w:lvlText w:val="%4."/>
      <w:lvlJc w:val="left"/>
      <w:pPr>
        <w:ind w:left="3655" w:hanging="360"/>
      </w:pPr>
    </w:lvl>
    <w:lvl w:ilvl="4" w:tplc="08090019">
      <w:start w:val="1"/>
      <w:numFmt w:val="lowerLetter"/>
      <w:lvlText w:val="%5."/>
      <w:lvlJc w:val="left"/>
      <w:pPr>
        <w:ind w:left="4375" w:hanging="360"/>
      </w:pPr>
    </w:lvl>
    <w:lvl w:ilvl="5" w:tplc="0809001B">
      <w:start w:val="1"/>
      <w:numFmt w:val="lowerRoman"/>
      <w:lvlText w:val="%6."/>
      <w:lvlJc w:val="right"/>
      <w:pPr>
        <w:ind w:left="5095" w:hanging="180"/>
      </w:pPr>
    </w:lvl>
    <w:lvl w:ilvl="6" w:tplc="0809000F">
      <w:start w:val="1"/>
      <w:numFmt w:val="decimal"/>
      <w:lvlText w:val="%7."/>
      <w:lvlJc w:val="left"/>
      <w:pPr>
        <w:ind w:left="5815" w:hanging="360"/>
      </w:pPr>
    </w:lvl>
    <w:lvl w:ilvl="7" w:tplc="08090019">
      <w:start w:val="1"/>
      <w:numFmt w:val="lowerLetter"/>
      <w:lvlText w:val="%8."/>
      <w:lvlJc w:val="left"/>
      <w:pPr>
        <w:ind w:left="6535" w:hanging="360"/>
      </w:pPr>
    </w:lvl>
    <w:lvl w:ilvl="8" w:tplc="0809001B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4407A61"/>
    <w:multiLevelType w:val="hybridMultilevel"/>
    <w:tmpl w:val="6A325C34"/>
    <w:lvl w:ilvl="0" w:tplc="B83ECAAE">
      <w:numFmt w:val="bullet"/>
      <w:lvlText w:val="-"/>
      <w:lvlJc w:val="left"/>
      <w:pPr>
        <w:ind w:left="465" w:hanging="360"/>
      </w:pPr>
      <w:rPr>
        <w:rFonts w:ascii="Cambria" w:eastAsia="Cambria" w:hAnsi="Cambria" w:cs="Cambria" w:hint="default"/>
        <w:w w:val="100"/>
        <w:sz w:val="20"/>
        <w:szCs w:val="20"/>
      </w:rPr>
    </w:lvl>
    <w:lvl w:ilvl="1" w:tplc="EF38BC6E"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40044E38">
      <w:numFmt w:val="bullet"/>
      <w:lvlText w:val="•"/>
      <w:lvlJc w:val="left"/>
      <w:pPr>
        <w:ind w:left="1414" w:hanging="360"/>
      </w:pPr>
      <w:rPr>
        <w:rFonts w:hint="default"/>
      </w:rPr>
    </w:lvl>
    <w:lvl w:ilvl="3" w:tplc="0B5AD254">
      <w:numFmt w:val="bullet"/>
      <w:lvlText w:val="•"/>
      <w:lvlJc w:val="left"/>
      <w:pPr>
        <w:ind w:left="1891" w:hanging="360"/>
      </w:pPr>
      <w:rPr>
        <w:rFonts w:hint="default"/>
      </w:rPr>
    </w:lvl>
    <w:lvl w:ilvl="4" w:tplc="7A9637DE">
      <w:numFmt w:val="bullet"/>
      <w:lvlText w:val="•"/>
      <w:lvlJc w:val="left"/>
      <w:pPr>
        <w:ind w:left="2368" w:hanging="360"/>
      </w:pPr>
      <w:rPr>
        <w:rFonts w:hint="default"/>
      </w:rPr>
    </w:lvl>
    <w:lvl w:ilvl="5" w:tplc="C8783E92">
      <w:numFmt w:val="bullet"/>
      <w:lvlText w:val="•"/>
      <w:lvlJc w:val="left"/>
      <w:pPr>
        <w:ind w:left="2846" w:hanging="360"/>
      </w:pPr>
      <w:rPr>
        <w:rFonts w:hint="default"/>
      </w:rPr>
    </w:lvl>
    <w:lvl w:ilvl="6" w:tplc="D7125A92">
      <w:numFmt w:val="bullet"/>
      <w:lvlText w:val="•"/>
      <w:lvlJc w:val="left"/>
      <w:pPr>
        <w:ind w:left="3323" w:hanging="360"/>
      </w:pPr>
      <w:rPr>
        <w:rFonts w:hint="default"/>
      </w:rPr>
    </w:lvl>
    <w:lvl w:ilvl="7" w:tplc="E7FA02EE">
      <w:numFmt w:val="bullet"/>
      <w:lvlText w:val="•"/>
      <w:lvlJc w:val="left"/>
      <w:pPr>
        <w:ind w:left="3800" w:hanging="360"/>
      </w:pPr>
      <w:rPr>
        <w:rFonts w:hint="default"/>
      </w:rPr>
    </w:lvl>
    <w:lvl w:ilvl="8" w:tplc="AA10CBC0">
      <w:numFmt w:val="bullet"/>
      <w:lvlText w:val="•"/>
      <w:lvlJc w:val="left"/>
      <w:pPr>
        <w:ind w:left="4277" w:hanging="360"/>
      </w:pPr>
      <w:rPr>
        <w:rFonts w:hint="default"/>
      </w:rPr>
    </w:lvl>
  </w:abstractNum>
  <w:abstractNum w:abstractNumId="12" w15:restartNumberingAfterBreak="0">
    <w:nsid w:val="774B5370"/>
    <w:multiLevelType w:val="hybridMultilevel"/>
    <w:tmpl w:val="509E5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2B"/>
    <w:rsid w:val="000005A8"/>
    <w:rsid w:val="0000737A"/>
    <w:rsid w:val="000126BE"/>
    <w:rsid w:val="0003789C"/>
    <w:rsid w:val="00064994"/>
    <w:rsid w:val="00073604"/>
    <w:rsid w:val="000748C9"/>
    <w:rsid w:val="00080DDB"/>
    <w:rsid w:val="00082A66"/>
    <w:rsid w:val="00096EB7"/>
    <w:rsid w:val="000F6CD0"/>
    <w:rsid w:val="00112329"/>
    <w:rsid w:val="00130BAB"/>
    <w:rsid w:val="00144E17"/>
    <w:rsid w:val="0016014E"/>
    <w:rsid w:val="001676D2"/>
    <w:rsid w:val="00193F06"/>
    <w:rsid w:val="001A70C9"/>
    <w:rsid w:val="001B0028"/>
    <w:rsid w:val="001B296E"/>
    <w:rsid w:val="001B2F19"/>
    <w:rsid w:val="001D69F1"/>
    <w:rsid w:val="001E5747"/>
    <w:rsid w:val="0020170F"/>
    <w:rsid w:val="0021484D"/>
    <w:rsid w:val="002203C8"/>
    <w:rsid w:val="00247391"/>
    <w:rsid w:val="0025021B"/>
    <w:rsid w:val="002A2211"/>
    <w:rsid w:val="002A5D39"/>
    <w:rsid w:val="002C362C"/>
    <w:rsid w:val="002D0F99"/>
    <w:rsid w:val="002D1B40"/>
    <w:rsid w:val="002E1443"/>
    <w:rsid w:val="002E74A4"/>
    <w:rsid w:val="00305436"/>
    <w:rsid w:val="0031430B"/>
    <w:rsid w:val="0033533C"/>
    <w:rsid w:val="00371BF2"/>
    <w:rsid w:val="00374F26"/>
    <w:rsid w:val="00380257"/>
    <w:rsid w:val="00381673"/>
    <w:rsid w:val="003A1786"/>
    <w:rsid w:val="003A1DD7"/>
    <w:rsid w:val="003A6062"/>
    <w:rsid w:val="003B4A6D"/>
    <w:rsid w:val="003C58C7"/>
    <w:rsid w:val="003F1C49"/>
    <w:rsid w:val="00400D4C"/>
    <w:rsid w:val="0040314B"/>
    <w:rsid w:val="0040560C"/>
    <w:rsid w:val="004078B3"/>
    <w:rsid w:val="00424CD0"/>
    <w:rsid w:val="0043181F"/>
    <w:rsid w:val="0045622B"/>
    <w:rsid w:val="00467853"/>
    <w:rsid w:val="004823B4"/>
    <w:rsid w:val="004C08AE"/>
    <w:rsid w:val="004C6A6F"/>
    <w:rsid w:val="004D6081"/>
    <w:rsid w:val="004F37CF"/>
    <w:rsid w:val="00502AA7"/>
    <w:rsid w:val="00537BF4"/>
    <w:rsid w:val="00551A4B"/>
    <w:rsid w:val="00554A94"/>
    <w:rsid w:val="005946CB"/>
    <w:rsid w:val="005A044B"/>
    <w:rsid w:val="005B33DA"/>
    <w:rsid w:val="005D026E"/>
    <w:rsid w:val="005F61E4"/>
    <w:rsid w:val="00615880"/>
    <w:rsid w:val="00622C49"/>
    <w:rsid w:val="00630640"/>
    <w:rsid w:val="0063514C"/>
    <w:rsid w:val="00635D33"/>
    <w:rsid w:val="00641AFA"/>
    <w:rsid w:val="00646544"/>
    <w:rsid w:val="00693BBA"/>
    <w:rsid w:val="007609F5"/>
    <w:rsid w:val="00770600"/>
    <w:rsid w:val="00771D27"/>
    <w:rsid w:val="007A329C"/>
    <w:rsid w:val="007A38F1"/>
    <w:rsid w:val="007B5ADD"/>
    <w:rsid w:val="007D1832"/>
    <w:rsid w:val="007E3129"/>
    <w:rsid w:val="007F6856"/>
    <w:rsid w:val="00825B4E"/>
    <w:rsid w:val="008644BC"/>
    <w:rsid w:val="0088048E"/>
    <w:rsid w:val="008971E3"/>
    <w:rsid w:val="008A033C"/>
    <w:rsid w:val="008B2617"/>
    <w:rsid w:val="008C2222"/>
    <w:rsid w:val="008C2B22"/>
    <w:rsid w:val="008C620F"/>
    <w:rsid w:val="008E5834"/>
    <w:rsid w:val="009064EE"/>
    <w:rsid w:val="00914674"/>
    <w:rsid w:val="009437F6"/>
    <w:rsid w:val="009525F7"/>
    <w:rsid w:val="0097098E"/>
    <w:rsid w:val="009807D5"/>
    <w:rsid w:val="00982075"/>
    <w:rsid w:val="009A39E8"/>
    <w:rsid w:val="009B29F9"/>
    <w:rsid w:val="009D0360"/>
    <w:rsid w:val="009E6406"/>
    <w:rsid w:val="009F3015"/>
    <w:rsid w:val="009F7172"/>
    <w:rsid w:val="00A01B30"/>
    <w:rsid w:val="00A2080A"/>
    <w:rsid w:val="00A308D9"/>
    <w:rsid w:val="00A36F6A"/>
    <w:rsid w:val="00A43171"/>
    <w:rsid w:val="00A704EB"/>
    <w:rsid w:val="00A71A2B"/>
    <w:rsid w:val="00A83D59"/>
    <w:rsid w:val="00A95EF8"/>
    <w:rsid w:val="00A96CF4"/>
    <w:rsid w:val="00A9763B"/>
    <w:rsid w:val="00A97C29"/>
    <w:rsid w:val="00AB50C0"/>
    <w:rsid w:val="00AC3567"/>
    <w:rsid w:val="00AD787D"/>
    <w:rsid w:val="00B04B8A"/>
    <w:rsid w:val="00B310DF"/>
    <w:rsid w:val="00B3395F"/>
    <w:rsid w:val="00B50214"/>
    <w:rsid w:val="00B616BF"/>
    <w:rsid w:val="00B83851"/>
    <w:rsid w:val="00B96936"/>
    <w:rsid w:val="00BC7E5E"/>
    <w:rsid w:val="00BD2542"/>
    <w:rsid w:val="00BD48A4"/>
    <w:rsid w:val="00C02125"/>
    <w:rsid w:val="00C048AB"/>
    <w:rsid w:val="00C07952"/>
    <w:rsid w:val="00C11CD4"/>
    <w:rsid w:val="00CA53F1"/>
    <w:rsid w:val="00CB4E8A"/>
    <w:rsid w:val="00CC1E66"/>
    <w:rsid w:val="00CD0B89"/>
    <w:rsid w:val="00CD27E6"/>
    <w:rsid w:val="00CE21BE"/>
    <w:rsid w:val="00D4149C"/>
    <w:rsid w:val="00D42EDF"/>
    <w:rsid w:val="00D71021"/>
    <w:rsid w:val="00D77829"/>
    <w:rsid w:val="00D92084"/>
    <w:rsid w:val="00D940D7"/>
    <w:rsid w:val="00DA36D7"/>
    <w:rsid w:val="00DB3CC3"/>
    <w:rsid w:val="00DB4735"/>
    <w:rsid w:val="00E3089F"/>
    <w:rsid w:val="00E35360"/>
    <w:rsid w:val="00E35764"/>
    <w:rsid w:val="00E471DA"/>
    <w:rsid w:val="00E52D32"/>
    <w:rsid w:val="00E57EA7"/>
    <w:rsid w:val="00E60C68"/>
    <w:rsid w:val="00E8275E"/>
    <w:rsid w:val="00ED3010"/>
    <w:rsid w:val="00EE2CD9"/>
    <w:rsid w:val="00F014D3"/>
    <w:rsid w:val="00F0592A"/>
    <w:rsid w:val="00F0718E"/>
    <w:rsid w:val="00F102A7"/>
    <w:rsid w:val="00F14080"/>
    <w:rsid w:val="00F54D6B"/>
    <w:rsid w:val="00F56AB8"/>
    <w:rsid w:val="00F5716B"/>
    <w:rsid w:val="00F700C0"/>
    <w:rsid w:val="00F721D8"/>
    <w:rsid w:val="00FA576C"/>
    <w:rsid w:val="00FB3ACF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388E7"/>
  <w15:chartTrackingRefBased/>
  <w15:docId w15:val="{4990CCC9-03A1-49FA-A43F-E6D45AB1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2B"/>
    <w:pPr>
      <w:spacing w:after="130" w:line="260" w:lineRule="atLeast"/>
    </w:pPr>
    <w:rPr>
      <w:rFonts w:ascii="Calibri" w:eastAsia="Microsoft JhengHei" w:hAnsi="Calibri" w:cs="Times New Roman"/>
      <w:szCs w:val="20"/>
      <w:lang w:eastAsia="zh-TW"/>
    </w:rPr>
  </w:style>
  <w:style w:type="paragraph" w:styleId="Heading1">
    <w:name w:val="heading 1"/>
    <w:next w:val="Normal"/>
    <w:link w:val="Heading1Char"/>
    <w:uiPriority w:val="9"/>
    <w:qFormat/>
    <w:rsid w:val="001B0028"/>
    <w:pPr>
      <w:keepNext/>
      <w:keepLines/>
      <w:spacing w:after="0" w:line="256" w:lineRule="auto"/>
      <w:ind w:left="10" w:right="495" w:hanging="10"/>
      <w:outlineLvl w:val="0"/>
    </w:pPr>
    <w:rPr>
      <w:rFonts w:ascii="Calibri" w:eastAsia="Calibri" w:hAnsi="Calibri" w:cs="Calibri"/>
      <w:b/>
      <w:color w:val="000000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946CB"/>
    <w:pPr>
      <w:widowControl w:val="0"/>
      <w:autoSpaceDE w:val="0"/>
      <w:autoSpaceDN w:val="0"/>
      <w:spacing w:before="1" w:after="0" w:line="240" w:lineRule="auto"/>
      <w:ind w:left="105"/>
    </w:pPr>
    <w:rPr>
      <w:rFonts w:eastAsia="Calibri" w:cs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6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F1"/>
    <w:rPr>
      <w:rFonts w:ascii="Calibri" w:eastAsia="Microsoft JhengHei" w:hAnsi="Calibri" w:cs="Times New Roman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D6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F1"/>
    <w:rPr>
      <w:rFonts w:ascii="Calibri" w:eastAsia="Microsoft JhengHei" w:hAnsi="Calibri" w:cs="Times New Roman"/>
      <w:szCs w:val="20"/>
      <w:lang w:eastAsia="zh-TW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1,Colorful List - Accent 11,List Paragraph12,F5 List Paragraph,List Paragraph2,L"/>
    <w:basedOn w:val="Normal"/>
    <w:link w:val="ListParagraphChar"/>
    <w:uiPriority w:val="34"/>
    <w:qFormat/>
    <w:rsid w:val="005A044B"/>
    <w:pPr>
      <w:spacing w:after="0" w:line="240" w:lineRule="auto"/>
      <w:ind w:left="720"/>
    </w:pPr>
    <w:rPr>
      <w:rFonts w:eastAsiaTheme="minorHAnsi" w:cs="Calibri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F2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F26"/>
    <w:rPr>
      <w:rFonts w:ascii="Calibri" w:eastAsia="Microsoft JhengHei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F26"/>
    <w:rPr>
      <w:rFonts w:ascii="Calibri" w:eastAsia="Microsoft JhengHei" w:hAnsi="Calibri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26"/>
    <w:rPr>
      <w:rFonts w:ascii="Segoe UI" w:eastAsia="Microsoft JhengHei" w:hAnsi="Segoe UI" w:cs="Segoe UI"/>
      <w:sz w:val="18"/>
      <w:szCs w:val="18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1B0028"/>
    <w:rPr>
      <w:rFonts w:ascii="Calibri" w:eastAsia="Calibri" w:hAnsi="Calibri" w:cs="Calibri"/>
      <w:b/>
      <w:color w:val="000000"/>
      <w:sz w:val="24"/>
      <w:lang w:val="nl-NL" w:eastAsia="nl-NL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1 Char,L Char"/>
    <w:basedOn w:val="DefaultParagraphFont"/>
    <w:link w:val="ListParagraph"/>
    <w:uiPriority w:val="34"/>
    <w:qFormat/>
    <w:locked/>
    <w:rsid w:val="001B0028"/>
    <w:rPr>
      <w:rFonts w:ascii="Calibri" w:hAnsi="Calibri" w:cs="Calibri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02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028"/>
    <w:rPr>
      <w:rFonts w:ascii="Calibri" w:eastAsia="Microsoft JhengHei" w:hAnsi="Calibri" w:cs="Times New Roman"/>
      <w:sz w:val="20"/>
      <w:szCs w:val="20"/>
      <w:lang w:eastAsia="zh-TW"/>
    </w:rPr>
  </w:style>
  <w:style w:type="paragraph" w:customStyle="1" w:styleId="paragraph">
    <w:name w:val="paragraph"/>
    <w:basedOn w:val="Normal"/>
    <w:rsid w:val="001B0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B0028"/>
    <w:rPr>
      <w:vertAlign w:val="superscript"/>
    </w:rPr>
  </w:style>
  <w:style w:type="character" w:customStyle="1" w:styleId="normaltextrun">
    <w:name w:val="normaltextrun"/>
    <w:basedOn w:val="DefaultParagraphFont"/>
    <w:rsid w:val="001B0028"/>
  </w:style>
  <w:style w:type="character" w:customStyle="1" w:styleId="eop">
    <w:name w:val="eop"/>
    <w:basedOn w:val="DefaultParagraphFont"/>
    <w:rsid w:val="001B0028"/>
  </w:style>
  <w:style w:type="character" w:styleId="Hyperlink">
    <w:name w:val="Hyperlink"/>
    <w:basedOn w:val="DefaultParagraphFont"/>
    <w:uiPriority w:val="99"/>
    <w:unhideWhenUsed/>
    <w:rsid w:val="00646544"/>
    <w:rPr>
      <w:color w:val="0000FF"/>
      <w:u w:val="single"/>
    </w:rPr>
  </w:style>
  <w:style w:type="character" w:customStyle="1" w:styleId="findhit">
    <w:name w:val="findhit"/>
    <w:basedOn w:val="DefaultParagraphFont"/>
    <w:rsid w:val="00646544"/>
  </w:style>
  <w:style w:type="paragraph" w:styleId="NormalWeb">
    <w:name w:val="Normal (Web)"/>
    <w:basedOn w:val="Normal"/>
    <w:uiPriority w:val="99"/>
    <w:semiHidden/>
    <w:unhideWhenUsed/>
    <w:rsid w:val="00537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064EE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064EE"/>
    <w:rPr>
      <w:rFonts w:ascii="Consolas" w:hAnsi="Consolas"/>
      <w:sz w:val="21"/>
      <w:szCs w:val="21"/>
    </w:rPr>
  </w:style>
  <w:style w:type="paragraph" w:customStyle="1" w:styleId="xxmsolistparagraph">
    <w:name w:val="x_xmsolistparagraph"/>
    <w:basedOn w:val="Normal"/>
    <w:rsid w:val="00CC1E66"/>
    <w:pPr>
      <w:spacing w:after="0" w:line="240" w:lineRule="auto"/>
      <w:ind w:left="720"/>
    </w:pPr>
    <w:rPr>
      <w:rFonts w:eastAsiaTheme="minorHAnsi" w:cs="Calibri"/>
      <w:sz w:val="24"/>
      <w:szCs w:val="24"/>
      <w:lang w:eastAsia="en-GB"/>
    </w:rPr>
  </w:style>
  <w:style w:type="paragraph" w:customStyle="1" w:styleId="xmsonormal">
    <w:name w:val="x_msonormal"/>
    <w:basedOn w:val="Normal"/>
    <w:rsid w:val="00CC1E66"/>
    <w:pPr>
      <w:spacing w:after="0" w:line="240" w:lineRule="auto"/>
    </w:pPr>
    <w:rPr>
      <w:rFonts w:eastAsiaTheme="minorHAns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0546-B97F-4DE4-A96F-62108B8B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Lindsey Weston - UKRI INNOVATEUK</dc:creator>
  <cp:keywords/>
  <dc:description/>
  <cp:lastModifiedBy>Olivia Weller - Innovate UK UKRI</cp:lastModifiedBy>
  <cp:revision>10</cp:revision>
  <dcterms:created xsi:type="dcterms:W3CDTF">2022-03-18T10:09:00Z</dcterms:created>
  <dcterms:modified xsi:type="dcterms:W3CDTF">2022-03-18T14:51:00Z</dcterms:modified>
</cp:coreProperties>
</file>