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3B92F" w14:textId="0B2AAA75" w:rsidR="00F67ED2" w:rsidRDefault="002E595A" w:rsidP="2EDE2954">
      <w:pPr>
        <w:jc w:val="center"/>
        <w:rPr>
          <w:rFonts w:ascii="Gill Sans" w:eastAsia="Gill Sans" w:hAnsi="Gill Sans" w:cs="Gill Sans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4B4D3E9" wp14:editId="696A6CD6">
                <wp:simplePos x="0" y="0"/>
                <wp:positionH relativeFrom="margin">
                  <wp:posOffset>-323850</wp:posOffset>
                </wp:positionH>
                <wp:positionV relativeFrom="page">
                  <wp:posOffset>342900</wp:posOffset>
                </wp:positionV>
                <wp:extent cx="4849495" cy="1485900"/>
                <wp:effectExtent l="0" t="0" r="8255" b="0"/>
                <wp:wrapTight wrapText="bothSides">
                  <wp:wrapPolygon edited="0">
                    <wp:start x="0" y="0"/>
                    <wp:lineTo x="0" y="21323"/>
                    <wp:lineTo x="21552" y="21323"/>
                    <wp:lineTo x="21552" y="0"/>
                    <wp:lineTo x="0" y="0"/>
                  </wp:wrapPolygon>
                </wp:wrapTight>
                <wp:docPr id="1565599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9495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A6C0F" w14:textId="66067249" w:rsidR="0065049E" w:rsidRPr="006B2962" w:rsidRDefault="0065049E" w:rsidP="00C23A29">
                            <w:pPr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</w:pPr>
                            <w:r w:rsidRPr="0065049E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>A</w:t>
                            </w:r>
                            <w:r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pplication to Support </w:t>
                            </w:r>
                            <w:r w:rsidR="002E595A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PhD </w:t>
                            </w:r>
                            <w:r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>Studentships in Linked Administrative Data Research</w:t>
                            </w:r>
                            <w:r w:rsidR="00470951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 – Form </w:t>
                            </w:r>
                            <w:r w:rsidR="00E072A5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>B</w:t>
                            </w:r>
                            <w:r w:rsidR="008E3868">
                              <w:rPr>
                                <w:rFonts w:ascii="Lato" w:hAnsi="Lato" w:cstheme="minorHAnsi"/>
                                <w:b/>
                                <w:color w:val="6BBBAE"/>
                                <w:sz w:val="44"/>
                                <w:szCs w:val="40"/>
                              </w:rPr>
                              <w:t xml:space="preserve"> [Supervisor]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shapetype id="_x0000_t202" coordsize="21600,21600" o:spt="202" path="m,l,21600r21600,l21600,xe" w14:anchorId="64B4D3E9">
                <v:stroke joinstyle="miter"/>
                <v:path gradientshapeok="t" o:connecttype="rect"/>
              </v:shapetype>
              <v:shape id="Text Box 2" style="position:absolute;left:0;text-align:left;margin-left:-25.5pt;margin-top:27pt;width:381.85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">
                <v:textbox>
                  <w:txbxContent>
                    <w:p w:rsidRPr="006B2962" w:rsidR="0065049E" w:rsidP="00C23A29" w:rsidRDefault="0065049E" w14:paraId="57AA6C0F" w14:textId="66067249">
                      <w:pPr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</w:pPr>
                      <w:r w:rsidRPr="0065049E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>A</w:t>
                      </w:r>
                      <w:r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pplication to Support </w:t>
                      </w:r>
                      <w:r w:rsidR="002E595A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PhD </w:t>
                      </w:r>
                      <w:r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>Studentships in Linked Administrative Data Research</w:t>
                      </w:r>
                      <w:r w:rsidR="00470951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 – Form </w:t>
                      </w:r>
                      <w:r w:rsidR="00E072A5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>B</w:t>
                      </w:r>
                      <w:r w:rsidR="008E3868">
                        <w:rPr>
                          <w:rFonts w:ascii="Lato" w:hAnsi="Lato" w:cstheme="minorHAnsi"/>
                          <w:b/>
                          <w:color w:val="6BBBAE"/>
                          <w:sz w:val="44"/>
                          <w:szCs w:val="40"/>
                        </w:rPr>
                        <w:t xml:space="preserve"> [Supervisor]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470951">
        <w:rPr>
          <w:noProof/>
        </w:rPr>
        <w:drawing>
          <wp:anchor distT="0" distB="0" distL="114300" distR="114300" simplePos="0" relativeHeight="251660288" behindDoc="0" locked="0" layoutInCell="1" allowOverlap="1" wp14:anchorId="4474E448" wp14:editId="75D2E10F">
            <wp:simplePos x="0" y="0"/>
            <wp:positionH relativeFrom="column">
              <wp:posOffset>4219778</wp:posOffset>
            </wp:positionH>
            <wp:positionV relativeFrom="paragraph">
              <wp:posOffset>-431267</wp:posOffset>
            </wp:positionV>
            <wp:extent cx="2207260" cy="949960"/>
            <wp:effectExtent l="0" t="0" r="0" b="0"/>
            <wp:wrapNone/>
            <wp:docPr id="94819099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7260" cy="949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B41F29" w14:textId="4562C86A" w:rsidR="002B3125" w:rsidRDefault="002B3125" w:rsidP="002B3125">
      <w:pPr>
        <w:jc w:val="center"/>
        <w:rPr>
          <w:rFonts w:ascii="Gill Sans" w:eastAsia="Gill Sans" w:hAnsi="Gill Sans" w:cs="Gill Sans"/>
          <w:sz w:val="24"/>
          <w:szCs w:val="24"/>
        </w:rPr>
      </w:pPr>
    </w:p>
    <w:p w14:paraId="79AF658B" w14:textId="77777777" w:rsidR="0065049E" w:rsidRDefault="0065049E" w:rsidP="002B3125">
      <w:pPr>
        <w:jc w:val="center"/>
        <w:rPr>
          <w:rFonts w:ascii="Gill Sans" w:eastAsia="Gill Sans" w:hAnsi="Gill Sans" w:cs="Gill Sans"/>
          <w:sz w:val="24"/>
          <w:szCs w:val="24"/>
        </w:rPr>
      </w:pPr>
    </w:p>
    <w:p w14:paraId="664EF5D5" w14:textId="77777777" w:rsidR="0065049E" w:rsidRDefault="0065049E" w:rsidP="0065049E">
      <w:pPr>
        <w:jc w:val="both"/>
        <w:rPr>
          <w:rFonts w:ascii="Lato" w:eastAsia="Gill Sans" w:hAnsi="Lato" w:cs="Gill Sans"/>
        </w:rPr>
      </w:pPr>
    </w:p>
    <w:p w14:paraId="0ECE56E1" w14:textId="77777777" w:rsidR="002E595A" w:rsidRDefault="002E595A" w:rsidP="2EDE2954">
      <w:pPr>
        <w:jc w:val="both"/>
        <w:rPr>
          <w:rFonts w:ascii="Lato" w:eastAsia="Gill Sans" w:hAnsi="Lato" w:cs="Gill Sans"/>
          <w:b/>
          <w:bCs/>
        </w:rPr>
      </w:pPr>
    </w:p>
    <w:p w14:paraId="01C30D15" w14:textId="77777777" w:rsidR="002E595A" w:rsidRDefault="002E595A" w:rsidP="2EDE2954">
      <w:pPr>
        <w:jc w:val="both"/>
        <w:rPr>
          <w:rFonts w:ascii="Lato" w:eastAsia="Gill Sans" w:hAnsi="Lato" w:cs="Gill Sans"/>
          <w:b/>
          <w:bCs/>
        </w:rPr>
      </w:pPr>
    </w:p>
    <w:p w14:paraId="31DD4C24" w14:textId="7935852B" w:rsidR="006F215D" w:rsidRDefault="28E7AAF7" w:rsidP="2EDE2954">
      <w:pPr>
        <w:jc w:val="both"/>
        <w:rPr>
          <w:rFonts w:ascii="Lato" w:eastAsia="Gill Sans" w:hAnsi="Lato" w:cs="Gill Sans"/>
        </w:rPr>
      </w:pPr>
      <w:r w:rsidRPr="28E7AAF7">
        <w:rPr>
          <w:rFonts w:ascii="Lato" w:eastAsia="Gill Sans" w:hAnsi="Lato" w:cs="Gill Sans"/>
          <w:b/>
          <w:bCs/>
        </w:rPr>
        <w:t xml:space="preserve">Supervisors are to complete one copy of this form for </w:t>
      </w:r>
      <w:r w:rsidRPr="28E7AAF7">
        <w:rPr>
          <w:rFonts w:ascii="Lato" w:eastAsia="Gill Sans" w:hAnsi="Lato" w:cs="Gill Sans"/>
          <w:b/>
          <w:bCs/>
          <w:u w:val="single"/>
        </w:rPr>
        <w:t>each</w:t>
      </w:r>
      <w:r w:rsidRPr="28E7AAF7">
        <w:rPr>
          <w:rFonts w:ascii="Lato" w:eastAsia="Gill Sans" w:hAnsi="Lato" w:cs="Gill Sans"/>
          <w:b/>
          <w:bCs/>
        </w:rPr>
        <w:t xml:space="preserve"> requested PhD studentship opportunity</w:t>
      </w:r>
      <w:r w:rsidRPr="28E7AAF7">
        <w:rPr>
          <w:rFonts w:ascii="Lato" w:eastAsia="Gill Sans" w:hAnsi="Lato" w:cs="Gill Sans"/>
        </w:rPr>
        <w:t xml:space="preserve">. </w:t>
      </w:r>
    </w:p>
    <w:p w14:paraId="4C654114" w14:textId="77777777" w:rsidR="006F215D" w:rsidRDefault="006F215D" w:rsidP="2EDE2954">
      <w:pPr>
        <w:jc w:val="both"/>
        <w:rPr>
          <w:rFonts w:ascii="Lato" w:eastAsia="Gill Sans" w:hAnsi="Lato" w:cs="Gill Sans"/>
        </w:rPr>
      </w:pPr>
    </w:p>
    <w:p w14:paraId="382FEB03" w14:textId="77777777" w:rsidR="006F215D" w:rsidRDefault="00672AEB" w:rsidP="2EDE2954">
      <w:pPr>
        <w:jc w:val="both"/>
        <w:rPr>
          <w:rFonts w:ascii="Lato" w:eastAsia="Gill Sans" w:hAnsi="Lato" w:cs="Gill Sans"/>
        </w:rPr>
      </w:pPr>
      <w:r>
        <w:rPr>
          <w:rFonts w:ascii="Lato" w:eastAsia="Gill Sans" w:hAnsi="Lato" w:cs="Gill Sans"/>
        </w:rPr>
        <w:t>Please note</w:t>
      </w:r>
      <w:r w:rsidR="006F215D">
        <w:rPr>
          <w:rFonts w:ascii="Lato" w:eastAsia="Gill Sans" w:hAnsi="Lato" w:cs="Gill Sans"/>
        </w:rPr>
        <w:t>:</w:t>
      </w:r>
    </w:p>
    <w:p w14:paraId="14C6F8EB" w14:textId="6D5700F1" w:rsidR="00BD006B" w:rsidRDefault="796BC678" w:rsidP="006F215D">
      <w:pPr>
        <w:pStyle w:val="ListParagraph"/>
        <w:numPr>
          <w:ilvl w:val="0"/>
          <w:numId w:val="2"/>
        </w:numPr>
        <w:jc w:val="both"/>
        <w:rPr>
          <w:rFonts w:ascii="Lato" w:eastAsia="Gill Sans" w:hAnsi="Lato" w:cs="Gill Sans"/>
        </w:rPr>
      </w:pPr>
      <w:r w:rsidRPr="796BC678">
        <w:rPr>
          <w:rFonts w:ascii="Lato" w:eastAsia="Gill Sans" w:hAnsi="Lato" w:cs="Gill Sans"/>
          <w:b/>
          <w:bCs/>
        </w:rPr>
        <w:t xml:space="preserve">DTPs can apply for up to a total of four studentship opportunities each across their </w:t>
      </w:r>
      <w:r w:rsidR="00534416">
        <w:rPr>
          <w:rFonts w:ascii="Lato" w:eastAsia="Gill Sans" w:hAnsi="Lato" w:cs="Gill Sans"/>
          <w:b/>
          <w:bCs/>
        </w:rPr>
        <w:t xml:space="preserve">partnership </w:t>
      </w:r>
      <w:r w:rsidRPr="796BC678">
        <w:rPr>
          <w:rFonts w:ascii="Lato" w:eastAsia="Gill Sans" w:hAnsi="Lato" w:cs="Gill Sans"/>
        </w:rPr>
        <w:t xml:space="preserve">and are responsible for coordinating the application process. Please ensure that you have consulted with your DTP </w:t>
      </w:r>
      <w:r w:rsidR="00534416">
        <w:rPr>
          <w:rFonts w:ascii="Lato" w:eastAsia="Gill Sans" w:hAnsi="Lato" w:cs="Gill Sans"/>
        </w:rPr>
        <w:t>D</w:t>
      </w:r>
      <w:r w:rsidR="00776084">
        <w:rPr>
          <w:rFonts w:ascii="Lato" w:eastAsia="Gill Sans" w:hAnsi="Lato" w:cs="Gill Sans"/>
        </w:rPr>
        <w:t>irector (</w:t>
      </w:r>
      <w:r w:rsidR="00776084">
        <w:rPr>
          <w:rFonts w:ascii="Lato" w:hAnsi="Lato"/>
        </w:rPr>
        <w:t xml:space="preserve">listed </w:t>
      </w:r>
      <w:hyperlink r:id="rId13" w:anchor="contents-list" w:history="1">
        <w:r w:rsidR="00776084" w:rsidRPr="004E2DA0">
          <w:rPr>
            <w:rStyle w:val="Hyperlink"/>
            <w:rFonts w:ascii="Lato" w:hAnsi="Lato"/>
          </w:rPr>
          <w:t>here</w:t>
        </w:r>
      </w:hyperlink>
      <w:r w:rsidR="00776084">
        <w:rPr>
          <w:rFonts w:ascii="Lato" w:hAnsi="Lato"/>
        </w:rPr>
        <w:t>),</w:t>
      </w:r>
      <w:r w:rsidRPr="796BC678">
        <w:rPr>
          <w:rFonts w:ascii="Lato" w:eastAsia="Gill Sans" w:hAnsi="Lato" w:cs="Gill Sans"/>
        </w:rPr>
        <w:t xml:space="preserve"> </w:t>
      </w:r>
      <w:r w:rsidRPr="796BC678">
        <w:rPr>
          <w:rFonts w:ascii="Lato" w:eastAsia="Gill Sans" w:hAnsi="Lato" w:cs="Gill Sans"/>
          <w:i/>
          <w:iCs/>
        </w:rPr>
        <w:t>before</w:t>
      </w:r>
      <w:r w:rsidRPr="796BC678">
        <w:rPr>
          <w:rFonts w:ascii="Lato" w:eastAsia="Gill Sans" w:hAnsi="Lato" w:cs="Gill Sans"/>
        </w:rPr>
        <w:t xml:space="preserve"> completing this form. </w:t>
      </w:r>
    </w:p>
    <w:p w14:paraId="3BFB54AB" w14:textId="0E3D376B" w:rsidR="006F215D" w:rsidRDefault="28E7AAF7" w:rsidP="006F215D">
      <w:pPr>
        <w:pStyle w:val="ListParagraph"/>
        <w:numPr>
          <w:ilvl w:val="0"/>
          <w:numId w:val="2"/>
        </w:numPr>
        <w:jc w:val="both"/>
        <w:rPr>
          <w:rFonts w:ascii="Lato" w:eastAsia="Gill Sans" w:hAnsi="Lato" w:cs="Gill Sans"/>
        </w:rPr>
      </w:pPr>
      <w:r w:rsidRPr="28E7AAF7">
        <w:rPr>
          <w:rFonts w:ascii="Lato" w:eastAsia="Gill Sans" w:hAnsi="Lato" w:cs="Gill Sans"/>
        </w:rPr>
        <w:t xml:space="preserve">Individual supervisors can submit multiple applications [using this form], but </w:t>
      </w:r>
      <w:r w:rsidRPr="28E7AAF7">
        <w:rPr>
          <w:rFonts w:ascii="Lato" w:eastAsia="Gill Sans" w:hAnsi="Lato" w:cs="Gill Sans"/>
          <w:b/>
          <w:bCs/>
        </w:rPr>
        <w:t xml:space="preserve">each application must address different research topics and/or questions </w:t>
      </w:r>
      <w:r w:rsidRPr="28E7AAF7">
        <w:rPr>
          <w:rFonts w:ascii="Lato" w:eastAsia="Gill Sans" w:hAnsi="Lato" w:cs="Gill Sans"/>
        </w:rPr>
        <w:t xml:space="preserve">[Section II]. </w:t>
      </w:r>
      <w:r w:rsidRPr="28E7AAF7">
        <w:rPr>
          <w:rFonts w:ascii="Lato" w:eastAsia="Gill Sans" w:hAnsi="Lato" w:cs="Gill Sans"/>
          <w:b/>
          <w:bCs/>
        </w:rPr>
        <w:t>One Form B per studentship</w:t>
      </w:r>
      <w:r w:rsidRPr="28E7AAF7">
        <w:rPr>
          <w:rFonts w:ascii="Lato" w:eastAsia="Gill Sans" w:hAnsi="Lato" w:cs="Gill Sans"/>
        </w:rPr>
        <w:t>.</w:t>
      </w:r>
    </w:p>
    <w:p w14:paraId="14B4474A" w14:textId="631FA77D" w:rsidR="006147E4" w:rsidRPr="00F45CC7" w:rsidRDefault="006147E4" w:rsidP="006147E4">
      <w:pPr>
        <w:pStyle w:val="ListParagraph"/>
        <w:numPr>
          <w:ilvl w:val="0"/>
          <w:numId w:val="2"/>
        </w:numPr>
        <w:rPr>
          <w:rFonts w:ascii="Lato" w:eastAsia="Gill Sans" w:hAnsi="Lato" w:cs="Gill Sans"/>
        </w:rPr>
      </w:pPr>
      <w:r w:rsidRPr="00F45CC7">
        <w:rPr>
          <w:rFonts w:ascii="Lato" w:eastAsia="Gill Sans" w:hAnsi="Lato" w:cs="Gill Sans"/>
        </w:rPr>
        <w:t>Applications that plan to use ADR UK flagship datasets will be prioritised.</w:t>
      </w:r>
    </w:p>
    <w:p w14:paraId="50BB013C" w14:textId="36875668" w:rsidR="004D3864" w:rsidRPr="004D3864" w:rsidRDefault="28E7AAF7" w:rsidP="004D3864">
      <w:pPr>
        <w:pStyle w:val="ListParagraph"/>
        <w:numPr>
          <w:ilvl w:val="0"/>
          <w:numId w:val="2"/>
        </w:numPr>
        <w:jc w:val="both"/>
        <w:rPr>
          <w:rFonts w:ascii="Lato" w:eastAsia="Gill Sans" w:hAnsi="Lato" w:cs="Gill Sans"/>
        </w:rPr>
      </w:pPr>
      <w:r w:rsidRPr="28E7AAF7">
        <w:rPr>
          <w:rFonts w:ascii="Lato" w:eastAsia="Gill Sans" w:hAnsi="Lato" w:cs="Gill Sans"/>
          <w:b/>
          <w:bCs/>
        </w:rPr>
        <w:t xml:space="preserve">Studentships </w:t>
      </w:r>
      <w:r w:rsidR="00534416">
        <w:rPr>
          <w:rFonts w:ascii="Lato" w:eastAsia="Gill Sans" w:hAnsi="Lato" w:cs="Gill Sans"/>
          <w:b/>
          <w:bCs/>
        </w:rPr>
        <w:t>are expected to</w:t>
      </w:r>
      <w:r w:rsidRPr="28E7AAF7">
        <w:rPr>
          <w:rFonts w:ascii="Lato" w:eastAsia="Gill Sans" w:hAnsi="Lato" w:cs="Gill Sans"/>
          <w:b/>
          <w:bCs/>
        </w:rPr>
        <w:t xml:space="preserve"> start at the beginning of the 2023/24 academic year</w:t>
      </w:r>
      <w:r w:rsidRPr="28E7AAF7">
        <w:rPr>
          <w:rFonts w:ascii="Lato" w:eastAsia="Gill Sans" w:hAnsi="Lato" w:cs="Gill Sans"/>
        </w:rPr>
        <w:t xml:space="preserve"> and are bound by the same terms and conditions </w:t>
      </w:r>
      <w:r w:rsidR="00184DA0" w:rsidRPr="00184DA0">
        <w:rPr>
          <w:rFonts w:ascii="Lato" w:eastAsia="Gill Sans" w:hAnsi="Lato" w:cs="Gill Sans"/>
        </w:rPr>
        <w:t>as students funded directly by ESRC</w:t>
      </w:r>
      <w:r w:rsidR="00184DA0">
        <w:rPr>
          <w:rFonts w:ascii="Lato" w:eastAsia="Gill Sans" w:hAnsi="Lato" w:cs="Gill Sans"/>
        </w:rPr>
        <w:t xml:space="preserve">, </w:t>
      </w:r>
      <w:r w:rsidRPr="28E7AAF7">
        <w:rPr>
          <w:rFonts w:ascii="Lato" w:eastAsia="Gill Sans" w:hAnsi="Lato" w:cs="Gill Sans"/>
        </w:rPr>
        <w:t xml:space="preserve">including expectations regarding core training. </w:t>
      </w:r>
    </w:p>
    <w:p w14:paraId="2CAC7B5E" w14:textId="3A8D0260" w:rsidR="00F67ED2" w:rsidRPr="0065049E" w:rsidRDefault="00F67ED2" w:rsidP="2EDE2954">
      <w:pPr>
        <w:jc w:val="both"/>
        <w:rPr>
          <w:rFonts w:ascii="Lato" w:eastAsia="Gill Sans" w:hAnsi="Lato" w:cs="Gill Sans"/>
        </w:rPr>
      </w:pPr>
    </w:p>
    <w:tbl>
      <w:tblPr>
        <w:tblW w:w="977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6237"/>
      </w:tblGrid>
      <w:tr w:rsidR="00F67ED2" w:rsidRPr="0065049E" w14:paraId="3AA47F1D" w14:textId="77777777" w:rsidTr="002939F0">
        <w:trPr>
          <w:trHeight w:val="476"/>
        </w:trPr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6559C79E" w14:textId="665D1977" w:rsidR="00F67ED2" w:rsidRPr="00FE61BA" w:rsidRDefault="2EDE2954">
            <w:pPr>
              <w:rPr>
                <w:rFonts w:ascii="Lato" w:eastAsia="Gill Sans" w:hAnsi="Lato" w:cs="Gill Sans"/>
                <w:b/>
                <w:bCs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 xml:space="preserve">DTP </w:t>
            </w:r>
            <w:r w:rsidR="00F67B75">
              <w:rPr>
                <w:rFonts w:ascii="Lato" w:eastAsia="Gill Sans" w:hAnsi="Lato" w:cs="Gill Sans"/>
                <w:b/>
                <w:bCs/>
              </w:rPr>
              <w:t>Name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108" w:type="dxa"/>
            </w:tcMar>
          </w:tcPr>
          <w:p w14:paraId="404BE532" w14:textId="77777777" w:rsidR="00F67ED2" w:rsidRPr="00FE61BA" w:rsidRDefault="00F67ED2">
            <w:pPr>
              <w:rPr>
                <w:rFonts w:ascii="Lato" w:eastAsia="Gill Sans" w:hAnsi="Lato" w:cs="Gill Sans"/>
              </w:rPr>
            </w:pPr>
          </w:p>
        </w:tc>
      </w:tr>
      <w:tr w:rsidR="00F67B75" w:rsidRPr="0065049E" w14:paraId="39AD638F" w14:textId="77777777" w:rsidTr="002939F0">
        <w:trPr>
          <w:trHeight w:val="426"/>
        </w:trPr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5B57ABD8" w14:textId="63B1E5F7" w:rsidR="00F67B75" w:rsidRPr="00FE61BA" w:rsidRDefault="00651D72">
            <w:pPr>
              <w:rPr>
                <w:rFonts w:ascii="Lato" w:eastAsia="Gill Sans" w:hAnsi="Lato" w:cs="Gill Sans"/>
                <w:b/>
                <w:bCs/>
              </w:rPr>
            </w:pPr>
            <w:r>
              <w:rPr>
                <w:rFonts w:ascii="Lato" w:eastAsia="Gill Sans" w:hAnsi="Lato" w:cs="Gill Sans"/>
                <w:b/>
                <w:bCs/>
              </w:rPr>
              <w:t xml:space="preserve">Supervisor 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108" w:type="dxa"/>
            </w:tcMar>
          </w:tcPr>
          <w:p w14:paraId="4D6869BD" w14:textId="7BFE93D7" w:rsidR="00786FC9" w:rsidRPr="00FE61BA" w:rsidRDefault="00786FC9">
            <w:pPr>
              <w:rPr>
                <w:rFonts w:ascii="Lato" w:eastAsia="Gill Sans" w:hAnsi="Lato" w:cs="Gill Sans"/>
              </w:rPr>
            </w:pPr>
          </w:p>
        </w:tc>
      </w:tr>
      <w:tr w:rsidR="00FE61BA" w:rsidRPr="0065049E" w14:paraId="178A66C2" w14:textId="77777777" w:rsidTr="002939F0">
        <w:trPr>
          <w:trHeight w:val="702"/>
        </w:trPr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63FD5444" w14:textId="396DB3E0" w:rsidR="00FE61BA" w:rsidRPr="00FE61BA" w:rsidRDefault="00FE61BA">
            <w:pPr>
              <w:rPr>
                <w:rFonts w:ascii="Lato" w:eastAsia="Gill Sans" w:hAnsi="Lato" w:cs="Gill Sans"/>
                <w:b/>
              </w:rPr>
            </w:pPr>
            <w:r w:rsidRPr="00FE61BA">
              <w:rPr>
                <w:rFonts w:ascii="Lato" w:eastAsia="Gill Sans" w:hAnsi="Lato" w:cs="Gill Sans"/>
                <w:b/>
              </w:rPr>
              <w:t>Total number of studentships being requested</w:t>
            </w:r>
            <w:r w:rsidR="00AA6267">
              <w:rPr>
                <w:rFonts w:ascii="Lato" w:eastAsia="Gill Sans" w:hAnsi="Lato" w:cs="Gill Sans"/>
                <w:b/>
              </w:rPr>
              <w:t xml:space="preserve"> by supervisor 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108" w:type="dxa"/>
            </w:tcMar>
          </w:tcPr>
          <w:p w14:paraId="4068FD41" w14:textId="77777777" w:rsidR="00AA6267" w:rsidRDefault="00AA6267">
            <w:pPr>
              <w:rPr>
                <w:rFonts w:ascii="Lato" w:eastAsia="Gill Sans" w:hAnsi="Lato" w:cs="Gill Sans"/>
              </w:rPr>
            </w:pPr>
          </w:p>
          <w:p w14:paraId="0896AD7E" w14:textId="19D2A0A1" w:rsidR="00FE61BA" w:rsidRPr="00AA6267" w:rsidRDefault="00AA6267">
            <w:r>
              <w:rPr>
                <w:rFonts w:ascii="Lato" w:eastAsia="Gill Sans" w:hAnsi="Lato" w:cs="Gill Sans"/>
              </w:rPr>
              <w:t xml:space="preserve">* please complete a separate form for </w:t>
            </w:r>
            <w:r>
              <w:rPr>
                <w:rFonts w:ascii="Lato" w:eastAsia="Gill Sans" w:hAnsi="Lato" w:cs="Gill Sans"/>
                <w:u w:val="single"/>
              </w:rPr>
              <w:t>each</w:t>
            </w:r>
            <w:r>
              <w:t xml:space="preserve"> studentship</w:t>
            </w:r>
          </w:p>
        </w:tc>
      </w:tr>
      <w:tr w:rsidR="00010016" w:rsidRPr="0065049E" w14:paraId="58B5440F" w14:textId="77777777" w:rsidTr="002939F0">
        <w:trPr>
          <w:trHeight w:val="684"/>
        </w:trPr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055B8292" w14:textId="5BF18896" w:rsidR="00010016" w:rsidRPr="00FE61BA" w:rsidRDefault="00010016">
            <w:pPr>
              <w:rPr>
                <w:rFonts w:ascii="Lato" w:eastAsia="Gill Sans" w:hAnsi="Lato" w:cs="Gill Sans"/>
                <w:b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>Institution[s] at which the studentship will be held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108" w:type="dxa"/>
            </w:tcMar>
          </w:tcPr>
          <w:p w14:paraId="22ACC2AE" w14:textId="77777777" w:rsidR="00010016" w:rsidRDefault="00010016">
            <w:pPr>
              <w:rPr>
                <w:rFonts w:ascii="Lato" w:eastAsia="Gill Sans" w:hAnsi="Lato" w:cs="Gill Sans"/>
              </w:rPr>
            </w:pPr>
          </w:p>
        </w:tc>
      </w:tr>
      <w:tr w:rsidR="00010016" w:rsidRPr="0065049E" w14:paraId="18C93420" w14:textId="77777777" w:rsidTr="002939F0">
        <w:trPr>
          <w:trHeight w:val="424"/>
        </w:trPr>
        <w:tc>
          <w:tcPr>
            <w:tcW w:w="3539" w:type="dxa"/>
            <w:shd w:val="clear" w:color="auto" w:fill="auto"/>
            <w:tcMar>
              <w:left w:w="108" w:type="dxa"/>
            </w:tcMar>
          </w:tcPr>
          <w:p w14:paraId="2E6ED8C0" w14:textId="4852D83C" w:rsidR="00010016" w:rsidRPr="00FE61BA" w:rsidRDefault="00010016">
            <w:pPr>
              <w:rPr>
                <w:rFonts w:ascii="Lato" w:eastAsia="Gill Sans" w:hAnsi="Lato" w:cs="Gill Sans"/>
                <w:b/>
                <w:bCs/>
              </w:rPr>
            </w:pPr>
            <w:r w:rsidRPr="00FE61BA">
              <w:rPr>
                <w:rFonts w:ascii="Lato" w:eastAsia="Gill Sans" w:hAnsi="Lato" w:cs="Gill Sans"/>
                <w:b/>
                <w:bCs/>
              </w:rPr>
              <w:t>Structure of award</w:t>
            </w:r>
          </w:p>
        </w:tc>
        <w:tc>
          <w:tcPr>
            <w:tcW w:w="6237" w:type="dxa"/>
            <w:shd w:val="clear" w:color="auto" w:fill="D9D9D9" w:themeFill="background1" w:themeFillShade="D9"/>
            <w:tcMar>
              <w:left w:w="108" w:type="dxa"/>
            </w:tcMar>
          </w:tcPr>
          <w:p w14:paraId="6D7E13C4" w14:textId="77777777" w:rsidR="00010016" w:rsidRDefault="00010016">
            <w:pPr>
              <w:rPr>
                <w:rFonts w:ascii="Lato" w:eastAsia="Gill Sans" w:hAnsi="Lato" w:cs="Gill Sans"/>
              </w:rPr>
            </w:pPr>
          </w:p>
        </w:tc>
      </w:tr>
    </w:tbl>
    <w:p w14:paraId="16D46C53" w14:textId="77777777" w:rsidR="00081534" w:rsidRDefault="00081534" w:rsidP="00081534">
      <w:pPr>
        <w:rPr>
          <w:rFonts w:ascii="Lato" w:eastAsia="Gill Sans" w:hAnsi="Lato" w:cs="Gill Sans"/>
        </w:rPr>
      </w:pPr>
    </w:p>
    <w:p w14:paraId="6E4C6971" w14:textId="00DBB7E2" w:rsidR="00081534" w:rsidRDefault="28E7AAF7" w:rsidP="00081534">
      <w:pPr>
        <w:ind w:right="-177" w:hanging="142"/>
        <w:jc w:val="center"/>
        <w:rPr>
          <w:rFonts w:ascii="Lato" w:eastAsia="Gill Sans" w:hAnsi="Lato" w:cs="Gill Sans"/>
        </w:rPr>
      </w:pPr>
      <w:r w:rsidRPr="28E7AAF7">
        <w:rPr>
          <w:rFonts w:ascii="Lato" w:eastAsia="Gill Sans" w:hAnsi="Lato" w:cs="Gill Sans"/>
          <w:highlight w:val="yellow"/>
        </w:rPr>
        <w:t xml:space="preserve">* Please limit responses to </w:t>
      </w:r>
      <w:r w:rsidRPr="28E7AAF7">
        <w:rPr>
          <w:rFonts w:ascii="Lato" w:eastAsia="Gill Sans" w:hAnsi="Lato" w:cs="Gill Sans"/>
          <w:b/>
          <w:bCs/>
          <w:i/>
          <w:iCs/>
          <w:highlight w:val="yellow"/>
        </w:rPr>
        <w:t xml:space="preserve">up to </w:t>
      </w:r>
      <w:r w:rsidR="00EA2456">
        <w:rPr>
          <w:rFonts w:ascii="Lato" w:eastAsia="Gill Sans" w:hAnsi="Lato" w:cs="Gill Sans"/>
          <w:b/>
          <w:bCs/>
          <w:i/>
          <w:iCs/>
          <w:highlight w:val="yellow"/>
        </w:rPr>
        <w:t>2</w:t>
      </w:r>
      <w:r w:rsidRPr="28E7AAF7">
        <w:rPr>
          <w:rFonts w:ascii="Lato" w:eastAsia="Gill Sans" w:hAnsi="Lato" w:cs="Gill Sans"/>
          <w:b/>
          <w:bCs/>
          <w:i/>
          <w:iCs/>
          <w:highlight w:val="yellow"/>
        </w:rPr>
        <w:t>,000 characters</w:t>
      </w:r>
      <w:r w:rsidRPr="28E7AAF7">
        <w:rPr>
          <w:rFonts w:ascii="Lato" w:eastAsia="Gill Sans" w:hAnsi="Lato" w:cs="Gill Sans"/>
          <w:highlight w:val="yellow"/>
        </w:rPr>
        <w:t xml:space="preserve"> – including spaces/returns – </w:t>
      </w:r>
      <w:r w:rsidRPr="28E7AAF7">
        <w:rPr>
          <w:rFonts w:ascii="Lato" w:eastAsia="Gill Sans" w:hAnsi="Lato" w:cs="Gill Sans"/>
          <w:b/>
          <w:bCs/>
          <w:i/>
          <w:iCs/>
          <w:highlight w:val="yellow"/>
        </w:rPr>
        <w:t>for each question</w:t>
      </w:r>
      <w:r w:rsidRPr="28E7AAF7">
        <w:rPr>
          <w:rFonts w:ascii="Lato" w:eastAsia="Gill Sans" w:hAnsi="Lato" w:cs="Gill Sans"/>
          <w:highlight w:val="yellow"/>
        </w:rPr>
        <w:t>.</w:t>
      </w:r>
    </w:p>
    <w:p w14:paraId="04760439" w14:textId="77777777" w:rsidR="00081534" w:rsidRPr="0065049E" w:rsidRDefault="00081534" w:rsidP="00081534">
      <w:pPr>
        <w:rPr>
          <w:rFonts w:ascii="Lato" w:eastAsia="Gill Sans" w:hAnsi="Lato" w:cs="Gill Sans"/>
        </w:rPr>
      </w:pPr>
    </w:p>
    <w:p w14:paraId="4C8B8960" w14:textId="194D77EC" w:rsidR="00E430D9" w:rsidRPr="00F03A5C" w:rsidRDefault="00E430D9" w:rsidP="00F03A5C">
      <w:pPr>
        <w:pStyle w:val="Heading1"/>
        <w:spacing w:before="0"/>
        <w:rPr>
          <w:rFonts w:ascii="Lato" w:hAnsi="Lato"/>
          <w:sz w:val="24"/>
          <w:szCs w:val="24"/>
        </w:rPr>
      </w:pPr>
      <w:r w:rsidRPr="00F03A5C">
        <w:rPr>
          <w:rFonts w:ascii="Lato" w:hAnsi="Lato"/>
          <w:sz w:val="24"/>
          <w:szCs w:val="24"/>
        </w:rPr>
        <w:t xml:space="preserve">SECTION I: Supervisor Information </w:t>
      </w:r>
    </w:p>
    <w:p w14:paraId="4BFE5367" w14:textId="77777777" w:rsidR="00E430D9" w:rsidRPr="007405CF" w:rsidRDefault="00E430D9">
      <w:pPr>
        <w:rPr>
          <w:rFonts w:ascii="Lato" w:eastAsia="Gill Sans" w:hAnsi="Lato" w:cs="Gill Sans"/>
          <w:sz w:val="18"/>
          <w:szCs w:val="18"/>
        </w:rPr>
      </w:pPr>
    </w:p>
    <w:p w14:paraId="31BC2118" w14:textId="34501D62" w:rsidR="00F67ED2" w:rsidRPr="00F12C64" w:rsidRDefault="00F12C64" w:rsidP="00F12C64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2EDE2954">
        <w:rPr>
          <w:rFonts w:ascii="Lato" w:eastAsia="Gill Sans" w:hAnsi="Lato" w:cs="Gill Sans"/>
          <w:b/>
          <w:bCs/>
        </w:rPr>
        <w:t xml:space="preserve">Please </w:t>
      </w:r>
      <w:r>
        <w:rPr>
          <w:rFonts w:ascii="Lato" w:eastAsia="Gill Sans" w:hAnsi="Lato" w:cs="Gill Sans"/>
          <w:b/>
          <w:bCs/>
        </w:rPr>
        <w:t xml:space="preserve">outline your </w:t>
      </w:r>
      <w:r w:rsidRPr="2EDE2954">
        <w:rPr>
          <w:rFonts w:ascii="Lato" w:eastAsia="Gill Sans" w:hAnsi="Lato" w:cs="Gill Sans"/>
          <w:b/>
          <w:bCs/>
        </w:rPr>
        <w:t>prior experience</w:t>
      </w:r>
      <w:r>
        <w:rPr>
          <w:rFonts w:ascii="Lato" w:eastAsia="Gill Sans" w:hAnsi="Lato" w:cs="Gill Sans"/>
          <w:b/>
          <w:bCs/>
        </w:rPr>
        <w:t>s</w:t>
      </w:r>
      <w:r w:rsidRPr="2EDE2954">
        <w:rPr>
          <w:rFonts w:ascii="Lato" w:eastAsia="Gill Sans" w:hAnsi="Lato" w:cs="Gill Sans"/>
          <w:b/>
          <w:bCs/>
        </w:rPr>
        <w:t xml:space="preserve"> of supervising PhD students. </w:t>
      </w:r>
    </w:p>
    <w:p w14:paraId="18C21932" w14:textId="77777777" w:rsidR="0065049E" w:rsidRPr="0065049E" w:rsidRDefault="0065049E" w:rsidP="2EDE2954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F67ED2" w:rsidRPr="0065049E" w14:paraId="745E0D3F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083BACBA" w14:textId="77777777" w:rsidR="00F67ED2" w:rsidRPr="0065049E" w:rsidRDefault="00F67ED2" w:rsidP="00521B93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572F1422" w14:textId="77777777" w:rsidR="00F67ED2" w:rsidRPr="0065049E" w:rsidRDefault="00F67ED2" w:rsidP="2EDE2954">
      <w:pPr>
        <w:jc w:val="both"/>
        <w:rPr>
          <w:rFonts w:ascii="Lato" w:eastAsia="Gill Sans" w:hAnsi="Lato" w:cs="Gill Sans"/>
          <w:b/>
          <w:bCs/>
        </w:rPr>
      </w:pPr>
    </w:p>
    <w:p w14:paraId="55FA8379" w14:textId="6C32C93E" w:rsidR="0065049E" w:rsidRDefault="003C4ED1" w:rsidP="2EDE2954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>
        <w:rPr>
          <w:rFonts w:ascii="Lato" w:eastAsia="Gill Sans" w:hAnsi="Lato" w:cs="Gill Sans"/>
          <w:b/>
          <w:bCs/>
        </w:rPr>
        <w:t>Please</w:t>
      </w:r>
      <w:r w:rsidR="00F12C64">
        <w:rPr>
          <w:rFonts w:ascii="Lato" w:eastAsia="Gill Sans" w:hAnsi="Lato" w:cs="Gill Sans"/>
          <w:b/>
          <w:bCs/>
        </w:rPr>
        <w:t xml:space="preserve"> </w:t>
      </w:r>
      <w:r w:rsidR="00F12C64" w:rsidRPr="2EDE2954">
        <w:rPr>
          <w:rFonts w:ascii="Lato" w:eastAsia="Gill Sans" w:hAnsi="Lato" w:cs="Gill Sans"/>
          <w:b/>
          <w:bCs/>
        </w:rPr>
        <w:t xml:space="preserve">provide details of </w:t>
      </w:r>
      <w:r>
        <w:rPr>
          <w:rFonts w:ascii="Lato" w:eastAsia="Gill Sans" w:hAnsi="Lato" w:cs="Gill Sans"/>
          <w:b/>
          <w:bCs/>
        </w:rPr>
        <w:t>your</w:t>
      </w:r>
      <w:r w:rsidR="00F12C64" w:rsidRPr="2EDE2954">
        <w:rPr>
          <w:rFonts w:ascii="Lato" w:eastAsia="Gill Sans" w:hAnsi="Lato" w:cs="Gill Sans"/>
          <w:b/>
          <w:bCs/>
        </w:rPr>
        <w:t xml:space="preserve"> supervisory expertise to support quantitative PhDs using linked administrative data</w:t>
      </w:r>
      <w:r>
        <w:rPr>
          <w:rFonts w:ascii="Lato" w:eastAsia="Gill Sans" w:hAnsi="Lato" w:cs="Gill Sans"/>
          <w:b/>
          <w:bCs/>
        </w:rPr>
        <w:t>.</w:t>
      </w:r>
    </w:p>
    <w:p w14:paraId="45AF51EE" w14:textId="77777777" w:rsidR="00D5504F" w:rsidRPr="00D5504F" w:rsidRDefault="00D5504F" w:rsidP="00D5504F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tbl>
      <w:tblPr>
        <w:tblStyle w:val="a0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980451" w:rsidRPr="0065049E" w14:paraId="584E003B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71DD77E8" w14:textId="77777777" w:rsidR="00980451" w:rsidRPr="0065049E" w:rsidRDefault="00980451" w:rsidP="00DC4695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436BC880" w14:textId="77777777" w:rsidR="00980451" w:rsidRPr="0065049E" w:rsidRDefault="00980451" w:rsidP="2EDE2954">
      <w:pPr>
        <w:jc w:val="both"/>
        <w:rPr>
          <w:rFonts w:ascii="Lato" w:eastAsia="Gill Sans" w:hAnsi="Lato" w:cs="Gill Sans"/>
          <w:b/>
          <w:bCs/>
        </w:rPr>
      </w:pPr>
    </w:p>
    <w:p w14:paraId="4B0414E7" w14:textId="28C994EB" w:rsidR="00F03A5C" w:rsidRDefault="00F03A5C" w:rsidP="00F03A5C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528554AF">
        <w:rPr>
          <w:rFonts w:ascii="Lato" w:eastAsia="Gill Sans" w:hAnsi="Lato" w:cs="Gill Sans"/>
          <w:b/>
          <w:bCs/>
        </w:rPr>
        <w:t>Please outline any gaps</w:t>
      </w:r>
      <w:r w:rsidR="007405CF">
        <w:rPr>
          <w:rFonts w:ascii="Lato" w:eastAsia="Gill Sans" w:hAnsi="Lato" w:cs="Gill Sans"/>
          <w:b/>
          <w:bCs/>
        </w:rPr>
        <w:t xml:space="preserve"> you perceive</w:t>
      </w:r>
      <w:r w:rsidRPr="528554AF">
        <w:rPr>
          <w:rFonts w:ascii="Lato" w:eastAsia="Gill Sans" w:hAnsi="Lato" w:cs="Gill Sans"/>
          <w:b/>
          <w:bCs/>
        </w:rPr>
        <w:t xml:space="preserve"> in</w:t>
      </w:r>
      <w:r>
        <w:rPr>
          <w:rFonts w:ascii="Lato" w:eastAsia="Gill Sans" w:hAnsi="Lato" w:cs="Gill Sans"/>
          <w:b/>
          <w:bCs/>
        </w:rPr>
        <w:t xml:space="preserve"> your</w:t>
      </w:r>
      <w:r w:rsidRPr="528554AF">
        <w:rPr>
          <w:rFonts w:ascii="Lato" w:eastAsia="Gill Sans" w:hAnsi="Lato" w:cs="Gill Sans"/>
          <w:b/>
          <w:bCs/>
        </w:rPr>
        <w:t xml:space="preserve"> supervisory capabilities to use linked administrative data, and/or training that </w:t>
      </w:r>
      <w:r>
        <w:rPr>
          <w:rFonts w:ascii="Lato" w:eastAsia="Gill Sans" w:hAnsi="Lato" w:cs="Gill Sans"/>
          <w:b/>
          <w:bCs/>
        </w:rPr>
        <w:t xml:space="preserve">you believe </w:t>
      </w:r>
      <w:r w:rsidRPr="528554AF">
        <w:rPr>
          <w:rFonts w:ascii="Lato" w:eastAsia="Gill Sans" w:hAnsi="Lato" w:cs="Gill Sans"/>
          <w:b/>
          <w:bCs/>
        </w:rPr>
        <w:t xml:space="preserve">may be needed either for </w:t>
      </w:r>
      <w:r>
        <w:rPr>
          <w:rFonts w:ascii="Lato" w:eastAsia="Gill Sans" w:hAnsi="Lato" w:cs="Gill Sans"/>
          <w:b/>
          <w:bCs/>
        </w:rPr>
        <w:t>yourself as the</w:t>
      </w:r>
      <w:r w:rsidRPr="528554AF">
        <w:rPr>
          <w:rFonts w:ascii="Lato" w:eastAsia="Gill Sans" w:hAnsi="Lato" w:cs="Gill Sans"/>
          <w:b/>
          <w:bCs/>
        </w:rPr>
        <w:t xml:space="preserve"> supervisor and/or for a prospective student in carrying out this studentship.</w:t>
      </w:r>
    </w:p>
    <w:p w14:paraId="318BFD7B" w14:textId="77777777" w:rsidR="0065049E" w:rsidRPr="00F03A5C" w:rsidRDefault="0065049E" w:rsidP="00F03A5C">
      <w:pPr>
        <w:pStyle w:val="ListParagraph"/>
        <w:ind w:left="284"/>
        <w:rPr>
          <w:rFonts w:ascii="Lato" w:eastAsia="Gill Sans" w:hAnsi="Lato" w:cs="Gill Sans"/>
          <w:b/>
          <w:bCs/>
        </w:rPr>
      </w:pPr>
    </w:p>
    <w:tbl>
      <w:tblPr>
        <w:tblStyle w:val="a2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F67ED2" w:rsidRPr="0065049E" w14:paraId="4AA0C236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33E74722" w14:textId="77777777" w:rsidR="00F67ED2" w:rsidRPr="0065049E" w:rsidRDefault="00F67ED2" w:rsidP="00CF6323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501D19AD" w14:textId="1BD8E2F1" w:rsidR="00F03A5C" w:rsidRPr="00F03A5C" w:rsidRDefault="00E67F3E" w:rsidP="0026351A">
      <w:pPr>
        <w:pStyle w:val="Heading1"/>
        <w:spacing w:before="0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br w:type="page"/>
      </w:r>
      <w:r w:rsidR="00F03A5C" w:rsidRPr="00F03A5C">
        <w:rPr>
          <w:rFonts w:ascii="Lato" w:hAnsi="Lato"/>
          <w:sz w:val="24"/>
          <w:szCs w:val="24"/>
        </w:rPr>
        <w:lastRenderedPageBreak/>
        <w:t>SECTION I</w:t>
      </w:r>
      <w:r w:rsidR="00F03A5C">
        <w:rPr>
          <w:rFonts w:ascii="Lato" w:hAnsi="Lato"/>
          <w:sz w:val="24"/>
          <w:szCs w:val="24"/>
        </w:rPr>
        <w:t>I</w:t>
      </w:r>
      <w:r w:rsidR="00F03A5C" w:rsidRPr="00F03A5C">
        <w:rPr>
          <w:rFonts w:ascii="Lato" w:hAnsi="Lato"/>
          <w:sz w:val="24"/>
          <w:szCs w:val="24"/>
        </w:rPr>
        <w:t xml:space="preserve">: </w:t>
      </w:r>
      <w:r w:rsidR="00F03A5C">
        <w:rPr>
          <w:rFonts w:ascii="Lato" w:hAnsi="Lato"/>
          <w:sz w:val="24"/>
          <w:szCs w:val="24"/>
        </w:rPr>
        <w:t>PhD Studentship Opportunity</w:t>
      </w:r>
      <w:r w:rsidR="00F03A5C" w:rsidRPr="00F03A5C">
        <w:rPr>
          <w:rFonts w:ascii="Lato" w:hAnsi="Lato"/>
          <w:sz w:val="24"/>
          <w:szCs w:val="24"/>
        </w:rPr>
        <w:t xml:space="preserve"> </w:t>
      </w:r>
    </w:p>
    <w:p w14:paraId="144769D0" w14:textId="77777777" w:rsidR="00F67ED2" w:rsidRPr="007405CF" w:rsidRDefault="00F67ED2" w:rsidP="2EDE2954">
      <w:pPr>
        <w:ind w:left="284" w:hanging="284"/>
        <w:jc w:val="both"/>
        <w:rPr>
          <w:rFonts w:ascii="Lato" w:eastAsia="Gill Sans" w:hAnsi="Lato" w:cs="Gill Sans"/>
          <w:b/>
          <w:bCs/>
          <w:sz w:val="18"/>
          <w:szCs w:val="18"/>
        </w:rPr>
      </w:pPr>
    </w:p>
    <w:p w14:paraId="7DAB084A" w14:textId="29ADB22E" w:rsidR="00165F53" w:rsidRDefault="796BC678" w:rsidP="00AA6267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796BC678">
        <w:rPr>
          <w:rFonts w:ascii="Lato" w:eastAsia="Gill Sans" w:hAnsi="Lato" w:cs="Gill Sans"/>
          <w:b/>
          <w:bCs/>
        </w:rPr>
        <w:t>Which linked administrative dataset</w:t>
      </w:r>
      <w:r w:rsidR="0026351A">
        <w:rPr>
          <w:rFonts w:ascii="Lato" w:eastAsia="Gill Sans" w:hAnsi="Lato" w:cs="Gill Sans"/>
          <w:b/>
          <w:bCs/>
        </w:rPr>
        <w:t>(s)</w:t>
      </w:r>
      <w:r w:rsidRPr="796BC678">
        <w:rPr>
          <w:rFonts w:ascii="Lato" w:eastAsia="Gill Sans" w:hAnsi="Lato" w:cs="Gill Sans"/>
          <w:b/>
          <w:bCs/>
        </w:rPr>
        <w:t xml:space="preserve"> is the proposed PhD studentship opportunity based on – please check </w:t>
      </w:r>
      <w:r w:rsidRPr="796BC678">
        <w:rPr>
          <w:rFonts w:ascii="Lato" w:eastAsia="Gill Sans" w:hAnsi="Lato" w:cs="Gill Sans"/>
          <w:b/>
          <w:bCs/>
          <w:u w:val="single"/>
        </w:rPr>
        <w:t>all</w:t>
      </w:r>
      <w:r w:rsidRPr="796BC678">
        <w:rPr>
          <w:rFonts w:ascii="Lato" w:eastAsia="Gill Sans" w:hAnsi="Lato" w:cs="Gill Sans"/>
          <w:b/>
          <w:bCs/>
        </w:rPr>
        <w:t xml:space="preserve"> that apply. You are encouraged to consider using the ADR UK flagship datasets included in the accompanying brochure. Applications that plan to use ADR UK flagship datasets will be prioritised.</w:t>
      </w:r>
    </w:p>
    <w:p w14:paraId="7E299561" w14:textId="77777777" w:rsidR="00165F53" w:rsidRDefault="00165F53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p w14:paraId="0C73D940" w14:textId="77777777" w:rsidR="00776084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8933931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776084" w:rsidRPr="009B1AD5">
        <w:rPr>
          <w:rFonts w:ascii="Lato" w:eastAsia="Gill Sans" w:hAnsi="Lato" w:cs="Gill Sans"/>
          <w:b/>
          <w:bCs/>
        </w:rPr>
        <w:t>Longitudinal Education Outcomes (LEO)</w:t>
      </w:r>
      <w:r w:rsidR="00776084" w:rsidRPr="00776084">
        <w:rPr>
          <w:rFonts w:ascii="Lato" w:eastAsia="Gill Sans" w:hAnsi="Lato" w:cs="Gill Sans"/>
          <w:b/>
          <w:bCs/>
        </w:rPr>
        <w:t xml:space="preserve"> </w:t>
      </w:r>
    </w:p>
    <w:p w14:paraId="70180D64" w14:textId="32FEF576" w:rsidR="00165F53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140470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534416" w:rsidRPr="009B1AD5">
        <w:rPr>
          <w:rFonts w:ascii="Lato" w:eastAsia="Gill Sans" w:hAnsi="Lato" w:cs="Gill Sans"/>
          <w:b/>
          <w:bCs/>
        </w:rPr>
        <w:t>G</w:t>
      </w:r>
      <w:r w:rsidR="00534416">
        <w:rPr>
          <w:rFonts w:ascii="Lato" w:eastAsia="Gill Sans" w:hAnsi="Lato" w:cs="Gill Sans"/>
          <w:b/>
          <w:bCs/>
        </w:rPr>
        <w:t>r</w:t>
      </w:r>
      <w:r w:rsidR="00534416" w:rsidRPr="009B1AD5">
        <w:rPr>
          <w:rFonts w:ascii="Lato" w:eastAsia="Gill Sans" w:hAnsi="Lato" w:cs="Gill Sans"/>
          <w:b/>
          <w:bCs/>
        </w:rPr>
        <w:t>ading and Admissions Data for England (GRADE)</w:t>
      </w:r>
      <w:r w:rsidR="00534416">
        <w:rPr>
          <w:rFonts w:ascii="Lato" w:eastAsia="Gill Sans" w:hAnsi="Lato" w:cs="Gill Sans"/>
          <w:b/>
          <w:bCs/>
        </w:rPr>
        <w:t xml:space="preserve"> </w:t>
      </w:r>
    </w:p>
    <w:p w14:paraId="65C6B4DB" w14:textId="7A1B6CA1" w:rsidR="00165F53" w:rsidRPr="00776084" w:rsidRDefault="0085388F" w:rsidP="00776084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1554612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534416" w:rsidRPr="009B1AD5">
        <w:rPr>
          <w:rFonts w:ascii="Lato" w:eastAsia="Gill Sans" w:hAnsi="Lato" w:cs="Gill Sans"/>
          <w:b/>
          <w:bCs/>
        </w:rPr>
        <w:t>Wage and Employment Dynamics</w:t>
      </w:r>
      <w:r w:rsidR="00534416">
        <w:rPr>
          <w:rFonts w:ascii="Lato" w:eastAsia="Gill Sans" w:hAnsi="Lato" w:cs="Gill Sans"/>
          <w:b/>
          <w:bCs/>
        </w:rPr>
        <w:t xml:space="preserve"> Phase 1</w:t>
      </w:r>
    </w:p>
    <w:p w14:paraId="13151565" w14:textId="0923689C" w:rsidR="00165F53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252822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776084">
        <w:rPr>
          <w:rFonts w:ascii="Lato" w:eastAsia="Gill Sans" w:hAnsi="Lato" w:cs="Gill Sans"/>
          <w:b/>
          <w:bCs/>
        </w:rPr>
        <w:t>Data First: Criminal Justice System Linked Datasets</w:t>
      </w:r>
    </w:p>
    <w:p w14:paraId="2AE28362" w14:textId="59A5E17B" w:rsidR="00165F53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1113898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776084">
        <w:rPr>
          <w:rFonts w:ascii="Lato" w:eastAsia="Gill Sans" w:hAnsi="Lato" w:cs="Gill Sans"/>
          <w:b/>
          <w:bCs/>
        </w:rPr>
        <w:t>Data First: Family Court – Cafcass Linked Dataset</w:t>
      </w:r>
    </w:p>
    <w:p w14:paraId="4ED70936" w14:textId="00434697" w:rsidR="00165F53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1675648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776084">
        <w:rPr>
          <w:rFonts w:ascii="Lato" w:eastAsia="Gill Sans" w:hAnsi="Lato" w:cs="Gill Sans"/>
          <w:b/>
          <w:bCs/>
        </w:rPr>
        <w:t>Data First: Ministry of Justice – Department for Education Linked Dataset</w:t>
      </w:r>
    </w:p>
    <w:p w14:paraId="2A8948D1" w14:textId="521EE555" w:rsidR="00165F53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1245640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>
        <w:rPr>
          <w:rFonts w:ascii="Lato" w:eastAsia="Gill Sans" w:hAnsi="Lato" w:cs="Gill Sans"/>
          <w:b/>
          <w:bCs/>
        </w:rPr>
        <w:t xml:space="preserve"> </w:t>
      </w:r>
      <w:r w:rsidR="00776084" w:rsidRPr="009B1AD5">
        <w:rPr>
          <w:rFonts w:ascii="Lato" w:eastAsia="Gill Sans" w:hAnsi="Lato" w:cs="Gill Sans"/>
          <w:b/>
          <w:bCs/>
        </w:rPr>
        <w:t>Growing Up in England (GUIE)</w:t>
      </w:r>
      <w:r w:rsidR="00534416">
        <w:rPr>
          <w:rFonts w:ascii="Lato" w:eastAsia="Gill Sans" w:hAnsi="Lato" w:cs="Gill Sans"/>
          <w:b/>
          <w:bCs/>
        </w:rPr>
        <w:t xml:space="preserve"> Dataset</w:t>
      </w:r>
    </w:p>
    <w:p w14:paraId="6EBC64A6" w14:textId="6E822A3D" w:rsidR="00EA2456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173044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56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EA2456">
        <w:rPr>
          <w:rFonts w:ascii="Lato" w:eastAsia="Gill Sans" w:hAnsi="Lato" w:cs="Gill Sans"/>
          <w:b/>
          <w:bCs/>
        </w:rPr>
        <w:t xml:space="preserve"> Children Looked After Datasets Wales</w:t>
      </w:r>
    </w:p>
    <w:p w14:paraId="1EAE924C" w14:textId="379A7EBB" w:rsidR="00EA2456" w:rsidRDefault="0085388F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624350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2456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EA2456">
        <w:rPr>
          <w:rFonts w:ascii="Lato" w:eastAsia="Gill Sans" w:hAnsi="Lato" w:cs="Gill Sans"/>
          <w:b/>
          <w:bCs/>
        </w:rPr>
        <w:t xml:space="preserve"> Scottish Government: Looked After Children Longitudinal Dataset</w:t>
      </w:r>
    </w:p>
    <w:p w14:paraId="3CFCA7F2" w14:textId="6B9B574A" w:rsidR="00534416" w:rsidRPr="00534416" w:rsidRDefault="00534416" w:rsidP="00534416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Lato" w:eastAsia="Gill Sans" w:hAnsi="Lato" w:cs="Gill Sans"/>
            <w:b/>
            <w:bCs/>
          </w:rPr>
          <w:id w:val="-1746485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>
        <w:rPr>
          <w:rFonts w:ascii="Lato" w:eastAsia="Gill Sans" w:hAnsi="Lato" w:cs="Gill Sans"/>
          <w:b/>
          <w:bCs/>
        </w:rPr>
        <w:t xml:space="preserve"> Welsh Environmental Dataset</w:t>
      </w:r>
    </w:p>
    <w:p w14:paraId="081A6C2F" w14:textId="2BB67A9D" w:rsidR="00010016" w:rsidRPr="00010016" w:rsidRDefault="0085388F" w:rsidP="00010016">
      <w:pPr>
        <w:ind w:left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MS Gothic" w:eastAsia="MS Gothic" w:hAnsi="MS Gothic" w:cs="Gill Sans"/>
            <w:b/>
            <w:bCs/>
          </w:rPr>
          <w:id w:val="45966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0016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 w:rsidRPr="00010016">
        <w:rPr>
          <w:rFonts w:ascii="Lato" w:eastAsia="Gill Sans" w:hAnsi="Lato" w:cs="Gill Sans"/>
          <w:b/>
          <w:bCs/>
        </w:rPr>
        <w:t xml:space="preserve"> Additional ADR UK datasets </w:t>
      </w:r>
      <w:r w:rsidR="00EA2456" w:rsidRPr="00010016">
        <w:rPr>
          <w:rFonts w:ascii="Lato" w:eastAsia="Gill Sans" w:hAnsi="Lato" w:cs="Gill Sans"/>
          <w:b/>
          <w:bCs/>
        </w:rPr>
        <w:t xml:space="preserve">(expected 2022-23) </w:t>
      </w:r>
      <w:r w:rsidR="00165F53" w:rsidRPr="00010016">
        <w:rPr>
          <w:rFonts w:ascii="Lato" w:eastAsia="Gill Sans" w:hAnsi="Lato" w:cs="Gill Sans"/>
          <w:b/>
          <w:bCs/>
        </w:rPr>
        <w:t xml:space="preserve">– </w:t>
      </w:r>
      <w:r w:rsidR="00165F53" w:rsidRPr="00010016">
        <w:rPr>
          <w:rFonts w:ascii="Lato" w:eastAsia="Gill Sans" w:hAnsi="Lato" w:cs="Gill Sans"/>
          <w:b/>
          <w:bCs/>
          <w:u w:val="single"/>
        </w:rPr>
        <w:t>please specify</w:t>
      </w:r>
      <w:r w:rsidR="00165F53" w:rsidRPr="00010016">
        <w:rPr>
          <w:rFonts w:ascii="Lato" w:eastAsia="Gill Sans" w:hAnsi="Lato" w:cs="Gill Sans"/>
          <w:b/>
          <w:bCs/>
        </w:rPr>
        <w:t xml:space="preserve"> which one(s): </w:t>
      </w:r>
    </w:p>
    <w:tbl>
      <w:tblPr>
        <w:tblStyle w:val="a3"/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010016" w:rsidRPr="0065049E" w14:paraId="74499445" w14:textId="77777777" w:rsidTr="00010016">
        <w:tc>
          <w:tcPr>
            <w:tcW w:w="9214" w:type="dxa"/>
            <w:shd w:val="clear" w:color="auto" w:fill="D9D9D9" w:themeFill="background1" w:themeFillShade="D9"/>
            <w:tcMar>
              <w:left w:w="108" w:type="dxa"/>
            </w:tcMar>
          </w:tcPr>
          <w:p w14:paraId="17ECD8E5" w14:textId="77777777" w:rsidR="00010016" w:rsidRPr="0065049E" w:rsidRDefault="00010016" w:rsidP="0036253A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0229B4ED" w14:textId="77777777" w:rsidR="00010016" w:rsidRPr="00010016" w:rsidRDefault="00010016" w:rsidP="00010016">
      <w:pPr>
        <w:jc w:val="both"/>
        <w:rPr>
          <w:rFonts w:ascii="MS Gothic" w:eastAsia="MS Gothic" w:hAnsi="MS Gothic" w:cs="Gill Sans"/>
          <w:b/>
          <w:bCs/>
          <w:sz w:val="2"/>
          <w:szCs w:val="8"/>
        </w:rPr>
      </w:pPr>
    </w:p>
    <w:p w14:paraId="7863E25C" w14:textId="5EEE149D" w:rsidR="00010016" w:rsidRPr="00010016" w:rsidRDefault="0085388F" w:rsidP="00010016">
      <w:pPr>
        <w:ind w:firstLine="284"/>
        <w:jc w:val="both"/>
        <w:rPr>
          <w:rFonts w:ascii="Lato" w:eastAsia="Gill Sans" w:hAnsi="Lato" w:cs="Gill Sans"/>
          <w:b/>
          <w:bCs/>
        </w:rPr>
      </w:pPr>
      <w:sdt>
        <w:sdtPr>
          <w:rPr>
            <w:rFonts w:ascii="MS Gothic" w:eastAsia="MS Gothic" w:hAnsi="MS Gothic" w:cs="Gill Sans"/>
            <w:b/>
            <w:bCs/>
          </w:rPr>
          <w:id w:val="-321045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5F53" w:rsidRPr="00010016">
            <w:rPr>
              <w:rFonts w:ascii="MS Gothic" w:eastAsia="MS Gothic" w:hAnsi="MS Gothic" w:cs="Gill Sans" w:hint="eastAsia"/>
              <w:b/>
              <w:bCs/>
            </w:rPr>
            <w:t>☐</w:t>
          </w:r>
        </w:sdtContent>
      </w:sdt>
      <w:r w:rsidR="00165F53" w:rsidRPr="00010016">
        <w:rPr>
          <w:rFonts w:ascii="Lato" w:eastAsia="Gill Sans" w:hAnsi="Lato" w:cs="Gill Sans"/>
          <w:b/>
          <w:bCs/>
        </w:rPr>
        <w:t xml:space="preserve"> Another administrative dataset – </w:t>
      </w:r>
      <w:r w:rsidR="00165F53" w:rsidRPr="00010016">
        <w:rPr>
          <w:rFonts w:ascii="Lato" w:eastAsia="Gill Sans" w:hAnsi="Lato" w:cs="Gill Sans"/>
          <w:b/>
          <w:bCs/>
          <w:u w:val="single"/>
        </w:rPr>
        <w:t>please specify</w:t>
      </w:r>
      <w:r w:rsidR="00165F53" w:rsidRPr="00010016">
        <w:rPr>
          <w:rFonts w:ascii="Lato" w:eastAsia="Gill Sans" w:hAnsi="Lato" w:cs="Gill Sans"/>
          <w:b/>
          <w:bCs/>
        </w:rPr>
        <w:t xml:space="preserve"> which one(s): </w:t>
      </w:r>
    </w:p>
    <w:tbl>
      <w:tblPr>
        <w:tblStyle w:val="a3"/>
        <w:tblW w:w="921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010016" w:rsidRPr="0065049E" w14:paraId="4E0AF952" w14:textId="77777777" w:rsidTr="00010016">
        <w:tc>
          <w:tcPr>
            <w:tcW w:w="9214" w:type="dxa"/>
            <w:shd w:val="clear" w:color="auto" w:fill="D9D9D9" w:themeFill="background1" w:themeFillShade="D9"/>
            <w:tcMar>
              <w:left w:w="108" w:type="dxa"/>
            </w:tcMar>
          </w:tcPr>
          <w:p w14:paraId="2AEFD6AA" w14:textId="77777777" w:rsidR="00010016" w:rsidRPr="0065049E" w:rsidRDefault="00010016" w:rsidP="0036253A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160B9629" w14:textId="77777777" w:rsidR="00010016" w:rsidRPr="00CD6294" w:rsidRDefault="00010016" w:rsidP="00010016">
      <w:pPr>
        <w:rPr>
          <w:rFonts w:ascii="Lato" w:eastAsia="Gill Sans" w:hAnsi="Lato" w:cs="Gill Sans"/>
          <w:b/>
          <w:sz w:val="2"/>
          <w:szCs w:val="2"/>
        </w:rPr>
      </w:pPr>
    </w:p>
    <w:p w14:paraId="558C4E6D" w14:textId="77777777" w:rsidR="00010016" w:rsidRDefault="00010016" w:rsidP="00010016">
      <w:pPr>
        <w:jc w:val="both"/>
        <w:rPr>
          <w:rFonts w:ascii="Lato" w:eastAsia="Gill Sans" w:hAnsi="Lato" w:cs="Gill Sans"/>
          <w:sz w:val="2"/>
          <w:szCs w:val="2"/>
        </w:rPr>
      </w:pPr>
    </w:p>
    <w:p w14:paraId="7C7306F2" w14:textId="02A999E5" w:rsidR="00165F53" w:rsidRDefault="00165F53" w:rsidP="00165F53">
      <w:pPr>
        <w:pStyle w:val="ListParagraph"/>
        <w:ind w:left="284"/>
        <w:jc w:val="both"/>
        <w:rPr>
          <w:rFonts w:ascii="Lato" w:eastAsia="Gill Sans" w:hAnsi="Lato" w:cs="Gill Sans"/>
          <w:b/>
          <w:bCs/>
        </w:rPr>
      </w:pPr>
    </w:p>
    <w:p w14:paraId="4684DD56" w14:textId="4267C3CD" w:rsidR="00EE04E8" w:rsidRPr="003050FF" w:rsidRDefault="000D2675" w:rsidP="00AA6267">
      <w:pPr>
        <w:pStyle w:val="ListParagraph"/>
        <w:numPr>
          <w:ilvl w:val="0"/>
          <w:numId w:val="1"/>
        </w:numPr>
        <w:ind w:left="284" w:hanging="284"/>
        <w:jc w:val="both"/>
        <w:rPr>
          <w:rFonts w:ascii="Lato" w:eastAsia="Gill Sans" w:hAnsi="Lato" w:cs="Gill Sans"/>
          <w:b/>
          <w:bCs/>
        </w:rPr>
      </w:pPr>
      <w:r w:rsidRPr="000D2675">
        <w:rPr>
          <w:rFonts w:ascii="Lato" w:eastAsia="Gill Sans" w:hAnsi="Lato" w:cs="Gill Sans"/>
          <w:b/>
          <w:bCs/>
        </w:rPr>
        <w:t xml:space="preserve">Please indicate </w:t>
      </w:r>
      <w:r>
        <w:rPr>
          <w:rFonts w:ascii="Lato" w:eastAsia="Gill Sans" w:hAnsi="Lato" w:cs="Gill Sans"/>
          <w:b/>
          <w:bCs/>
        </w:rPr>
        <w:t xml:space="preserve">the </w:t>
      </w:r>
      <w:r w:rsidRPr="000D2675">
        <w:rPr>
          <w:rFonts w:ascii="Lato" w:eastAsia="Gill Sans" w:hAnsi="Lato" w:cs="Gill Sans"/>
          <w:b/>
          <w:bCs/>
        </w:rPr>
        <w:t xml:space="preserve">potential research topics </w:t>
      </w:r>
      <w:r w:rsidR="00EA2456">
        <w:rPr>
          <w:rFonts w:ascii="Lato" w:eastAsia="Gill Sans" w:hAnsi="Lato" w:cs="Gill Sans"/>
          <w:b/>
          <w:bCs/>
        </w:rPr>
        <w:t>and/or</w:t>
      </w:r>
      <w:r w:rsidRPr="000D2675">
        <w:rPr>
          <w:rFonts w:ascii="Lato" w:eastAsia="Gill Sans" w:hAnsi="Lato" w:cs="Gill Sans"/>
          <w:b/>
          <w:bCs/>
        </w:rPr>
        <w:t xml:space="preserve"> questions for</w:t>
      </w:r>
      <w:r>
        <w:rPr>
          <w:rFonts w:ascii="Lato" w:eastAsia="Gill Sans" w:hAnsi="Lato" w:cs="Gill Sans"/>
          <w:b/>
          <w:bCs/>
        </w:rPr>
        <w:t xml:space="preserve"> this</w:t>
      </w:r>
      <w:r w:rsidRPr="000D2675">
        <w:rPr>
          <w:rFonts w:ascii="Lato" w:eastAsia="Gill Sans" w:hAnsi="Lato" w:cs="Gill Sans"/>
          <w:b/>
          <w:bCs/>
        </w:rPr>
        <w:t xml:space="preserve"> studentship opportunity</w:t>
      </w:r>
      <w:r>
        <w:rPr>
          <w:rFonts w:ascii="Lato" w:eastAsia="Gill Sans" w:hAnsi="Lato" w:cs="Gill Sans"/>
          <w:b/>
          <w:bCs/>
        </w:rPr>
        <w:t xml:space="preserve">, </w:t>
      </w:r>
      <w:r w:rsidRPr="000D2675">
        <w:rPr>
          <w:rFonts w:ascii="Lato" w:eastAsia="Gill Sans" w:hAnsi="Lato" w:cs="Gill Sans"/>
          <w:b/>
          <w:bCs/>
        </w:rPr>
        <w:t xml:space="preserve">and how </w:t>
      </w:r>
      <w:r>
        <w:rPr>
          <w:rFonts w:ascii="Lato" w:eastAsia="Gill Sans" w:hAnsi="Lato" w:cs="Gill Sans"/>
          <w:b/>
          <w:bCs/>
        </w:rPr>
        <w:t>it</w:t>
      </w:r>
      <w:r w:rsidRPr="000D2675">
        <w:rPr>
          <w:rFonts w:ascii="Lato" w:eastAsia="Gill Sans" w:hAnsi="Lato" w:cs="Gill Sans"/>
          <w:b/>
          <w:bCs/>
        </w:rPr>
        <w:t xml:space="preserve"> will make use of administrative data. Please clearly specify which linked administrative datasets you plan to use and how they will (each) complement your research topic(s) </w:t>
      </w:r>
      <w:r w:rsidR="00EA2456">
        <w:rPr>
          <w:rFonts w:ascii="Lato" w:eastAsia="Gill Sans" w:hAnsi="Lato" w:cs="Gill Sans"/>
          <w:b/>
          <w:bCs/>
        </w:rPr>
        <w:t>and/</w:t>
      </w:r>
      <w:r w:rsidRPr="000D2675">
        <w:rPr>
          <w:rFonts w:ascii="Lato" w:eastAsia="Gill Sans" w:hAnsi="Lato" w:cs="Gill Sans"/>
          <w:b/>
          <w:bCs/>
        </w:rPr>
        <w:t xml:space="preserve">or question(s).  </w:t>
      </w:r>
    </w:p>
    <w:p w14:paraId="571935C2" w14:textId="77777777" w:rsidR="0065049E" w:rsidRPr="00C23A29" w:rsidRDefault="0065049E" w:rsidP="00C23A29">
      <w:pPr>
        <w:pStyle w:val="ListParagraph"/>
        <w:ind w:left="284"/>
        <w:jc w:val="both"/>
        <w:rPr>
          <w:rFonts w:ascii="Lato" w:eastAsia="Gill Sans" w:hAnsi="Lato" w:cs="Gill Sans"/>
          <w:b/>
        </w:rPr>
      </w:pPr>
    </w:p>
    <w:tbl>
      <w:tblPr>
        <w:tblStyle w:val="a3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76"/>
      </w:tblGrid>
      <w:tr w:rsidR="00A97F9C" w:rsidRPr="0065049E" w14:paraId="119ED7B7" w14:textId="77777777" w:rsidTr="00D5504F">
        <w:tc>
          <w:tcPr>
            <w:tcW w:w="9776" w:type="dxa"/>
            <w:shd w:val="clear" w:color="auto" w:fill="D9D9D9" w:themeFill="background1" w:themeFillShade="D9"/>
            <w:tcMar>
              <w:left w:w="108" w:type="dxa"/>
            </w:tcMar>
          </w:tcPr>
          <w:p w14:paraId="6CFBC419" w14:textId="77777777" w:rsidR="00A97F9C" w:rsidRPr="0065049E" w:rsidRDefault="00A97F9C" w:rsidP="00484A1D">
            <w:pPr>
              <w:jc w:val="both"/>
              <w:rPr>
                <w:rFonts w:ascii="Lato" w:eastAsia="Gill Sans" w:hAnsi="Lato" w:cs="Gill Sans"/>
              </w:rPr>
            </w:pPr>
          </w:p>
        </w:tc>
      </w:tr>
    </w:tbl>
    <w:p w14:paraId="15C638DC" w14:textId="77777777" w:rsidR="00A97F9C" w:rsidRPr="00CD6294" w:rsidRDefault="00A97F9C" w:rsidP="00A97F9C">
      <w:pPr>
        <w:rPr>
          <w:rFonts w:ascii="Lato" w:eastAsia="Gill Sans" w:hAnsi="Lato" w:cs="Gill Sans"/>
          <w:b/>
          <w:sz w:val="2"/>
          <w:szCs w:val="2"/>
        </w:rPr>
      </w:pPr>
    </w:p>
    <w:p w14:paraId="7168EF7A" w14:textId="5290276D" w:rsidR="00392106" w:rsidRDefault="00392106" w:rsidP="2EDE2954">
      <w:pPr>
        <w:jc w:val="both"/>
        <w:rPr>
          <w:rFonts w:ascii="Lato" w:eastAsia="Gill Sans" w:hAnsi="Lato" w:cs="Gill Sans"/>
          <w:sz w:val="2"/>
          <w:szCs w:val="2"/>
        </w:rPr>
      </w:pPr>
    </w:p>
    <w:sectPr w:rsidR="00392106" w:rsidSect="00B80636">
      <w:footerReference w:type="default" r:id="rId14"/>
      <w:pgSz w:w="11906" w:h="16838"/>
      <w:pgMar w:top="1440" w:right="1080" w:bottom="1440" w:left="1080" w:header="0" w:footer="709" w:gutter="0"/>
      <w:pgBorders w:offsetFrom="page">
        <w:top w:val="single" w:sz="24" w:space="24" w:color="6BBBAE"/>
        <w:left w:val="single" w:sz="24" w:space="24" w:color="6BBBAE"/>
        <w:bottom w:val="single" w:sz="24" w:space="24" w:color="6BBBAE"/>
        <w:right w:val="single" w:sz="24" w:space="24" w:color="6BBBAE"/>
      </w:pgBorders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18F5F" w14:textId="77777777" w:rsidR="0085388F" w:rsidRDefault="0085388F">
      <w:r>
        <w:separator/>
      </w:r>
    </w:p>
  </w:endnote>
  <w:endnote w:type="continuationSeparator" w:id="0">
    <w:p w14:paraId="10E7BAAF" w14:textId="77777777" w:rsidR="0085388F" w:rsidRDefault="00853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Arial"/>
    <w:charset w:val="00"/>
    <w:family w:val="auto"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6942152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4FE329" w14:textId="4B97B905" w:rsidR="0065049E" w:rsidRDefault="0065049E">
            <w:pPr>
              <w:pStyle w:val="Footer"/>
              <w:jc w:val="right"/>
            </w:pPr>
            <w:r w:rsidRPr="0065049E">
              <w:rPr>
                <w:rFonts w:ascii="Lato" w:hAnsi="Lato"/>
                <w:color w:val="6BBBAE"/>
              </w:rPr>
              <w:t xml:space="preserve">Page 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begin"/>
            </w:r>
            <w:r w:rsidRPr="0065049E">
              <w:rPr>
                <w:rFonts w:ascii="Lato" w:hAnsi="Lato"/>
                <w:color w:val="6BBBAE"/>
              </w:rPr>
              <w:instrText xml:space="preserve"> PAGE </w:instrTex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separate"/>
            </w:r>
            <w:r w:rsidRPr="0065049E">
              <w:rPr>
                <w:rFonts w:ascii="Lato" w:hAnsi="Lato"/>
                <w:noProof/>
                <w:color w:val="6BBBAE"/>
              </w:rPr>
              <w:t>2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end"/>
            </w:r>
            <w:r w:rsidRPr="0065049E">
              <w:rPr>
                <w:rFonts w:ascii="Lato" w:hAnsi="Lato"/>
                <w:color w:val="6BBBAE"/>
              </w:rPr>
              <w:t xml:space="preserve"> of 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begin"/>
            </w:r>
            <w:r w:rsidRPr="0065049E">
              <w:rPr>
                <w:rFonts w:ascii="Lato" w:hAnsi="Lato"/>
                <w:color w:val="6BBBAE"/>
              </w:rPr>
              <w:instrText xml:space="preserve"> NUMPAGES  </w:instrTex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separate"/>
            </w:r>
            <w:r w:rsidRPr="0065049E">
              <w:rPr>
                <w:rFonts w:ascii="Lato" w:hAnsi="Lato"/>
                <w:noProof/>
                <w:color w:val="6BBBAE"/>
              </w:rPr>
              <w:t>2</w:t>
            </w:r>
            <w:r w:rsidRPr="0065049E">
              <w:rPr>
                <w:rFonts w:ascii="Lato" w:hAnsi="Lato"/>
                <w:color w:val="6BBBAE"/>
                <w:sz w:val="24"/>
                <w:szCs w:val="24"/>
              </w:rPr>
              <w:fldChar w:fldCharType="end"/>
            </w:r>
          </w:p>
        </w:sdtContent>
      </w:sdt>
    </w:sdtContent>
  </w:sdt>
  <w:p w14:paraId="7F5B5A82" w14:textId="77777777" w:rsidR="0065049E" w:rsidRDefault="00650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8E503" w14:textId="77777777" w:rsidR="0085388F" w:rsidRDefault="0085388F">
      <w:r>
        <w:separator/>
      </w:r>
    </w:p>
  </w:footnote>
  <w:footnote w:type="continuationSeparator" w:id="0">
    <w:p w14:paraId="7B4A6DD0" w14:textId="77777777" w:rsidR="0085388F" w:rsidRDefault="00853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EB7D46"/>
    <w:multiLevelType w:val="hybridMultilevel"/>
    <w:tmpl w:val="5E7C17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905599"/>
    <w:multiLevelType w:val="hybridMultilevel"/>
    <w:tmpl w:val="87844E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ED2"/>
    <w:rsid w:val="00010016"/>
    <w:rsid w:val="000751E2"/>
    <w:rsid w:val="00081534"/>
    <w:rsid w:val="000901E0"/>
    <w:rsid w:val="000D2675"/>
    <w:rsid w:val="000E4C48"/>
    <w:rsid w:val="00127B81"/>
    <w:rsid w:val="00131F5A"/>
    <w:rsid w:val="00136D1C"/>
    <w:rsid w:val="00163891"/>
    <w:rsid w:val="00165F53"/>
    <w:rsid w:val="00184DA0"/>
    <w:rsid w:val="001932EB"/>
    <w:rsid w:val="00197722"/>
    <w:rsid w:val="001A3F03"/>
    <w:rsid w:val="001B4A63"/>
    <w:rsid w:val="001D6A78"/>
    <w:rsid w:val="001F5CED"/>
    <w:rsid w:val="00246585"/>
    <w:rsid w:val="00256D52"/>
    <w:rsid w:val="0026351A"/>
    <w:rsid w:val="002939F0"/>
    <w:rsid w:val="002960C2"/>
    <w:rsid w:val="002B3125"/>
    <w:rsid w:val="002B5B8F"/>
    <w:rsid w:val="002C66F7"/>
    <w:rsid w:val="002E595A"/>
    <w:rsid w:val="002F6D34"/>
    <w:rsid w:val="003050FF"/>
    <w:rsid w:val="003078C2"/>
    <w:rsid w:val="00327504"/>
    <w:rsid w:val="00370A75"/>
    <w:rsid w:val="00392106"/>
    <w:rsid w:val="0039660D"/>
    <w:rsid w:val="003C4ED1"/>
    <w:rsid w:val="00401BFA"/>
    <w:rsid w:val="00410833"/>
    <w:rsid w:val="00417EA8"/>
    <w:rsid w:val="00425434"/>
    <w:rsid w:val="0045769A"/>
    <w:rsid w:val="00470951"/>
    <w:rsid w:val="004D189F"/>
    <w:rsid w:val="004D3864"/>
    <w:rsid w:val="004D575A"/>
    <w:rsid w:val="0051319F"/>
    <w:rsid w:val="00521B93"/>
    <w:rsid w:val="00530877"/>
    <w:rsid w:val="00534416"/>
    <w:rsid w:val="005D4A47"/>
    <w:rsid w:val="005E4981"/>
    <w:rsid w:val="006147E4"/>
    <w:rsid w:val="00630863"/>
    <w:rsid w:val="0065049E"/>
    <w:rsid w:val="00651D72"/>
    <w:rsid w:val="006575C3"/>
    <w:rsid w:val="0066064A"/>
    <w:rsid w:val="00672AEB"/>
    <w:rsid w:val="00676D6A"/>
    <w:rsid w:val="006C199F"/>
    <w:rsid w:val="006D272A"/>
    <w:rsid w:val="006F215D"/>
    <w:rsid w:val="007100E2"/>
    <w:rsid w:val="0072164B"/>
    <w:rsid w:val="007405CF"/>
    <w:rsid w:val="00750CD7"/>
    <w:rsid w:val="00753532"/>
    <w:rsid w:val="00776084"/>
    <w:rsid w:val="00776330"/>
    <w:rsid w:val="00786FC9"/>
    <w:rsid w:val="00787C79"/>
    <w:rsid w:val="007A12E5"/>
    <w:rsid w:val="007F0446"/>
    <w:rsid w:val="008147C5"/>
    <w:rsid w:val="0084188D"/>
    <w:rsid w:val="0085388F"/>
    <w:rsid w:val="00882655"/>
    <w:rsid w:val="008A4054"/>
    <w:rsid w:val="008B71F3"/>
    <w:rsid w:val="008E3868"/>
    <w:rsid w:val="00920C04"/>
    <w:rsid w:val="009507D8"/>
    <w:rsid w:val="00965300"/>
    <w:rsid w:val="00980451"/>
    <w:rsid w:val="0099035E"/>
    <w:rsid w:val="00991EB0"/>
    <w:rsid w:val="009B1AD5"/>
    <w:rsid w:val="009E4D58"/>
    <w:rsid w:val="00A42512"/>
    <w:rsid w:val="00A76088"/>
    <w:rsid w:val="00A762BB"/>
    <w:rsid w:val="00A9668C"/>
    <w:rsid w:val="00A97F9C"/>
    <w:rsid w:val="00AA6267"/>
    <w:rsid w:val="00AA7068"/>
    <w:rsid w:val="00AB033D"/>
    <w:rsid w:val="00AC0A86"/>
    <w:rsid w:val="00AE07A6"/>
    <w:rsid w:val="00B80636"/>
    <w:rsid w:val="00BB1EE5"/>
    <w:rsid w:val="00BB3A29"/>
    <w:rsid w:val="00BD006B"/>
    <w:rsid w:val="00C23A29"/>
    <w:rsid w:val="00C265FC"/>
    <w:rsid w:val="00C42391"/>
    <w:rsid w:val="00C60182"/>
    <w:rsid w:val="00C72298"/>
    <w:rsid w:val="00C72AA1"/>
    <w:rsid w:val="00C83AFD"/>
    <w:rsid w:val="00C8404E"/>
    <w:rsid w:val="00C8507D"/>
    <w:rsid w:val="00C96625"/>
    <w:rsid w:val="00CA56DE"/>
    <w:rsid w:val="00CC20E4"/>
    <w:rsid w:val="00CC7397"/>
    <w:rsid w:val="00CD6294"/>
    <w:rsid w:val="00CF6323"/>
    <w:rsid w:val="00D06D5E"/>
    <w:rsid w:val="00D0765E"/>
    <w:rsid w:val="00D434E0"/>
    <w:rsid w:val="00D5504F"/>
    <w:rsid w:val="00D93102"/>
    <w:rsid w:val="00DC1E1E"/>
    <w:rsid w:val="00DD2B3B"/>
    <w:rsid w:val="00E072A5"/>
    <w:rsid w:val="00E0766B"/>
    <w:rsid w:val="00E14A04"/>
    <w:rsid w:val="00E430D9"/>
    <w:rsid w:val="00E5768D"/>
    <w:rsid w:val="00E67F3E"/>
    <w:rsid w:val="00E91E03"/>
    <w:rsid w:val="00EA0D66"/>
    <w:rsid w:val="00EA2456"/>
    <w:rsid w:val="00EB54FA"/>
    <w:rsid w:val="00EC3A4D"/>
    <w:rsid w:val="00EE04E8"/>
    <w:rsid w:val="00F03A5C"/>
    <w:rsid w:val="00F12C64"/>
    <w:rsid w:val="00F45B8A"/>
    <w:rsid w:val="00F45CC7"/>
    <w:rsid w:val="00F67B75"/>
    <w:rsid w:val="00F67ED2"/>
    <w:rsid w:val="00F902F9"/>
    <w:rsid w:val="00FC7A0E"/>
    <w:rsid w:val="00FD38C8"/>
    <w:rsid w:val="00FE61BA"/>
    <w:rsid w:val="00FE637A"/>
    <w:rsid w:val="28E7AAF7"/>
    <w:rsid w:val="2EDE2954"/>
    <w:rsid w:val="528554AF"/>
    <w:rsid w:val="796BC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6A5E22"/>
  <w15:docId w15:val="{3B969CFD-2DAA-4BD1-87A1-B209BFC85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40" w:after="120"/>
      <w:outlineLvl w:val="0"/>
    </w:pPr>
    <w:rPr>
      <w:b/>
      <w:color w:val="1F4E79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Pr>
      <w:i/>
      <w:color w:val="5B9BD5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12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D2B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B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B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B3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04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446"/>
  </w:style>
  <w:style w:type="paragraph" w:styleId="Footer">
    <w:name w:val="footer"/>
    <w:basedOn w:val="Normal"/>
    <w:link w:val="FooterChar"/>
    <w:uiPriority w:val="99"/>
    <w:unhideWhenUsed/>
    <w:rsid w:val="007F04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446"/>
  </w:style>
  <w:style w:type="paragraph" w:styleId="ListParagraph">
    <w:name w:val="List Paragraph"/>
    <w:basedOn w:val="Normal"/>
    <w:uiPriority w:val="34"/>
    <w:qFormat/>
    <w:rsid w:val="00521B93"/>
    <w:pPr>
      <w:ind w:left="720"/>
      <w:contextualSpacing/>
    </w:pPr>
  </w:style>
  <w:style w:type="paragraph" w:styleId="Revision">
    <w:name w:val="Revision"/>
    <w:hidden/>
    <w:uiPriority w:val="99"/>
    <w:semiHidden/>
    <w:rsid w:val="00197722"/>
  </w:style>
  <w:style w:type="character" w:styleId="Hyperlink">
    <w:name w:val="Hyperlink"/>
    <w:basedOn w:val="DefaultParagraphFont"/>
    <w:uiPriority w:val="99"/>
    <w:unhideWhenUsed/>
    <w:rsid w:val="00776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ukri.org/what-we-offer/developing-people-and-skills/esrc/doctoral-training-partnerships/doctoral-training-partnership-dtp-contacts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592e4ae-ebca-45d1-99bb-f3c4aa0ca0ea">ESRCPRD-569897384-10372</_dlc_DocId>
    <_dlc_DocIdUrl xmlns="1592e4ae-ebca-45d1-99bb-f3c4aa0ca0ea">
      <Url>https://psuportal.ahrc.ac.uk/esrcintranet/prd/cap/sm/_layouts/15/DocIdRedir.aspx?ID=ESRCPRD-569897384-10372</Url>
      <Description>ESRCPRD-569897384-10372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6D1311C574464C98C50FB10F557599" ma:contentTypeVersion="17" ma:contentTypeDescription="Create a new document." ma:contentTypeScope="" ma:versionID="4ad0fccedb0a90d38d84dfc3dd66c221">
  <xsd:schema xmlns:xsd="http://www.w3.org/2001/XMLSchema" xmlns:xs="http://www.w3.org/2001/XMLSchema" xmlns:p="http://schemas.microsoft.com/office/2006/metadata/properties" xmlns:ns2="1592e4ae-ebca-45d1-99bb-f3c4aa0ca0ea" targetNamespace="http://schemas.microsoft.com/office/2006/metadata/properties" ma:root="true" ma:fieldsID="cdc85d881ea5f458a7acb0952a61058e" ns2:_="">
    <xsd:import namespace="1592e4ae-ebca-45d1-99bb-f3c4aa0ca0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2e4ae-ebca-45d1-99bb-f3c4aa0ca0e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428F7A-CB2A-4291-BE7B-4F106F702434}">
  <ds:schemaRefs>
    <ds:schemaRef ds:uri="http://schemas.microsoft.com/office/2006/metadata/properties"/>
    <ds:schemaRef ds:uri="http://schemas.microsoft.com/office/infopath/2007/PartnerControls"/>
    <ds:schemaRef ds:uri="1592e4ae-ebca-45d1-99bb-f3c4aa0ca0ea"/>
  </ds:schemaRefs>
</ds:datastoreItem>
</file>

<file path=customXml/itemProps2.xml><?xml version="1.0" encoding="utf-8"?>
<ds:datastoreItem xmlns:ds="http://schemas.openxmlformats.org/officeDocument/2006/customXml" ds:itemID="{C2D06FB6-2A7A-4A0E-82C7-7038CBB4C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2e4ae-ebca-45d1-99bb-f3c4aa0ca0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1C7DC2-DD16-426D-AE2C-A16A80B5A7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0CA7D65-BD56-419C-A609-2E1F5332789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BEFE0E-B255-4C2F-AD6D-258413536D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484</Words>
  <Characters>2693</Characters>
  <Application>Microsoft Office Word</Application>
  <DocSecurity>0</DocSecurity>
  <Lines>56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Davies - UKRI ESRC</dc:creator>
  <cp:lastModifiedBy>Saba Mir - ESRC UKRI</cp:lastModifiedBy>
  <cp:revision>6</cp:revision>
  <dcterms:created xsi:type="dcterms:W3CDTF">2022-08-12T01:18:00Z</dcterms:created>
  <dcterms:modified xsi:type="dcterms:W3CDTF">2022-08-25T23:47:00Z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0x010100BF6D1311C574464C98C50FB10F557599</vt:lpwstr>
  </property>
  <property fmtid="{D5CDD505-2E9C-101B-9397-08002B2CF9AE}" pid="3" name="_dlc_DocIdItemGuid">
    <vt:lpwstr>9835307b-ea43-4bc6-a0ad-3cf1041f830c</vt:lpwstr>
  </property>
</Properties>
</file>