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78E63" w14:textId="07BC9316" w:rsidR="004978E9" w:rsidRDefault="487D2EBF" w:rsidP="487D2EBF">
      <w:r>
        <w:rPr>
          <w:noProof/>
        </w:rPr>
        <w:drawing>
          <wp:inline distT="0" distB="0" distL="0" distR="0" wp14:anchorId="4A9C6EE4" wp14:editId="1A8FDC07">
            <wp:extent cx="3019425" cy="771525"/>
            <wp:effectExtent l="0" t="0" r="0" b="0"/>
            <wp:docPr id="1486310391" name="Picture 1486310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019425" cy="771525"/>
                    </a:xfrm>
                    <a:prstGeom prst="rect">
                      <a:avLst/>
                    </a:prstGeom>
                  </pic:spPr>
                </pic:pic>
              </a:graphicData>
            </a:graphic>
          </wp:inline>
        </w:drawing>
      </w:r>
    </w:p>
    <w:p w14:paraId="1CA4DB41" w14:textId="5B4DE27A" w:rsidR="487D2EBF" w:rsidRDefault="487D2EBF" w:rsidP="487D2EBF">
      <w:pPr>
        <w:spacing w:after="200" w:line="240" w:lineRule="auto"/>
        <w:rPr>
          <w:rFonts w:ascii="Arial" w:eastAsia="Arial" w:hAnsi="Arial" w:cs="Arial"/>
          <w:color w:val="000000" w:themeColor="text1"/>
        </w:rPr>
      </w:pPr>
      <w:r w:rsidRPr="487D2EBF">
        <w:rPr>
          <w:rFonts w:ascii="Arial" w:eastAsia="Arial" w:hAnsi="Arial" w:cs="Arial"/>
          <w:b/>
          <w:bCs/>
          <w:color w:val="000000" w:themeColor="text1"/>
        </w:rPr>
        <w:t xml:space="preserve">MODERATING PANEL GUIDANCE FOR THE CONSIDERATION OF DISCOVERY SCIENCE </w:t>
      </w:r>
      <w:r w:rsidR="005361FA">
        <w:rPr>
          <w:rFonts w:ascii="Arial" w:eastAsia="Arial" w:hAnsi="Arial" w:cs="Arial"/>
          <w:b/>
          <w:bCs/>
          <w:color w:val="000000" w:themeColor="text1"/>
        </w:rPr>
        <w:t>‘</w:t>
      </w:r>
      <w:r w:rsidRPr="487D2EBF">
        <w:rPr>
          <w:rFonts w:ascii="Arial" w:eastAsia="Arial" w:hAnsi="Arial" w:cs="Arial"/>
          <w:b/>
          <w:bCs/>
          <w:color w:val="000000" w:themeColor="text1"/>
        </w:rPr>
        <w:t xml:space="preserve">PUSHING THE FRONTIERS </w:t>
      </w:r>
      <w:r w:rsidR="005361FA">
        <w:rPr>
          <w:rFonts w:ascii="Arial" w:eastAsia="Arial" w:hAnsi="Arial" w:cs="Arial"/>
          <w:b/>
          <w:bCs/>
          <w:color w:val="000000" w:themeColor="text1"/>
        </w:rPr>
        <w:t xml:space="preserve">OF ENVIRONMENTAL SCIENCE RESEARCH JULY 2022’ </w:t>
      </w:r>
      <w:r w:rsidRPr="487D2EBF">
        <w:rPr>
          <w:rFonts w:ascii="Arial" w:eastAsia="Arial" w:hAnsi="Arial" w:cs="Arial"/>
          <w:b/>
          <w:bCs/>
          <w:color w:val="000000" w:themeColor="text1"/>
        </w:rPr>
        <w:t>PROPOSALS</w:t>
      </w:r>
    </w:p>
    <w:p w14:paraId="08C7DF47" w14:textId="4B05757C" w:rsidR="487D2EBF" w:rsidRDefault="487D2EBF" w:rsidP="487D2EBF">
      <w:pPr>
        <w:spacing w:after="200" w:line="240" w:lineRule="auto"/>
        <w:rPr>
          <w:rFonts w:ascii="Arial" w:eastAsia="Arial" w:hAnsi="Arial" w:cs="Arial"/>
          <w:b/>
          <w:bCs/>
          <w:color w:val="000000" w:themeColor="text1"/>
        </w:rPr>
      </w:pPr>
    </w:p>
    <w:p w14:paraId="3B7F69B0" w14:textId="44361825" w:rsidR="487D2EBF" w:rsidRDefault="487D2EBF" w:rsidP="487D2EBF">
      <w:r>
        <w:t xml:space="preserve">Published: </w:t>
      </w:r>
      <w:r w:rsidR="00ED1B00">
        <w:t>Ju</w:t>
      </w:r>
      <w:r w:rsidR="004F0A8E">
        <w:t>ly</w:t>
      </w:r>
      <w:r w:rsidR="00ED1B00">
        <w:t xml:space="preserve"> </w:t>
      </w:r>
      <w:r w:rsidR="00113C42">
        <w:t>2022</w:t>
      </w:r>
      <w:r>
        <w:t xml:space="preserve"> </w:t>
      </w:r>
    </w:p>
    <w:p w14:paraId="165E565C" w14:textId="74B43C24" w:rsidR="487D2EBF" w:rsidRDefault="487D2EBF" w:rsidP="487D2EBF"/>
    <w:p w14:paraId="264BB5E2" w14:textId="7051C14F" w:rsidR="487D2EBF" w:rsidRPr="008F7062" w:rsidRDefault="1BF5C97F" w:rsidP="00523FED">
      <w:pPr>
        <w:rPr>
          <w:rFonts w:ascii="Arial" w:hAnsi="Arial" w:cs="Arial"/>
          <w:b/>
          <w:bCs/>
        </w:rPr>
      </w:pPr>
      <w:r w:rsidRPr="5E3CE199">
        <w:rPr>
          <w:rFonts w:ascii="Arial" w:hAnsi="Arial" w:cs="Arial"/>
          <w:b/>
          <w:bCs/>
        </w:rPr>
        <w:t xml:space="preserve">1. </w:t>
      </w:r>
      <w:r w:rsidR="55E215D5" w:rsidRPr="5E3CE199">
        <w:rPr>
          <w:rFonts w:ascii="Arial" w:hAnsi="Arial" w:cs="Arial"/>
          <w:b/>
          <w:bCs/>
        </w:rPr>
        <w:t xml:space="preserve">Introduction </w:t>
      </w:r>
    </w:p>
    <w:p w14:paraId="182BD4B9" w14:textId="22EE1174" w:rsidR="009F3A06" w:rsidRPr="00B17288" w:rsidRDefault="009F3A06" w:rsidP="00BA5F92">
      <w:pPr>
        <w:pStyle w:val="paragraph"/>
        <w:spacing w:after="0"/>
        <w:jc w:val="both"/>
        <w:rPr>
          <w:rFonts w:eastAsia="Arial"/>
        </w:rPr>
      </w:pPr>
      <w:r w:rsidRPr="00B17288">
        <w:rPr>
          <w:rFonts w:ascii="Arial" w:eastAsia="Arial" w:hAnsi="Arial" w:cs="Arial"/>
          <w:spacing w:val="-1"/>
          <w:sz w:val="22"/>
          <w:szCs w:val="22"/>
        </w:rPr>
        <w:t xml:space="preserve">The Pushing the Frontiers funding opportunity </w:t>
      </w:r>
      <w:r w:rsidRPr="00B17288">
        <w:rPr>
          <w:rFonts w:ascii="Arial" w:eastAsia="Arial" w:hAnsi="Arial" w:cs="Arial"/>
          <w:sz w:val="22"/>
          <w:szCs w:val="22"/>
        </w:rPr>
        <w:t xml:space="preserve">invites proposals from </w:t>
      </w:r>
      <w:r w:rsidRPr="00B17288">
        <w:rPr>
          <w:rStyle w:val="normaltextrun"/>
          <w:rFonts w:ascii="Arial" w:eastAsia="Arial" w:hAnsi="Arial" w:cs="Arial"/>
          <w:sz w:val="22"/>
          <w:szCs w:val="22"/>
        </w:rPr>
        <w:t>our best environmental </w:t>
      </w:r>
      <w:r w:rsidR="005F1648" w:rsidRPr="008F7062">
        <w:rPr>
          <w:rStyle w:val="normaltextrun"/>
          <w:rFonts w:ascii="Arial" w:eastAsia="Arial" w:hAnsi="Arial" w:cs="Arial"/>
          <w:sz w:val="22"/>
          <w:szCs w:val="22"/>
        </w:rPr>
        <w:t>research</w:t>
      </w:r>
      <w:r w:rsidR="005F1648">
        <w:rPr>
          <w:rStyle w:val="normaltextrun"/>
          <w:rFonts w:ascii="Arial" w:eastAsia="Arial" w:hAnsi="Arial" w:cs="Arial"/>
          <w:sz w:val="22"/>
          <w:szCs w:val="22"/>
        </w:rPr>
        <w:t xml:space="preserve"> teams</w:t>
      </w:r>
      <w:r w:rsidR="005F1648" w:rsidRPr="008F7062">
        <w:rPr>
          <w:rStyle w:val="normaltextrun"/>
          <w:rFonts w:ascii="Arial" w:eastAsia="Arial" w:hAnsi="Arial" w:cs="Arial"/>
          <w:sz w:val="22"/>
          <w:szCs w:val="22"/>
        </w:rPr>
        <w:t> </w:t>
      </w:r>
      <w:r w:rsidRPr="00B17288">
        <w:rPr>
          <w:rStyle w:val="normaltextrun"/>
          <w:rFonts w:ascii="Arial" w:eastAsia="Arial" w:hAnsi="Arial" w:cs="Arial"/>
          <w:sz w:val="22"/>
          <w:szCs w:val="22"/>
        </w:rPr>
        <w:t>to be truly adventurous, ambitious and enable them to pursue curiosity-driven, high-risk, high-reward projects that push the frontiers of environmental science. </w:t>
      </w:r>
      <w:r w:rsidRPr="00B17288">
        <w:rPr>
          <w:rStyle w:val="eop"/>
          <w:rFonts w:ascii="Arial" w:eastAsia="Arial" w:hAnsi="Arial" w:cs="Arial"/>
          <w:sz w:val="22"/>
          <w:szCs w:val="22"/>
        </w:rPr>
        <w:t>Up to £26 million is available to fund projects at a maximum cost per grant of £1 million</w:t>
      </w:r>
      <w:r w:rsidR="00C94BA1">
        <w:rPr>
          <w:rStyle w:val="eop"/>
          <w:rFonts w:ascii="Arial" w:eastAsia="Arial" w:hAnsi="Arial" w:cs="Arial"/>
          <w:sz w:val="22"/>
          <w:szCs w:val="22"/>
        </w:rPr>
        <w:t xml:space="preserve"> FEC</w:t>
      </w:r>
      <w:r w:rsidRPr="00B17288">
        <w:rPr>
          <w:rFonts w:eastAsia="Arial"/>
        </w:rPr>
        <w:t xml:space="preserve"> </w:t>
      </w:r>
    </w:p>
    <w:p w14:paraId="6C84DD1A" w14:textId="77777777" w:rsidR="009F3A06" w:rsidRPr="008D6684" w:rsidRDefault="009F3A06" w:rsidP="009F3A06">
      <w:pPr>
        <w:pStyle w:val="paragraph"/>
        <w:spacing w:after="0"/>
        <w:rPr>
          <w:rFonts w:ascii="Arial" w:eastAsia="Arial" w:hAnsi="Arial" w:cs="Arial"/>
          <w:sz w:val="22"/>
          <w:szCs w:val="22"/>
        </w:rPr>
      </w:pPr>
    </w:p>
    <w:p w14:paraId="648C76AD" w14:textId="1A50F61F" w:rsidR="009F3A06" w:rsidRPr="00823555" w:rsidRDefault="009F3A06" w:rsidP="009F3A06">
      <w:pPr>
        <w:spacing w:after="120" w:line="240" w:lineRule="auto"/>
        <w:jc w:val="both"/>
        <w:rPr>
          <w:rFonts w:ascii="Arial" w:hAnsi="Arial" w:cs="Arial"/>
        </w:rPr>
      </w:pPr>
      <w:r w:rsidRPr="15F699B2">
        <w:rPr>
          <w:rFonts w:ascii="Arial" w:hAnsi="Arial" w:cs="Arial"/>
        </w:rPr>
        <w:t xml:space="preserve">This scheme will support researchers’ curiosity and imagination to enable discoveries that unlock new knowledge with a degree of adventure previously unrealised. </w:t>
      </w:r>
      <w:bookmarkStart w:id="0" w:name="_Hlk45571090"/>
      <w:r w:rsidRPr="15F699B2">
        <w:rPr>
          <w:rFonts w:ascii="Arial" w:hAnsi="Arial" w:cs="Arial"/>
        </w:rPr>
        <w:t xml:space="preserve">We are seeking to invest in our best environmental researchers to be truly adventurous and ambitious </w:t>
      </w:r>
      <w:bookmarkEnd w:id="0"/>
      <w:r w:rsidRPr="15F699B2">
        <w:rPr>
          <w:rFonts w:ascii="Arial" w:hAnsi="Arial" w:cs="Arial"/>
        </w:rPr>
        <w:t xml:space="preserve">in the pursuit of curiosity-driven, high risk, high reward projects. We welcome, and are increasingly supporting, multi- and interdisciplinary research, designed, </w:t>
      </w:r>
      <w:r w:rsidR="00EB75CC" w:rsidRPr="15F699B2">
        <w:rPr>
          <w:rFonts w:ascii="Arial" w:hAnsi="Arial" w:cs="Arial"/>
        </w:rPr>
        <w:t>supported,</w:t>
      </w:r>
      <w:r w:rsidRPr="15F699B2">
        <w:rPr>
          <w:rFonts w:ascii="Arial" w:hAnsi="Arial" w:cs="Arial"/>
        </w:rPr>
        <w:t xml:space="preserve"> and delivered in partnership with other research funders and research users. </w:t>
      </w:r>
    </w:p>
    <w:p w14:paraId="7BB1B0E6" w14:textId="4ADF221D" w:rsidR="009F3A06" w:rsidRDefault="009F3A06" w:rsidP="009F3A06">
      <w:pPr>
        <w:spacing w:after="120" w:line="240" w:lineRule="auto"/>
        <w:jc w:val="both"/>
        <w:rPr>
          <w:rFonts w:ascii="Arial" w:hAnsi="Arial" w:cs="Arial"/>
          <w:bdr w:val="none" w:sz="0" w:space="0" w:color="auto" w:frame="1"/>
        </w:rPr>
      </w:pPr>
      <w:r w:rsidRPr="139A1763">
        <w:rPr>
          <w:rFonts w:ascii="Arial" w:hAnsi="Arial" w:cs="Arial"/>
        </w:rPr>
        <w:t xml:space="preserve">This </w:t>
      </w:r>
      <w:r>
        <w:rPr>
          <w:rFonts w:ascii="Arial" w:hAnsi="Arial" w:cs="Arial"/>
        </w:rPr>
        <w:t xml:space="preserve">funding opportunity </w:t>
      </w:r>
      <w:r w:rsidRPr="139A1763">
        <w:rPr>
          <w:rFonts w:ascii="Arial" w:hAnsi="Arial" w:cs="Arial"/>
        </w:rPr>
        <w:t>has a different structure to the long-standing NERC Discovery Science Standard Grant scheme, with which you may be familiar. NERC have implemented</w:t>
      </w:r>
      <w:r w:rsidRPr="00823555">
        <w:rPr>
          <w:rFonts w:ascii="Arial" w:hAnsi="Arial" w:cs="Arial"/>
          <w:bdr w:val="none" w:sz="0" w:space="0" w:color="auto" w:frame="1"/>
        </w:rPr>
        <w:t xml:space="preserve"> a streamlined application </w:t>
      </w:r>
      <w:r>
        <w:rPr>
          <w:rFonts w:ascii="Arial" w:hAnsi="Arial" w:cs="Arial"/>
          <w:bdr w:val="none" w:sz="0" w:space="0" w:color="auto" w:frame="1"/>
        </w:rPr>
        <w:t>process</w:t>
      </w:r>
      <w:r w:rsidRPr="00823555">
        <w:rPr>
          <w:rFonts w:ascii="Arial" w:hAnsi="Arial" w:cs="Arial"/>
          <w:bdr w:val="none" w:sz="0" w:space="0" w:color="auto" w:frame="1"/>
        </w:rPr>
        <w:t>, as part of the UKRI-wide approach to support less bureaucratic demands of the research community. Thus,</w:t>
      </w:r>
      <w:r>
        <w:rPr>
          <w:rFonts w:ascii="Arial" w:hAnsi="Arial" w:cs="Arial"/>
          <w:bdr w:val="none" w:sz="0" w:space="0" w:color="auto" w:frame="1"/>
        </w:rPr>
        <w:t xml:space="preserve"> the proposed transformational research </w:t>
      </w:r>
      <w:r w:rsidRPr="00823555">
        <w:rPr>
          <w:rFonts w:ascii="Arial" w:hAnsi="Arial" w:cs="Arial"/>
          <w:bdr w:val="none" w:sz="0" w:space="0" w:color="auto" w:frame="1"/>
        </w:rPr>
        <w:t xml:space="preserve">description is shorter </w:t>
      </w:r>
      <w:r>
        <w:rPr>
          <w:rFonts w:ascii="Arial" w:hAnsi="Arial" w:cs="Arial"/>
          <w:bdr w:val="none" w:sz="0" w:space="0" w:color="auto" w:frame="1"/>
        </w:rPr>
        <w:t xml:space="preserve">(5 pages), </w:t>
      </w:r>
      <w:r w:rsidRPr="139A1763" w:rsidDel="00FE16E0">
        <w:rPr>
          <w:rFonts w:ascii="Arial" w:hAnsi="Arial" w:cs="Arial"/>
        </w:rPr>
        <w:t xml:space="preserve">we ask for information </w:t>
      </w:r>
      <w:r w:rsidRPr="00823555">
        <w:rPr>
          <w:rFonts w:ascii="Arial" w:hAnsi="Arial" w:cs="Arial"/>
          <w:bdr w:val="none" w:sz="0" w:space="0" w:color="auto" w:frame="1"/>
        </w:rPr>
        <w:t>about the</w:t>
      </w:r>
      <w:r w:rsidRPr="139A1763">
        <w:rPr>
          <w:rFonts w:ascii="Arial" w:hAnsi="Arial" w:cs="Arial"/>
        </w:rPr>
        <w:t xml:space="preserve"> </w:t>
      </w:r>
      <w:r w:rsidRPr="00823555">
        <w:rPr>
          <w:rFonts w:ascii="Arial" w:hAnsi="Arial" w:cs="Arial"/>
          <w:bdr w:val="none" w:sz="0" w:space="0" w:color="auto" w:frame="1"/>
        </w:rPr>
        <w:t>applicants</w:t>
      </w:r>
      <w:r w:rsidRPr="139A1763" w:rsidDel="00CD3845">
        <w:rPr>
          <w:rFonts w:ascii="Arial" w:hAnsi="Arial" w:cs="Arial"/>
        </w:rPr>
        <w:t xml:space="preserve">’ </w:t>
      </w:r>
      <w:r w:rsidRPr="139A1763">
        <w:rPr>
          <w:rFonts w:ascii="Arial" w:hAnsi="Arial" w:cs="Arial"/>
        </w:rPr>
        <w:t xml:space="preserve">skills and capability to </w:t>
      </w:r>
      <w:r>
        <w:rPr>
          <w:rFonts w:ascii="Arial" w:hAnsi="Arial" w:cs="Arial"/>
        </w:rPr>
        <w:t>deliver, demonstrating the ability of the te</w:t>
      </w:r>
      <w:r w:rsidRPr="139A1763" w:rsidDel="00E652BC">
        <w:rPr>
          <w:rFonts w:ascii="Arial" w:hAnsi="Arial" w:cs="Arial"/>
        </w:rPr>
        <w:t>am to conduct ground</w:t>
      </w:r>
      <w:r w:rsidRPr="139A1763">
        <w:rPr>
          <w:rFonts w:ascii="Arial" w:hAnsi="Arial" w:cs="Arial"/>
        </w:rPr>
        <w:t xml:space="preserve">-breaking, innovative research and that they have the capability to successfully execute the project. </w:t>
      </w:r>
      <w:r w:rsidRPr="139A1763" w:rsidDel="00CD3845">
        <w:rPr>
          <w:rFonts w:ascii="Arial" w:hAnsi="Arial" w:cs="Arial"/>
        </w:rPr>
        <w:t xml:space="preserve">This should be a narrative, </w:t>
      </w:r>
      <w:r w:rsidR="00BC16E6">
        <w:rPr>
          <w:rFonts w:ascii="Arial" w:hAnsi="Arial" w:cs="Arial"/>
        </w:rPr>
        <w:t>drawing</w:t>
      </w:r>
      <w:r w:rsidR="00BC16E6" w:rsidRPr="139A1763" w:rsidDel="00CD3845">
        <w:rPr>
          <w:rFonts w:ascii="Arial" w:hAnsi="Arial" w:cs="Arial"/>
        </w:rPr>
        <w:t xml:space="preserve"> </w:t>
      </w:r>
      <w:r w:rsidRPr="139A1763" w:rsidDel="00CD3845">
        <w:rPr>
          <w:rFonts w:ascii="Arial" w:hAnsi="Arial" w:cs="Arial"/>
        </w:rPr>
        <w:t>on the</w:t>
      </w:r>
      <w:r>
        <w:t xml:space="preserve"> </w:t>
      </w:r>
      <w:hyperlink r:id="rId10" w:history="1">
        <w:r w:rsidRPr="008462A1">
          <w:rPr>
            <w:rStyle w:val="Hyperlink"/>
            <w:rFonts w:ascii="Arial" w:hAnsi="Arial" w:cs="Arial"/>
          </w:rPr>
          <w:t>Royal Society’s Résumé for Researchers</w:t>
        </w:r>
      </w:hyperlink>
      <w:r w:rsidRPr="00167969">
        <w:rPr>
          <w:rFonts w:ascii="Arial" w:hAnsi="Arial" w:cs="Arial"/>
          <w:bdr w:val="none" w:sz="0" w:space="0" w:color="auto" w:frame="1"/>
        </w:rPr>
        <w:t xml:space="preserve">, explaining the </w:t>
      </w:r>
      <w:r w:rsidRPr="139A1763" w:rsidDel="00A75BC0">
        <w:rPr>
          <w:rFonts w:ascii="Arial" w:hAnsi="Arial" w:cs="Arial"/>
        </w:rPr>
        <w:t xml:space="preserve">team’s </w:t>
      </w:r>
      <w:r w:rsidRPr="00167969">
        <w:rPr>
          <w:rFonts w:ascii="Arial" w:hAnsi="Arial" w:cs="Arial"/>
          <w:bdr w:val="none" w:sz="0" w:space="0" w:color="auto" w:frame="1"/>
        </w:rPr>
        <w:t xml:space="preserve">suitability to undertake and deliver high quality, innovative science. A detailed costing is not required until a proposal is being considered for funding. </w:t>
      </w:r>
      <w:r w:rsidRPr="00614FBE">
        <w:rPr>
          <w:rFonts w:ascii="Arial" w:hAnsi="Arial" w:cs="Arial"/>
          <w:b/>
          <w:bCs/>
          <w:bdr w:val="none" w:sz="0" w:space="0" w:color="auto" w:frame="1"/>
        </w:rPr>
        <w:t>As such,</w:t>
      </w:r>
      <w:r w:rsidRPr="00614FBE">
        <w:rPr>
          <w:rFonts w:ascii="Arial" w:hAnsi="Arial" w:cs="Arial"/>
          <w:b/>
          <w:bCs/>
        </w:rPr>
        <w:t xml:space="preserve"> reviewers should understand</w:t>
      </w:r>
      <w:r w:rsidRPr="00614FBE" w:rsidDel="00E53E8B">
        <w:rPr>
          <w:rFonts w:ascii="Arial" w:hAnsi="Arial" w:cs="Arial"/>
          <w:b/>
          <w:bCs/>
        </w:rPr>
        <w:t xml:space="preserve"> that some detail </w:t>
      </w:r>
      <w:r w:rsidRPr="00614FBE">
        <w:rPr>
          <w:rFonts w:ascii="Arial" w:hAnsi="Arial" w:cs="Arial"/>
          <w:b/>
          <w:bCs/>
        </w:rPr>
        <w:t>typical of a longer application may not be included and look beyond this,</w:t>
      </w:r>
      <w:r w:rsidRPr="15F699B2">
        <w:rPr>
          <w:rFonts w:ascii="Arial" w:hAnsi="Arial" w:cs="Arial"/>
        </w:rPr>
        <w:t xml:space="preserve"> focusing on whether the proposed research will push the frontiers of knowledge, and consider the applicants’ ideas and contributions, relative to career stage, to their field of science, the wider research and innovation community and users of research and not be solely based on metrics (publications, income, etc.).</w:t>
      </w:r>
    </w:p>
    <w:p w14:paraId="040A2364" w14:textId="34465185" w:rsidR="008F7062" w:rsidRPr="008F7062" w:rsidRDefault="008F7062" w:rsidP="00523FED">
      <w:pPr>
        <w:spacing w:after="120" w:line="240" w:lineRule="auto"/>
        <w:jc w:val="both"/>
        <w:rPr>
          <w:rFonts w:ascii="Arial" w:hAnsi="Arial" w:cs="Arial"/>
        </w:rPr>
      </w:pPr>
    </w:p>
    <w:p w14:paraId="3D7B63BC" w14:textId="20916F0A" w:rsidR="003A6A70" w:rsidRDefault="003A6A70" w:rsidP="00523FED">
      <w:pPr>
        <w:spacing w:after="120" w:line="240" w:lineRule="auto"/>
        <w:jc w:val="both"/>
        <w:rPr>
          <w:rFonts w:ascii="Arial" w:hAnsi="Arial" w:cs="Arial"/>
          <w:b/>
          <w:bCs/>
        </w:rPr>
      </w:pPr>
      <w:r w:rsidRPr="008F7062">
        <w:rPr>
          <w:rFonts w:ascii="Arial" w:hAnsi="Arial" w:cs="Arial"/>
          <w:b/>
          <w:bCs/>
        </w:rPr>
        <w:t xml:space="preserve">2. </w:t>
      </w:r>
      <w:r w:rsidR="00113223" w:rsidRPr="008F7062">
        <w:rPr>
          <w:rFonts w:ascii="Arial" w:hAnsi="Arial" w:cs="Arial"/>
          <w:b/>
          <w:bCs/>
        </w:rPr>
        <w:t xml:space="preserve">Conflicts of Interest </w:t>
      </w:r>
    </w:p>
    <w:p w14:paraId="4E087C2C" w14:textId="77777777" w:rsidR="000933FE" w:rsidRPr="007F3754" w:rsidRDefault="000933FE" w:rsidP="000933FE">
      <w:pPr>
        <w:ind w:right="32"/>
        <w:jc w:val="both"/>
        <w:rPr>
          <w:rFonts w:ascii="Arial" w:hAnsi="Arial" w:cs="Arial"/>
          <w:color w:val="000000"/>
        </w:rPr>
      </w:pPr>
      <w:r w:rsidRPr="007F3754">
        <w:rPr>
          <w:rFonts w:ascii="Arial" w:hAnsi="Arial" w:cs="Arial"/>
          <w:color w:val="000000"/>
        </w:rPr>
        <w:t xml:space="preserve">NERC maintains a </w:t>
      </w:r>
      <w:hyperlink r:id="rId11" w:history="1">
        <w:r w:rsidRPr="007F3754">
          <w:rPr>
            <w:rStyle w:val="Hyperlink"/>
            <w:rFonts w:ascii="Arial" w:hAnsi="Arial" w:cs="Arial"/>
          </w:rPr>
          <w:t>conflicts of interest policy</w:t>
        </w:r>
      </w:hyperlink>
      <w:r w:rsidRPr="007F3754">
        <w:rPr>
          <w:rFonts w:ascii="Arial" w:hAnsi="Arial" w:cs="Arial"/>
          <w:color w:val="000000"/>
        </w:rPr>
        <w:t xml:space="preserve">, available at </w:t>
      </w:r>
      <w:r w:rsidRPr="007F3754">
        <w:rPr>
          <w:rFonts w:ascii="Arial" w:hAnsi="Arial" w:cs="Arial"/>
          <w:b/>
          <w:color w:val="000000"/>
        </w:rPr>
        <w:t>Annex A</w:t>
      </w:r>
      <w:r w:rsidRPr="007F3754">
        <w:rPr>
          <w:rFonts w:ascii="Arial" w:hAnsi="Arial" w:cs="Arial"/>
          <w:color w:val="000000"/>
        </w:rPr>
        <w:t xml:space="preserve">. We ask that you make yourself familiar with the policy and let us know as soon as possible if you have – or are unsure whether you have - any conflicts of interest with the proposals to be discussed that have not already been identified in the documentation. Pushing the Frontiers proposals only have a named </w:t>
      </w:r>
      <w:r w:rsidRPr="007F3754">
        <w:rPr>
          <w:rFonts w:ascii="Arial" w:hAnsi="Arial" w:cs="Arial"/>
          <w:color w:val="000000"/>
        </w:rPr>
        <w:lastRenderedPageBreak/>
        <w:t xml:space="preserve">PI, not any named Co-Investigators. However, the PI may mention potential collaborators within the case for support and the NERC office will try to take those into account when determining conflicts. </w:t>
      </w:r>
    </w:p>
    <w:p w14:paraId="36908671" w14:textId="77777777" w:rsidR="000933FE" w:rsidRPr="007F3754" w:rsidRDefault="000933FE" w:rsidP="000933FE">
      <w:pPr>
        <w:ind w:right="32"/>
        <w:jc w:val="both"/>
        <w:rPr>
          <w:rFonts w:ascii="Arial" w:hAnsi="Arial" w:cs="Arial"/>
          <w:color w:val="000000"/>
        </w:rPr>
      </w:pPr>
    </w:p>
    <w:p w14:paraId="61826A73" w14:textId="4FFA4F72" w:rsidR="000933FE" w:rsidRPr="007F3754" w:rsidRDefault="1364903C" w:rsidP="000933FE">
      <w:pPr>
        <w:ind w:right="32"/>
        <w:jc w:val="both"/>
        <w:rPr>
          <w:rFonts w:ascii="Arial" w:hAnsi="Arial" w:cs="Arial"/>
          <w:color w:val="000000"/>
        </w:rPr>
      </w:pPr>
      <w:r w:rsidRPr="5E3CE199">
        <w:rPr>
          <w:rFonts w:ascii="Arial" w:hAnsi="Arial" w:cs="Arial"/>
          <w:b/>
          <w:bCs/>
          <w:color w:val="000000" w:themeColor="text1"/>
        </w:rPr>
        <w:t>Please make these known to the Panel Secretary as soon as possible, particularly if you are a</w:t>
      </w:r>
      <w:r w:rsidR="0293D57A" w:rsidRPr="5E3CE199">
        <w:rPr>
          <w:rFonts w:ascii="Arial" w:hAnsi="Arial" w:cs="Arial"/>
          <w:b/>
          <w:bCs/>
          <w:color w:val="000000" w:themeColor="text1"/>
        </w:rPr>
        <w:t xml:space="preserve"> </w:t>
      </w:r>
      <w:r w:rsidR="00DD61AD">
        <w:rPr>
          <w:rFonts w:ascii="Arial" w:hAnsi="Arial" w:cs="Arial"/>
          <w:b/>
          <w:bCs/>
          <w:color w:val="000000" w:themeColor="text1"/>
        </w:rPr>
        <w:t xml:space="preserve">lead </w:t>
      </w:r>
      <w:r w:rsidR="003857A0">
        <w:rPr>
          <w:rFonts w:ascii="Arial" w:hAnsi="Arial" w:cs="Arial"/>
          <w:b/>
          <w:bCs/>
          <w:color w:val="000000" w:themeColor="text1"/>
        </w:rPr>
        <w:t>introducer</w:t>
      </w:r>
      <w:r w:rsidRPr="5E3CE199">
        <w:rPr>
          <w:rFonts w:ascii="Arial" w:hAnsi="Arial" w:cs="Arial"/>
          <w:b/>
          <w:bCs/>
          <w:color w:val="000000" w:themeColor="text1"/>
        </w:rPr>
        <w:t xml:space="preserve"> so that the proposal can be reassigned to an alternative panel member</w:t>
      </w:r>
      <w:r w:rsidRPr="5E3CE199">
        <w:rPr>
          <w:rFonts w:ascii="Arial" w:hAnsi="Arial" w:cs="Arial"/>
          <w:color w:val="000000" w:themeColor="text1"/>
        </w:rPr>
        <w:t xml:space="preserve">. </w:t>
      </w:r>
    </w:p>
    <w:p w14:paraId="5D7D900A" w14:textId="79E92CA5" w:rsidR="000933FE" w:rsidRPr="007F3754" w:rsidRDefault="000933FE" w:rsidP="000933FE">
      <w:pPr>
        <w:ind w:right="32"/>
        <w:jc w:val="both"/>
        <w:rPr>
          <w:rFonts w:ascii="Arial" w:hAnsi="Arial" w:cs="Arial"/>
          <w:color w:val="000000"/>
        </w:rPr>
      </w:pPr>
      <w:r w:rsidRPr="007F3754">
        <w:rPr>
          <w:rFonts w:ascii="Arial" w:hAnsi="Arial" w:cs="Arial"/>
          <w:color w:val="000000"/>
        </w:rPr>
        <w:t xml:space="preserve">For any proposal where </w:t>
      </w:r>
      <w:r w:rsidR="003857A0">
        <w:rPr>
          <w:rFonts w:ascii="Arial" w:hAnsi="Arial" w:cs="Arial"/>
          <w:color w:val="000000"/>
        </w:rPr>
        <w:t xml:space="preserve">introducers </w:t>
      </w:r>
      <w:r w:rsidRPr="007F3754">
        <w:rPr>
          <w:rFonts w:ascii="Arial" w:hAnsi="Arial" w:cs="Arial"/>
          <w:color w:val="000000"/>
        </w:rPr>
        <w:t xml:space="preserve">have been identified to have a conflict of </w:t>
      </w:r>
      <w:r w:rsidR="000A6144" w:rsidRPr="007F3754">
        <w:rPr>
          <w:rFonts w:ascii="Arial" w:hAnsi="Arial" w:cs="Arial"/>
          <w:color w:val="000000"/>
        </w:rPr>
        <w:t>interest,</w:t>
      </w:r>
      <w:r w:rsidRPr="007F3754">
        <w:rPr>
          <w:rFonts w:ascii="Arial" w:hAnsi="Arial" w:cs="Arial"/>
          <w:color w:val="000000"/>
        </w:rPr>
        <w:t xml:space="preserve"> </w:t>
      </w:r>
      <w:r w:rsidR="009C6F7E">
        <w:rPr>
          <w:rFonts w:ascii="Arial" w:hAnsi="Arial" w:cs="Arial"/>
          <w:color w:val="000000"/>
        </w:rPr>
        <w:t xml:space="preserve">they </w:t>
      </w:r>
      <w:r w:rsidRPr="007F3754">
        <w:rPr>
          <w:rFonts w:ascii="Arial" w:hAnsi="Arial" w:cs="Arial"/>
          <w:color w:val="000000"/>
        </w:rPr>
        <w:t xml:space="preserve">will </w:t>
      </w:r>
      <w:r>
        <w:rPr>
          <w:rFonts w:ascii="Arial" w:hAnsi="Arial" w:cs="Arial"/>
          <w:color w:val="000000"/>
        </w:rPr>
        <w:t xml:space="preserve">then </w:t>
      </w:r>
      <w:r w:rsidRPr="007F3754">
        <w:rPr>
          <w:rFonts w:ascii="Arial" w:hAnsi="Arial" w:cs="Arial"/>
          <w:color w:val="000000"/>
        </w:rPr>
        <w:t xml:space="preserve">be required to leave the </w:t>
      </w:r>
      <w:r>
        <w:rPr>
          <w:rFonts w:ascii="Arial" w:hAnsi="Arial" w:cs="Arial"/>
          <w:color w:val="000000"/>
        </w:rPr>
        <w:t xml:space="preserve">(virtual) </w:t>
      </w:r>
      <w:r w:rsidRPr="007F3754">
        <w:rPr>
          <w:rFonts w:ascii="Arial" w:hAnsi="Arial" w:cs="Arial"/>
          <w:color w:val="000000"/>
        </w:rPr>
        <w:t xml:space="preserve">room whilst discussions are taking place. </w:t>
      </w:r>
      <w:r w:rsidR="003857A0">
        <w:rPr>
          <w:rFonts w:ascii="Arial" w:hAnsi="Arial" w:cs="Arial"/>
          <w:color w:val="000000"/>
        </w:rPr>
        <w:t>Introducers</w:t>
      </w:r>
      <w:r w:rsidRPr="007F3754">
        <w:rPr>
          <w:rFonts w:ascii="Arial" w:hAnsi="Arial" w:cs="Arial"/>
          <w:color w:val="000000"/>
        </w:rPr>
        <w:t xml:space="preserve"> may remain in the room for the ranking but must not make any comments during discussions for proposals where they have a conflict of interest.</w:t>
      </w:r>
    </w:p>
    <w:p w14:paraId="1BE17396" w14:textId="074F6653" w:rsidR="000933FE" w:rsidRDefault="000933FE" w:rsidP="000933FE">
      <w:pPr>
        <w:ind w:right="32"/>
        <w:jc w:val="both"/>
        <w:rPr>
          <w:rFonts w:ascii="Arial" w:hAnsi="Arial" w:cs="Arial"/>
        </w:rPr>
      </w:pPr>
      <w:r w:rsidRPr="007F3754">
        <w:rPr>
          <w:rFonts w:ascii="Arial" w:hAnsi="Arial" w:cs="Arial"/>
        </w:rPr>
        <w:t>If there is doubt as to whether the member should be asked to leave, the Chair may discuss this with the rest of the panel and the NERC executive. The NERC executive have the final decision in any case where there is debate about whether a conflict of interest exists at all stages of the peer review process.</w:t>
      </w:r>
    </w:p>
    <w:p w14:paraId="0C15227F" w14:textId="192A5808" w:rsidR="00D221D4" w:rsidRDefault="00D221D4" w:rsidP="000933FE">
      <w:pPr>
        <w:ind w:right="32"/>
        <w:jc w:val="both"/>
        <w:rPr>
          <w:rFonts w:ascii="Arial" w:hAnsi="Arial" w:cs="Arial"/>
        </w:rPr>
      </w:pPr>
    </w:p>
    <w:p w14:paraId="540DD978" w14:textId="77777777" w:rsidR="00D7664E" w:rsidRPr="00D7664E" w:rsidRDefault="00D7664E" w:rsidP="000933FE">
      <w:pPr>
        <w:ind w:right="32"/>
        <w:jc w:val="both"/>
        <w:rPr>
          <w:rFonts w:ascii="Arial" w:hAnsi="Arial" w:cs="Arial"/>
          <w:b/>
          <w:bCs/>
        </w:rPr>
      </w:pPr>
      <w:r w:rsidRPr="00D7664E">
        <w:rPr>
          <w:rFonts w:ascii="Arial" w:hAnsi="Arial" w:cs="Arial"/>
          <w:b/>
          <w:bCs/>
        </w:rPr>
        <w:t xml:space="preserve">3. Panel Confidentiality </w:t>
      </w:r>
    </w:p>
    <w:p w14:paraId="78744DBF" w14:textId="77777777" w:rsidR="00073699" w:rsidRDefault="00D7664E" w:rsidP="000933FE">
      <w:pPr>
        <w:ind w:right="32"/>
        <w:jc w:val="both"/>
        <w:rPr>
          <w:rFonts w:ascii="Arial" w:hAnsi="Arial" w:cs="Arial"/>
        </w:rPr>
      </w:pPr>
      <w:r w:rsidRPr="00D7664E">
        <w:rPr>
          <w:rFonts w:ascii="Arial" w:hAnsi="Arial" w:cs="Arial"/>
        </w:rPr>
        <w:t xml:space="preserve">Research grant proposals are submitted to NERC in confidence and may contain confidential information and personal data belonging to the applicant. NERC undertakes to the applicants to keep proposals confidential and not to use or disclose them except as required for the peer review/funding decision process or as is required under the Data Protection Act 1998 or the Freedom of Information Act 2000 (or any other law or regulation to which NERC is or may become subject). </w:t>
      </w:r>
    </w:p>
    <w:p w14:paraId="33CBC7BD" w14:textId="5447D848" w:rsidR="00F111E8" w:rsidRDefault="003857A0" w:rsidP="000933FE">
      <w:pPr>
        <w:ind w:right="32"/>
        <w:jc w:val="both"/>
        <w:rPr>
          <w:rFonts w:ascii="Arial" w:hAnsi="Arial" w:cs="Arial"/>
        </w:rPr>
      </w:pPr>
      <w:r>
        <w:rPr>
          <w:rFonts w:ascii="Arial" w:hAnsi="Arial" w:cs="Arial"/>
        </w:rPr>
        <w:t>Introducers</w:t>
      </w:r>
      <w:r w:rsidR="00D7664E" w:rsidRPr="00D7664E">
        <w:rPr>
          <w:rFonts w:ascii="Arial" w:hAnsi="Arial" w:cs="Arial"/>
        </w:rPr>
        <w:t xml:space="preserve"> may not disclose the fact that any of the enclosed grant proposals have been submitted to NERC or any of the information contained in any of the proposals to any person outside the Panel or otherwise involved in the peer review/funding decision process. Nor may they disclose or use the information in the grant proposals for any purpose other than as part of NERC peer review/funding decision process. </w:t>
      </w:r>
    </w:p>
    <w:p w14:paraId="048FB754" w14:textId="77777777" w:rsidR="005F5BFF" w:rsidRDefault="00D7664E" w:rsidP="000933FE">
      <w:pPr>
        <w:ind w:right="32"/>
        <w:jc w:val="both"/>
        <w:rPr>
          <w:rFonts w:ascii="Arial" w:hAnsi="Arial" w:cs="Arial"/>
        </w:rPr>
      </w:pPr>
      <w:r w:rsidRPr="00D7664E">
        <w:rPr>
          <w:rFonts w:ascii="Arial" w:hAnsi="Arial" w:cs="Arial"/>
        </w:rPr>
        <w:t xml:space="preserve">The Panel’s comments on and scoring of these proposals will be recorded by NERC staff at the meeting at which they will be discussed. NERC will not use these minutes or scores, nor disclose them to any person or body except: </w:t>
      </w:r>
    </w:p>
    <w:p w14:paraId="69E57011" w14:textId="4484E915" w:rsidR="005F5BFF" w:rsidRDefault="00D7664E" w:rsidP="000933FE">
      <w:pPr>
        <w:ind w:right="32"/>
        <w:jc w:val="both"/>
        <w:rPr>
          <w:rFonts w:ascii="Arial" w:hAnsi="Arial" w:cs="Arial"/>
        </w:rPr>
      </w:pPr>
      <w:r w:rsidRPr="00D7664E">
        <w:rPr>
          <w:rFonts w:ascii="Arial" w:hAnsi="Arial" w:cs="Arial"/>
        </w:rPr>
        <w:t xml:space="preserve">• as is necessary to record the decisions of the Panel and to inform any other person or body within NERC or any other body that may be co-funding the proposals as part of the funding decision </w:t>
      </w:r>
      <w:r w:rsidR="000A6144" w:rsidRPr="00D7664E">
        <w:rPr>
          <w:rFonts w:ascii="Arial" w:hAnsi="Arial" w:cs="Arial"/>
        </w:rPr>
        <w:t>process.</w:t>
      </w:r>
    </w:p>
    <w:p w14:paraId="55923B9A" w14:textId="77777777" w:rsidR="005F5BFF" w:rsidRDefault="00D7664E" w:rsidP="000933FE">
      <w:pPr>
        <w:ind w:right="32"/>
        <w:jc w:val="both"/>
        <w:rPr>
          <w:rFonts w:ascii="Arial" w:hAnsi="Arial" w:cs="Arial"/>
        </w:rPr>
      </w:pPr>
      <w:r w:rsidRPr="00D7664E">
        <w:rPr>
          <w:rFonts w:ascii="Arial" w:hAnsi="Arial" w:cs="Arial"/>
        </w:rPr>
        <w:t xml:space="preserve"> • to the applicant as part of NERC feedback to successful and unsuccessful applicants; or </w:t>
      </w:r>
    </w:p>
    <w:p w14:paraId="77C8110D" w14:textId="77777777" w:rsidR="005F5BFF" w:rsidRDefault="00D7664E" w:rsidP="000933FE">
      <w:pPr>
        <w:ind w:right="32"/>
        <w:jc w:val="both"/>
        <w:rPr>
          <w:rFonts w:ascii="Arial" w:hAnsi="Arial" w:cs="Arial"/>
        </w:rPr>
      </w:pPr>
      <w:r w:rsidRPr="00D7664E">
        <w:rPr>
          <w:rFonts w:ascii="Arial" w:hAnsi="Arial" w:cs="Arial"/>
        </w:rPr>
        <w:t xml:space="preserve">• as may be required under the Data Protection Act 1998 or the Freedom of Information Act 2000 (or any other law or regulation to which NERC is or may become subject). </w:t>
      </w:r>
    </w:p>
    <w:p w14:paraId="087FF1A4" w14:textId="0B035D56" w:rsidR="00D7664E" w:rsidRDefault="00D7664E" w:rsidP="000933FE">
      <w:pPr>
        <w:ind w:right="32"/>
        <w:jc w:val="both"/>
        <w:rPr>
          <w:rFonts w:ascii="Arial" w:hAnsi="Arial" w:cs="Arial"/>
        </w:rPr>
      </w:pPr>
      <w:r w:rsidRPr="00D7664E">
        <w:rPr>
          <w:rFonts w:ascii="Arial" w:hAnsi="Arial" w:cs="Arial"/>
        </w:rPr>
        <w:t xml:space="preserve">NERC will not attribute any comments that are disclosed under the Data Protection Act 1998 or the Freedom of Information Act 2000 to any individual </w:t>
      </w:r>
      <w:r w:rsidR="00CF2CCC">
        <w:rPr>
          <w:rFonts w:ascii="Arial" w:hAnsi="Arial" w:cs="Arial"/>
        </w:rPr>
        <w:t>introducer</w:t>
      </w:r>
      <w:r w:rsidRPr="00D7664E">
        <w:rPr>
          <w:rFonts w:ascii="Arial" w:hAnsi="Arial" w:cs="Arial"/>
        </w:rPr>
        <w:t xml:space="preserve">, but the fact that you are a </w:t>
      </w:r>
      <w:r w:rsidRPr="00D7664E">
        <w:rPr>
          <w:rFonts w:ascii="Arial" w:hAnsi="Arial" w:cs="Arial"/>
        </w:rPr>
        <w:lastRenderedPageBreak/>
        <w:t xml:space="preserve">member of the one of the Panels is publicly available information. All personal data collected by NERC will be handled in accordance with the UK Data Protection Legislation and as set out in the </w:t>
      </w:r>
      <w:hyperlink r:id="rId12" w:history="1">
        <w:r w:rsidRPr="00BB593F">
          <w:rPr>
            <w:rStyle w:val="Hyperlink"/>
            <w:rFonts w:ascii="Arial" w:hAnsi="Arial" w:cs="Arial"/>
          </w:rPr>
          <w:t>UKRI Privacy Notice</w:t>
        </w:r>
      </w:hyperlink>
      <w:r w:rsidRPr="00D7664E">
        <w:rPr>
          <w:rFonts w:ascii="Arial" w:hAnsi="Arial" w:cs="Arial"/>
        </w:rPr>
        <w:t>.</w:t>
      </w:r>
    </w:p>
    <w:p w14:paraId="25B32FDE" w14:textId="77777777" w:rsidR="00DC6221" w:rsidRPr="00DC6221" w:rsidRDefault="00DC6221" w:rsidP="000933FE">
      <w:pPr>
        <w:ind w:right="32"/>
        <w:jc w:val="both"/>
        <w:rPr>
          <w:rFonts w:ascii="Arial" w:hAnsi="Arial" w:cs="Arial"/>
          <w:b/>
          <w:bCs/>
        </w:rPr>
      </w:pPr>
    </w:p>
    <w:p w14:paraId="7F27D2F6" w14:textId="0AA42B2D" w:rsidR="00903FB2" w:rsidRDefault="00DC6221" w:rsidP="000933FE">
      <w:pPr>
        <w:ind w:right="32"/>
        <w:jc w:val="both"/>
        <w:rPr>
          <w:rFonts w:ascii="Arial" w:hAnsi="Arial" w:cs="Arial"/>
          <w:b/>
          <w:bCs/>
        </w:rPr>
      </w:pPr>
      <w:r w:rsidRPr="00F46B09">
        <w:rPr>
          <w:rFonts w:ascii="Arial" w:hAnsi="Arial" w:cs="Arial"/>
          <w:b/>
          <w:bCs/>
        </w:rPr>
        <w:t xml:space="preserve">4. Role of the Panel </w:t>
      </w:r>
    </w:p>
    <w:p w14:paraId="5719128C" w14:textId="4859BF47" w:rsidR="00FF195C" w:rsidRPr="00FF195C" w:rsidRDefault="23FED052" w:rsidP="000933FE">
      <w:pPr>
        <w:ind w:right="32"/>
        <w:jc w:val="both"/>
        <w:rPr>
          <w:rFonts w:ascii="Arial" w:hAnsi="Arial" w:cs="Arial"/>
          <w:color w:val="000000"/>
        </w:rPr>
      </w:pPr>
      <w:r w:rsidRPr="5E3CE199">
        <w:rPr>
          <w:rFonts w:ascii="Arial" w:hAnsi="Arial" w:cs="Arial"/>
        </w:rPr>
        <w:t xml:space="preserve">All proposals submitted to the Pushing the Frontiers </w:t>
      </w:r>
      <w:r w:rsidR="7878E6F6" w:rsidRPr="5E3CE199">
        <w:rPr>
          <w:rFonts w:ascii="Arial" w:hAnsi="Arial" w:cs="Arial"/>
        </w:rPr>
        <w:t xml:space="preserve">call have been subject to expert review. </w:t>
      </w:r>
    </w:p>
    <w:p w14:paraId="682A2B0A" w14:textId="77777777" w:rsidR="00E36FFA" w:rsidRDefault="00EA6C91" w:rsidP="00523FED">
      <w:pPr>
        <w:spacing w:after="120" w:line="240" w:lineRule="auto"/>
        <w:jc w:val="both"/>
        <w:rPr>
          <w:rFonts w:ascii="Arial" w:hAnsi="Arial" w:cs="Arial"/>
        </w:rPr>
      </w:pPr>
      <w:r w:rsidRPr="00F46B09">
        <w:rPr>
          <w:rFonts w:ascii="Arial" w:hAnsi="Arial" w:cs="Arial"/>
        </w:rPr>
        <w:t xml:space="preserve">The primary role of the moderating panel is to review the grant proposals assigned to it by NERC. </w:t>
      </w:r>
    </w:p>
    <w:p w14:paraId="3A43FDE4" w14:textId="6D4DC9FA" w:rsidR="00E36FFA" w:rsidRDefault="00EA6C91" w:rsidP="00523FED">
      <w:pPr>
        <w:spacing w:after="120" w:line="240" w:lineRule="auto"/>
        <w:jc w:val="both"/>
        <w:rPr>
          <w:rFonts w:ascii="Arial" w:hAnsi="Arial" w:cs="Arial"/>
        </w:rPr>
      </w:pPr>
      <w:r w:rsidRPr="00F46B09">
        <w:rPr>
          <w:rFonts w:ascii="Arial" w:hAnsi="Arial" w:cs="Arial"/>
        </w:rPr>
        <w:t xml:space="preserve">The moderating panel will receive the full proposal documents, all reviewers’ </w:t>
      </w:r>
      <w:r w:rsidR="000A6144" w:rsidRPr="00F46B09">
        <w:rPr>
          <w:rFonts w:ascii="Arial" w:hAnsi="Arial" w:cs="Arial"/>
        </w:rPr>
        <w:t>comments,</w:t>
      </w:r>
      <w:r w:rsidRPr="00F46B09">
        <w:rPr>
          <w:rFonts w:ascii="Arial" w:hAnsi="Arial" w:cs="Arial"/>
        </w:rPr>
        <w:t xml:space="preserve"> and any applicant’s responses to reviewers’ assessments as appropriate. Using this information for reference, all moderating panels are responsible for: </w:t>
      </w:r>
    </w:p>
    <w:p w14:paraId="2637B640" w14:textId="35E66A0F" w:rsidR="00E36FFA" w:rsidRDefault="00EA6C91" w:rsidP="00523FED">
      <w:pPr>
        <w:spacing w:after="120" w:line="240" w:lineRule="auto"/>
        <w:jc w:val="both"/>
        <w:rPr>
          <w:rFonts w:ascii="Arial" w:hAnsi="Arial" w:cs="Arial"/>
        </w:rPr>
      </w:pPr>
      <w:r w:rsidRPr="00F46B09">
        <w:rPr>
          <w:rFonts w:ascii="Arial" w:hAnsi="Arial" w:cs="Arial"/>
        </w:rPr>
        <w:t xml:space="preserve">• providing scores for the Research Excellence of each proposal presented to them, </w:t>
      </w:r>
      <w:r w:rsidR="007C08F1">
        <w:rPr>
          <w:rFonts w:ascii="Arial" w:hAnsi="Arial" w:cs="Arial"/>
        </w:rPr>
        <w:t>further details can be found in section 7.1,</w:t>
      </w:r>
    </w:p>
    <w:p w14:paraId="2ED233D0" w14:textId="637F85DB" w:rsidR="00E36FFA" w:rsidRDefault="00E36FFA" w:rsidP="00523FED">
      <w:pPr>
        <w:spacing w:after="120" w:line="240" w:lineRule="auto"/>
        <w:jc w:val="both"/>
        <w:rPr>
          <w:rFonts w:ascii="Arial" w:hAnsi="Arial" w:cs="Arial"/>
        </w:rPr>
      </w:pPr>
      <w:r w:rsidRPr="00F46B09">
        <w:rPr>
          <w:rFonts w:ascii="Arial" w:hAnsi="Arial" w:cs="Arial"/>
        </w:rPr>
        <w:t>• pro</w:t>
      </w:r>
      <w:r w:rsidR="003271E6">
        <w:rPr>
          <w:rFonts w:ascii="Arial" w:hAnsi="Arial" w:cs="Arial"/>
        </w:rPr>
        <w:t xml:space="preserve">viding scores for the teams </w:t>
      </w:r>
      <w:r w:rsidR="00214E1C">
        <w:rPr>
          <w:rFonts w:ascii="Arial" w:hAnsi="Arial" w:cs="Arial"/>
        </w:rPr>
        <w:t>C</w:t>
      </w:r>
      <w:r w:rsidR="003271E6">
        <w:rPr>
          <w:rFonts w:ascii="Arial" w:hAnsi="Arial" w:cs="Arial"/>
        </w:rPr>
        <w:t xml:space="preserve">apability to </w:t>
      </w:r>
      <w:r w:rsidR="008F5F8B">
        <w:rPr>
          <w:rFonts w:ascii="Arial" w:hAnsi="Arial" w:cs="Arial"/>
        </w:rPr>
        <w:t>D</w:t>
      </w:r>
      <w:r w:rsidR="003271E6">
        <w:rPr>
          <w:rFonts w:ascii="Arial" w:hAnsi="Arial" w:cs="Arial"/>
        </w:rPr>
        <w:t xml:space="preserve">eliver of each proposal </w:t>
      </w:r>
      <w:r w:rsidR="00214E1C">
        <w:rPr>
          <w:rFonts w:ascii="Arial" w:hAnsi="Arial" w:cs="Arial"/>
        </w:rPr>
        <w:t xml:space="preserve">presented to them, </w:t>
      </w:r>
      <w:r w:rsidR="007C08F1">
        <w:rPr>
          <w:rFonts w:ascii="Arial" w:hAnsi="Arial" w:cs="Arial"/>
        </w:rPr>
        <w:t>further details can be found in section 7.2,</w:t>
      </w:r>
    </w:p>
    <w:p w14:paraId="7E839255" w14:textId="77777777" w:rsidR="00214E1C" w:rsidRDefault="00EA6C91" w:rsidP="00523FED">
      <w:pPr>
        <w:spacing w:after="120" w:line="240" w:lineRule="auto"/>
        <w:jc w:val="both"/>
        <w:rPr>
          <w:rFonts w:ascii="Arial" w:hAnsi="Arial" w:cs="Arial"/>
        </w:rPr>
      </w:pPr>
      <w:r w:rsidRPr="00F46B09">
        <w:rPr>
          <w:rFonts w:ascii="Arial" w:hAnsi="Arial" w:cs="Arial"/>
        </w:rPr>
        <w:t xml:space="preserve">• producing a final ranked list of these proposals, </w:t>
      </w:r>
    </w:p>
    <w:p w14:paraId="789CC98E" w14:textId="779F2DA9" w:rsidR="00B20207" w:rsidRDefault="1FE24374" w:rsidP="00523FED">
      <w:pPr>
        <w:spacing w:after="120" w:line="240" w:lineRule="auto"/>
        <w:jc w:val="both"/>
        <w:rPr>
          <w:rFonts w:ascii="Arial" w:hAnsi="Arial" w:cs="Arial"/>
        </w:rPr>
      </w:pPr>
      <w:r w:rsidRPr="5E3CE199">
        <w:rPr>
          <w:rFonts w:ascii="Arial" w:hAnsi="Arial" w:cs="Arial"/>
        </w:rPr>
        <w:t xml:space="preserve">• satisfying themselves that the financial resources requested for proposals in the funding frame are reasonable to meet the project objectives and recommending any areas of budget adjustment where necessary; and </w:t>
      </w:r>
    </w:p>
    <w:p w14:paraId="054698CA" w14:textId="00694694" w:rsidR="00290BFA" w:rsidRDefault="1FE24374" w:rsidP="00523FED">
      <w:pPr>
        <w:spacing w:after="120" w:line="240" w:lineRule="auto"/>
        <w:jc w:val="both"/>
        <w:rPr>
          <w:rFonts w:ascii="Arial" w:hAnsi="Arial" w:cs="Arial"/>
        </w:rPr>
      </w:pPr>
      <w:r w:rsidRPr="5E3CE199">
        <w:rPr>
          <w:rFonts w:ascii="Arial" w:hAnsi="Arial" w:cs="Arial"/>
        </w:rPr>
        <w:t xml:space="preserve">• providing a summary of the panel’s discussion of the proposal which will be used as feedback to the applicant(s) and the submitting Research Organisation’s Administration Office and as a record of the justification for the panel scores and decisions. </w:t>
      </w:r>
    </w:p>
    <w:p w14:paraId="0B4D260F" w14:textId="29B9D382" w:rsidR="002F1C31" w:rsidRDefault="002F1C31" w:rsidP="00523FED">
      <w:pPr>
        <w:spacing w:after="120" w:line="240" w:lineRule="auto"/>
        <w:jc w:val="both"/>
        <w:rPr>
          <w:rFonts w:ascii="Arial" w:hAnsi="Arial" w:cs="Arial"/>
        </w:rPr>
      </w:pPr>
    </w:p>
    <w:p w14:paraId="258ACEB3" w14:textId="6075350B" w:rsidR="002F1C31" w:rsidRPr="002F1C31" w:rsidRDefault="19F66779" w:rsidP="002F1C31">
      <w:pPr>
        <w:spacing w:after="120" w:line="240" w:lineRule="auto"/>
        <w:jc w:val="both"/>
        <w:rPr>
          <w:rFonts w:ascii="Arial" w:hAnsi="Arial" w:cs="Arial"/>
        </w:rPr>
      </w:pPr>
      <w:r w:rsidRPr="5E3CE199">
        <w:rPr>
          <w:rFonts w:ascii="Arial" w:hAnsi="Arial" w:cs="Arial"/>
        </w:rPr>
        <w:t xml:space="preserve">All proposals submitted to the Pushing the Frontiers scheme are subject to expert review, and the PI has the opportunity to respond to the reviewer comments received. At least two moderating panel members, who have been nominated as </w:t>
      </w:r>
      <w:r w:rsidR="001C5F01">
        <w:rPr>
          <w:rFonts w:ascii="Arial" w:hAnsi="Arial" w:cs="Arial"/>
        </w:rPr>
        <w:t>introdu</w:t>
      </w:r>
      <w:r w:rsidR="000968EB">
        <w:rPr>
          <w:rFonts w:ascii="Arial" w:hAnsi="Arial" w:cs="Arial"/>
        </w:rPr>
        <w:t>c</w:t>
      </w:r>
      <w:r w:rsidR="001C5F01">
        <w:rPr>
          <w:rFonts w:ascii="Arial" w:hAnsi="Arial" w:cs="Arial"/>
        </w:rPr>
        <w:t>ers</w:t>
      </w:r>
      <w:r w:rsidRPr="5E3CE199">
        <w:rPr>
          <w:rFonts w:ascii="Arial" w:hAnsi="Arial" w:cs="Arial"/>
        </w:rPr>
        <w:t xml:space="preserve">, then consider the available evidence. Not all proposals can be discussed in detail at the moderating panel meeting and NERC asks </w:t>
      </w:r>
      <w:r w:rsidR="24BE0E54" w:rsidRPr="5E3CE199">
        <w:rPr>
          <w:rFonts w:ascii="Arial" w:hAnsi="Arial" w:cs="Arial"/>
        </w:rPr>
        <w:t>panel members</w:t>
      </w:r>
      <w:r w:rsidRPr="5E3CE199">
        <w:rPr>
          <w:rFonts w:ascii="Arial" w:hAnsi="Arial" w:cs="Arial"/>
        </w:rPr>
        <w:t xml:space="preserve"> to identify at the beginning of the discussion if the proposal has received consistently low scores and negative comments from the reviewers. This</w:t>
      </w:r>
      <w:r w:rsidR="00191FB7">
        <w:rPr>
          <w:rFonts w:ascii="Arial" w:hAnsi="Arial" w:cs="Arial"/>
        </w:rPr>
        <w:t xml:space="preserve">, together with your pre-scores and </w:t>
      </w:r>
      <w:r w:rsidR="00A10C7A">
        <w:rPr>
          <w:rFonts w:ascii="Arial" w:hAnsi="Arial" w:cs="Arial"/>
        </w:rPr>
        <w:t>accompanying</w:t>
      </w:r>
      <w:r w:rsidR="00191FB7">
        <w:rPr>
          <w:rFonts w:ascii="Arial" w:hAnsi="Arial" w:cs="Arial"/>
        </w:rPr>
        <w:t xml:space="preserve"> comments,</w:t>
      </w:r>
      <w:r w:rsidRPr="5E3CE199">
        <w:rPr>
          <w:rFonts w:ascii="Arial" w:hAnsi="Arial" w:cs="Arial"/>
        </w:rPr>
        <w:t xml:space="preserve"> allows the Panel Chair and Deputy Chair to prioritise proposals for more in-depth discussion. This is increasingly important as numbers of proposals in some panels have increased significantly, so realistic and appropriate scores are needed to make the business of the panel manageable, by allowing effort to be </w:t>
      </w:r>
      <w:r w:rsidR="00EF727B" w:rsidRPr="5E3CE199">
        <w:rPr>
          <w:rFonts w:ascii="Arial" w:hAnsi="Arial" w:cs="Arial"/>
        </w:rPr>
        <w:t>focused</w:t>
      </w:r>
      <w:r w:rsidRPr="5E3CE199">
        <w:rPr>
          <w:rFonts w:ascii="Arial" w:hAnsi="Arial" w:cs="Arial"/>
        </w:rPr>
        <w:t xml:space="preserve"> on excellent proposals with a realistic chance of funding or those where there are significant discrepancies in opinion. The discussion is led by the </w:t>
      </w:r>
      <w:r w:rsidR="5D92AE49" w:rsidRPr="5E3CE199">
        <w:rPr>
          <w:rFonts w:ascii="Arial" w:hAnsi="Arial" w:cs="Arial"/>
        </w:rPr>
        <w:t xml:space="preserve">lead </w:t>
      </w:r>
      <w:r w:rsidR="00B4372F">
        <w:rPr>
          <w:rFonts w:ascii="Arial" w:hAnsi="Arial" w:cs="Arial"/>
        </w:rPr>
        <w:t>introducers</w:t>
      </w:r>
      <w:r w:rsidRPr="5E3CE199">
        <w:rPr>
          <w:rFonts w:ascii="Arial" w:hAnsi="Arial" w:cs="Arial"/>
        </w:rPr>
        <w:t xml:space="preserve"> and a final score and rank is agreed by the panel. All proposals will receive feedback and a score out of 3 </w:t>
      </w:r>
      <w:r w:rsidR="36DECD6F" w:rsidRPr="5E3CE199">
        <w:rPr>
          <w:rFonts w:ascii="Arial" w:hAnsi="Arial" w:cs="Arial"/>
        </w:rPr>
        <w:t xml:space="preserve">for both </w:t>
      </w:r>
      <w:r w:rsidR="2E222D6C" w:rsidRPr="5E3CE199">
        <w:rPr>
          <w:rFonts w:ascii="Arial" w:hAnsi="Arial" w:cs="Arial"/>
        </w:rPr>
        <w:t>research excellence and capability to deliver</w:t>
      </w:r>
      <w:r w:rsidRPr="5E3CE199">
        <w:rPr>
          <w:rFonts w:ascii="Arial" w:hAnsi="Arial" w:cs="Arial"/>
        </w:rPr>
        <w:t>. A ranked list will also be published.</w:t>
      </w:r>
    </w:p>
    <w:p w14:paraId="3D6A9C91" w14:textId="77777777" w:rsidR="002F1C31" w:rsidRDefault="002F1C31" w:rsidP="00523FED">
      <w:pPr>
        <w:spacing w:after="120" w:line="240" w:lineRule="auto"/>
        <w:jc w:val="both"/>
        <w:rPr>
          <w:rFonts w:ascii="Arial" w:hAnsi="Arial" w:cs="Arial"/>
        </w:rPr>
      </w:pPr>
    </w:p>
    <w:p w14:paraId="065D8D75" w14:textId="040279CE" w:rsidR="000933FE" w:rsidRDefault="00EA6C91" w:rsidP="00523FED">
      <w:pPr>
        <w:spacing w:after="120" w:line="240" w:lineRule="auto"/>
        <w:jc w:val="both"/>
        <w:rPr>
          <w:rFonts w:ascii="Arial" w:hAnsi="Arial" w:cs="Arial"/>
        </w:rPr>
      </w:pPr>
      <w:r w:rsidRPr="00F46B09">
        <w:rPr>
          <w:rFonts w:ascii="Arial" w:hAnsi="Arial" w:cs="Arial"/>
        </w:rPr>
        <w:t xml:space="preserve">To assist in the prioritisation process, </w:t>
      </w:r>
      <w:r w:rsidR="001E4B9D">
        <w:rPr>
          <w:rFonts w:ascii="Arial" w:hAnsi="Arial" w:cs="Arial"/>
        </w:rPr>
        <w:t>introdu</w:t>
      </w:r>
      <w:r w:rsidR="005E2A42">
        <w:rPr>
          <w:rFonts w:ascii="Arial" w:hAnsi="Arial" w:cs="Arial"/>
        </w:rPr>
        <w:t>cers</w:t>
      </w:r>
      <w:r w:rsidRPr="00F46B09">
        <w:rPr>
          <w:rFonts w:ascii="Arial" w:hAnsi="Arial" w:cs="Arial"/>
        </w:rPr>
        <w:t xml:space="preserve"> will be assigned, in advance of the meeting, the role of </w:t>
      </w:r>
      <w:r w:rsidR="00462566">
        <w:rPr>
          <w:rFonts w:ascii="Arial" w:hAnsi="Arial" w:cs="Arial"/>
        </w:rPr>
        <w:t xml:space="preserve">lead </w:t>
      </w:r>
      <w:r w:rsidR="00820169">
        <w:rPr>
          <w:rFonts w:ascii="Arial" w:hAnsi="Arial" w:cs="Arial"/>
        </w:rPr>
        <w:t>introducer</w:t>
      </w:r>
      <w:r w:rsidR="007C110D">
        <w:rPr>
          <w:rFonts w:ascii="Arial" w:hAnsi="Arial" w:cs="Arial"/>
        </w:rPr>
        <w:t>, second introducer</w:t>
      </w:r>
      <w:r w:rsidR="00462566">
        <w:rPr>
          <w:rFonts w:ascii="Arial" w:hAnsi="Arial" w:cs="Arial"/>
        </w:rPr>
        <w:t xml:space="preserve"> </w:t>
      </w:r>
      <w:r w:rsidRPr="00F46B09">
        <w:rPr>
          <w:rFonts w:ascii="Arial" w:hAnsi="Arial" w:cs="Arial"/>
        </w:rPr>
        <w:t xml:space="preserve">or reader for individual proposals. The roles of both </w:t>
      </w:r>
      <w:r w:rsidR="00BD7A89">
        <w:rPr>
          <w:rFonts w:ascii="Arial" w:hAnsi="Arial" w:cs="Arial"/>
        </w:rPr>
        <w:t xml:space="preserve">introducers and readers </w:t>
      </w:r>
      <w:r w:rsidRPr="00F46B09">
        <w:rPr>
          <w:rFonts w:ascii="Arial" w:hAnsi="Arial" w:cs="Arial"/>
        </w:rPr>
        <w:t>are described below.</w:t>
      </w:r>
      <w:r w:rsidR="00290BFA">
        <w:rPr>
          <w:rFonts w:ascii="Arial" w:hAnsi="Arial" w:cs="Arial"/>
        </w:rPr>
        <w:t xml:space="preserve"> </w:t>
      </w:r>
    </w:p>
    <w:p w14:paraId="37422906" w14:textId="002C8F72" w:rsidR="0013221D" w:rsidRDefault="0013221D" w:rsidP="00523FED">
      <w:pPr>
        <w:spacing w:after="120" w:line="240" w:lineRule="auto"/>
        <w:jc w:val="both"/>
        <w:rPr>
          <w:rFonts w:ascii="Arial" w:hAnsi="Arial" w:cs="Arial"/>
        </w:rPr>
      </w:pPr>
    </w:p>
    <w:p w14:paraId="4538334E" w14:textId="43689B4A" w:rsidR="0013221D" w:rsidRPr="0013221D" w:rsidRDefault="0013221D" w:rsidP="00523FED">
      <w:pPr>
        <w:spacing w:after="120" w:line="240" w:lineRule="auto"/>
        <w:jc w:val="both"/>
        <w:rPr>
          <w:rFonts w:ascii="Arial" w:hAnsi="Arial" w:cs="Arial"/>
          <w:b/>
          <w:bCs/>
        </w:rPr>
      </w:pPr>
      <w:r w:rsidRPr="0013221D">
        <w:rPr>
          <w:rFonts w:ascii="Arial" w:hAnsi="Arial" w:cs="Arial"/>
          <w:b/>
          <w:bCs/>
        </w:rPr>
        <w:t xml:space="preserve">4.1 Role of </w:t>
      </w:r>
      <w:r w:rsidR="003475DA">
        <w:rPr>
          <w:rFonts w:ascii="Arial" w:hAnsi="Arial" w:cs="Arial"/>
          <w:b/>
          <w:bCs/>
        </w:rPr>
        <w:t>I</w:t>
      </w:r>
      <w:r w:rsidR="00BD7A89">
        <w:rPr>
          <w:rFonts w:ascii="Arial" w:hAnsi="Arial" w:cs="Arial"/>
          <w:b/>
          <w:bCs/>
        </w:rPr>
        <w:t>ntroducers</w:t>
      </w:r>
      <w:r w:rsidRPr="0013221D">
        <w:rPr>
          <w:rFonts w:ascii="Arial" w:hAnsi="Arial" w:cs="Arial"/>
          <w:b/>
          <w:bCs/>
        </w:rPr>
        <w:t xml:space="preserve"> </w:t>
      </w:r>
    </w:p>
    <w:p w14:paraId="4BB55D45" w14:textId="66E42AEF" w:rsidR="003475DA" w:rsidRDefault="00947D69" w:rsidP="00523FED">
      <w:pPr>
        <w:spacing w:after="120" w:line="240" w:lineRule="auto"/>
        <w:jc w:val="both"/>
        <w:rPr>
          <w:rFonts w:ascii="Arial" w:hAnsi="Arial" w:cs="Arial"/>
        </w:rPr>
      </w:pPr>
      <w:r>
        <w:rPr>
          <w:rFonts w:ascii="Arial" w:hAnsi="Arial" w:cs="Arial"/>
        </w:rPr>
        <w:lastRenderedPageBreak/>
        <w:t xml:space="preserve">To assist in the assessment process, </w:t>
      </w:r>
      <w:r w:rsidR="000A6E7C" w:rsidRPr="0013221D">
        <w:rPr>
          <w:rFonts w:ascii="Arial" w:hAnsi="Arial" w:cs="Arial"/>
        </w:rPr>
        <w:t>panel</w:t>
      </w:r>
      <w:r w:rsidR="000A6E7C">
        <w:rPr>
          <w:rFonts w:ascii="Arial" w:hAnsi="Arial" w:cs="Arial"/>
        </w:rPr>
        <w:t xml:space="preserve">ists </w:t>
      </w:r>
      <w:r w:rsidR="0013221D" w:rsidRPr="0013221D">
        <w:rPr>
          <w:rFonts w:ascii="Arial" w:hAnsi="Arial" w:cs="Arial"/>
        </w:rPr>
        <w:t xml:space="preserve">are nominated as </w:t>
      </w:r>
      <w:r w:rsidR="000A6E7C">
        <w:rPr>
          <w:rFonts w:ascii="Arial" w:hAnsi="Arial" w:cs="Arial"/>
        </w:rPr>
        <w:t xml:space="preserve">lead </w:t>
      </w:r>
      <w:r w:rsidR="00BD7A89">
        <w:rPr>
          <w:rFonts w:ascii="Arial" w:hAnsi="Arial" w:cs="Arial"/>
        </w:rPr>
        <w:t>introducer</w:t>
      </w:r>
      <w:r w:rsidR="00487ECA">
        <w:rPr>
          <w:rFonts w:ascii="Arial" w:hAnsi="Arial" w:cs="Arial"/>
        </w:rPr>
        <w:t xml:space="preserve">, </w:t>
      </w:r>
      <w:r w:rsidR="00BD7A89">
        <w:rPr>
          <w:rFonts w:ascii="Arial" w:hAnsi="Arial" w:cs="Arial"/>
        </w:rPr>
        <w:t>second introducer</w:t>
      </w:r>
      <w:r w:rsidR="0013221D" w:rsidRPr="0013221D">
        <w:rPr>
          <w:rFonts w:ascii="Arial" w:hAnsi="Arial" w:cs="Arial"/>
        </w:rPr>
        <w:t>.</w:t>
      </w:r>
      <w:r w:rsidR="003475DA">
        <w:rPr>
          <w:rFonts w:ascii="Arial" w:hAnsi="Arial" w:cs="Arial"/>
        </w:rPr>
        <w:t xml:space="preserve"> </w:t>
      </w:r>
      <w:r w:rsidR="00487ECA">
        <w:rPr>
          <w:rFonts w:ascii="Arial" w:hAnsi="Arial" w:cs="Arial"/>
        </w:rPr>
        <w:t>and reader</w:t>
      </w:r>
      <w:r w:rsidR="00760854">
        <w:rPr>
          <w:rFonts w:ascii="Arial" w:hAnsi="Arial" w:cs="Arial"/>
        </w:rPr>
        <w:t xml:space="preserve">. </w:t>
      </w:r>
      <w:r w:rsidR="00A959A0">
        <w:rPr>
          <w:rFonts w:ascii="Arial" w:hAnsi="Arial" w:cs="Arial"/>
        </w:rPr>
        <w:t xml:space="preserve">For each proposal, two panel members are nominated as lead and second introducer and two panel </w:t>
      </w:r>
      <w:r w:rsidR="0032045F">
        <w:rPr>
          <w:rFonts w:ascii="Arial" w:hAnsi="Arial" w:cs="Arial"/>
        </w:rPr>
        <w:t xml:space="preserve">members are nominated as readers. </w:t>
      </w:r>
    </w:p>
    <w:p w14:paraId="38321D65" w14:textId="0F1C674A" w:rsidR="0013221D" w:rsidRPr="0013221D" w:rsidRDefault="0013221D" w:rsidP="00523FED">
      <w:pPr>
        <w:spacing w:after="120" w:line="240" w:lineRule="auto"/>
        <w:jc w:val="both"/>
        <w:rPr>
          <w:rFonts w:ascii="Arial" w:hAnsi="Arial" w:cs="Arial"/>
        </w:rPr>
      </w:pPr>
      <w:r w:rsidRPr="0013221D">
        <w:rPr>
          <w:rFonts w:ascii="Arial" w:hAnsi="Arial" w:cs="Arial"/>
        </w:rPr>
        <w:t>The</w:t>
      </w:r>
      <w:r w:rsidR="0032045F">
        <w:rPr>
          <w:rFonts w:ascii="Arial" w:hAnsi="Arial" w:cs="Arial"/>
        </w:rPr>
        <w:t xml:space="preserve"> </w:t>
      </w:r>
      <w:r w:rsidR="000523F5">
        <w:rPr>
          <w:rFonts w:ascii="Arial" w:hAnsi="Arial" w:cs="Arial"/>
        </w:rPr>
        <w:t>introducers’</w:t>
      </w:r>
      <w:r w:rsidRPr="0013221D">
        <w:rPr>
          <w:rFonts w:ascii="Arial" w:hAnsi="Arial" w:cs="Arial"/>
        </w:rPr>
        <w:t xml:space="preserve"> role is to </w:t>
      </w:r>
      <w:r w:rsidR="007372C6">
        <w:rPr>
          <w:rFonts w:ascii="Arial" w:hAnsi="Arial" w:cs="Arial"/>
        </w:rPr>
        <w:t xml:space="preserve">submit pre-scores and </w:t>
      </w:r>
      <w:r w:rsidR="00A10C7A">
        <w:rPr>
          <w:rFonts w:ascii="Arial" w:hAnsi="Arial" w:cs="Arial"/>
        </w:rPr>
        <w:t>accompanying</w:t>
      </w:r>
      <w:r w:rsidR="007372C6">
        <w:rPr>
          <w:rFonts w:ascii="Arial" w:hAnsi="Arial" w:cs="Arial"/>
        </w:rPr>
        <w:t xml:space="preserve"> comments ahead of the panel meeting and</w:t>
      </w:r>
      <w:r w:rsidRPr="0013221D">
        <w:rPr>
          <w:rFonts w:ascii="Arial" w:hAnsi="Arial" w:cs="Arial"/>
        </w:rPr>
        <w:t xml:space="preserve"> lead the discussion of the proposal at the moderating panel meeting. As well as the proposals they have been allocated to as </w:t>
      </w:r>
      <w:r w:rsidR="00BD7A89">
        <w:rPr>
          <w:rFonts w:ascii="Arial" w:hAnsi="Arial" w:cs="Arial"/>
        </w:rPr>
        <w:t>introducer</w:t>
      </w:r>
      <w:r w:rsidRPr="0013221D">
        <w:rPr>
          <w:rFonts w:ascii="Arial" w:hAnsi="Arial" w:cs="Arial"/>
        </w:rPr>
        <w:t xml:space="preserve"> and reader, panel</w:t>
      </w:r>
      <w:r w:rsidR="008B0302">
        <w:rPr>
          <w:rFonts w:ascii="Arial" w:hAnsi="Arial" w:cs="Arial"/>
        </w:rPr>
        <w:t xml:space="preserve">ists </w:t>
      </w:r>
      <w:r w:rsidRPr="0013221D">
        <w:rPr>
          <w:rFonts w:ascii="Arial" w:hAnsi="Arial" w:cs="Arial"/>
        </w:rPr>
        <w:t xml:space="preserve">should read as many of the other proposals as possible (time permitting). This allows them to put the proposals on which they are speaking into context with the rest of those submitted and ensures a full discussion at the meeting. </w:t>
      </w:r>
      <w:r w:rsidR="002E45A8">
        <w:rPr>
          <w:rFonts w:ascii="Arial" w:hAnsi="Arial" w:cs="Arial"/>
        </w:rPr>
        <w:t xml:space="preserve">The running order will detail which proposals you have been assigned to as </w:t>
      </w:r>
      <w:r w:rsidR="00FF5F02">
        <w:rPr>
          <w:rFonts w:ascii="Arial" w:hAnsi="Arial" w:cs="Arial"/>
        </w:rPr>
        <w:t>introducer</w:t>
      </w:r>
      <w:r w:rsidR="002E45A8">
        <w:rPr>
          <w:rFonts w:ascii="Arial" w:hAnsi="Arial" w:cs="Arial"/>
        </w:rPr>
        <w:t>.</w:t>
      </w:r>
      <w:r w:rsidR="007B3F33">
        <w:rPr>
          <w:rFonts w:ascii="Arial" w:hAnsi="Arial" w:cs="Arial"/>
        </w:rPr>
        <w:t xml:space="preserve"> </w:t>
      </w:r>
      <w:r w:rsidR="007B3F33" w:rsidRPr="5F228569">
        <w:rPr>
          <w:rFonts w:ascii="Arial" w:hAnsi="Arial" w:cs="Arial"/>
          <w:b/>
          <w:bCs/>
        </w:rPr>
        <w:t xml:space="preserve">The role of the Introducers is to submit pre-scores and comments prior to the panel meeting (see details in Section 5 below). It is the responsibility of the </w:t>
      </w:r>
      <w:r w:rsidR="00767DA5">
        <w:rPr>
          <w:rFonts w:ascii="Arial" w:hAnsi="Arial" w:cs="Arial"/>
          <w:b/>
          <w:bCs/>
        </w:rPr>
        <w:t>Lead</w:t>
      </w:r>
      <w:r w:rsidR="00767DA5" w:rsidRPr="5F228569">
        <w:rPr>
          <w:rFonts w:ascii="Arial" w:hAnsi="Arial" w:cs="Arial"/>
          <w:b/>
          <w:bCs/>
        </w:rPr>
        <w:t xml:space="preserve"> </w:t>
      </w:r>
      <w:r w:rsidR="007B3F33" w:rsidRPr="5F228569">
        <w:rPr>
          <w:rFonts w:ascii="Arial" w:hAnsi="Arial" w:cs="Arial"/>
          <w:b/>
          <w:bCs/>
        </w:rPr>
        <w:t>Introducer to lead the discussion at panel and provide feedback to proposals that are brought to the assessment panel meeting.</w:t>
      </w:r>
    </w:p>
    <w:p w14:paraId="5A4808AD" w14:textId="77777777" w:rsidR="0013221D" w:rsidRPr="0013221D" w:rsidRDefault="0013221D" w:rsidP="00523FED">
      <w:pPr>
        <w:spacing w:after="120" w:line="240" w:lineRule="auto"/>
        <w:jc w:val="both"/>
        <w:rPr>
          <w:rFonts w:ascii="Arial" w:hAnsi="Arial" w:cs="Arial"/>
          <w:b/>
          <w:bCs/>
        </w:rPr>
      </w:pPr>
    </w:p>
    <w:p w14:paraId="7C01545A" w14:textId="77777777" w:rsidR="0013221D" w:rsidRPr="0013221D" w:rsidRDefault="0013221D" w:rsidP="00523FED">
      <w:pPr>
        <w:spacing w:after="120" w:line="240" w:lineRule="auto"/>
        <w:jc w:val="both"/>
        <w:rPr>
          <w:rFonts w:ascii="Arial" w:hAnsi="Arial" w:cs="Arial"/>
          <w:b/>
          <w:bCs/>
        </w:rPr>
      </w:pPr>
      <w:r w:rsidRPr="0013221D">
        <w:rPr>
          <w:rFonts w:ascii="Arial" w:hAnsi="Arial" w:cs="Arial"/>
          <w:b/>
          <w:bCs/>
        </w:rPr>
        <w:t xml:space="preserve">4.2 Role of Readers </w:t>
      </w:r>
    </w:p>
    <w:p w14:paraId="4887A7BC" w14:textId="57A0D57E" w:rsidR="0013221D" w:rsidRDefault="0013221D" w:rsidP="00523FED">
      <w:pPr>
        <w:spacing w:after="120" w:line="240" w:lineRule="auto"/>
        <w:jc w:val="both"/>
        <w:rPr>
          <w:rFonts w:ascii="Arial" w:hAnsi="Arial" w:cs="Arial"/>
        </w:rPr>
      </w:pPr>
      <w:r w:rsidRPr="0013221D">
        <w:rPr>
          <w:rFonts w:ascii="Arial" w:hAnsi="Arial" w:cs="Arial"/>
        </w:rPr>
        <w:t xml:space="preserve">The role of reader is not as comprehensive as that of the </w:t>
      </w:r>
      <w:r w:rsidR="00FF5F02">
        <w:rPr>
          <w:rFonts w:ascii="Arial" w:hAnsi="Arial" w:cs="Arial"/>
        </w:rPr>
        <w:t>introducers</w:t>
      </w:r>
      <w:r w:rsidRPr="0013221D">
        <w:rPr>
          <w:rFonts w:ascii="Arial" w:hAnsi="Arial" w:cs="Arial"/>
        </w:rPr>
        <w:t>. Readers are expected to be familiar with the proposals to which they have been assigned so that they can provide a verbal summary and score for Research Excellence</w:t>
      </w:r>
      <w:r w:rsidR="001C3455">
        <w:rPr>
          <w:rFonts w:ascii="Arial" w:hAnsi="Arial" w:cs="Arial"/>
        </w:rPr>
        <w:t xml:space="preserve"> and the team</w:t>
      </w:r>
      <w:r w:rsidR="00B44D75">
        <w:rPr>
          <w:rFonts w:ascii="Arial" w:hAnsi="Arial" w:cs="Arial"/>
        </w:rPr>
        <w:t>’</w:t>
      </w:r>
      <w:r w:rsidR="001C3455">
        <w:rPr>
          <w:rFonts w:ascii="Arial" w:hAnsi="Arial" w:cs="Arial"/>
        </w:rPr>
        <w:t xml:space="preserve">s Capability to </w:t>
      </w:r>
      <w:r w:rsidR="00B018C9">
        <w:rPr>
          <w:rFonts w:ascii="Arial" w:hAnsi="Arial" w:cs="Arial"/>
        </w:rPr>
        <w:t>d</w:t>
      </w:r>
      <w:r w:rsidR="001C3455">
        <w:rPr>
          <w:rFonts w:ascii="Arial" w:hAnsi="Arial" w:cs="Arial"/>
        </w:rPr>
        <w:t>eliver</w:t>
      </w:r>
      <w:r w:rsidRPr="0013221D">
        <w:rPr>
          <w:rFonts w:ascii="Arial" w:hAnsi="Arial" w:cs="Arial"/>
        </w:rPr>
        <w:t xml:space="preserve">, in cases where the two </w:t>
      </w:r>
      <w:r w:rsidR="00B44D75">
        <w:rPr>
          <w:rFonts w:ascii="Arial" w:hAnsi="Arial" w:cs="Arial"/>
        </w:rPr>
        <w:t>in</w:t>
      </w:r>
      <w:r w:rsidR="001D620C">
        <w:rPr>
          <w:rFonts w:ascii="Arial" w:hAnsi="Arial" w:cs="Arial"/>
        </w:rPr>
        <w:t>t</w:t>
      </w:r>
      <w:r w:rsidR="00B44D75">
        <w:rPr>
          <w:rFonts w:ascii="Arial" w:hAnsi="Arial" w:cs="Arial"/>
        </w:rPr>
        <w:t>roducers</w:t>
      </w:r>
      <w:r w:rsidRPr="0013221D">
        <w:rPr>
          <w:rFonts w:ascii="Arial" w:hAnsi="Arial" w:cs="Arial"/>
        </w:rPr>
        <w:t xml:space="preserve"> fail to agree. The running order will detail which proposals you have been assigned to as reader.</w:t>
      </w:r>
    </w:p>
    <w:p w14:paraId="6504038A" w14:textId="6608AC15" w:rsidR="00A9126C" w:rsidRDefault="00A9126C" w:rsidP="00523FED">
      <w:pPr>
        <w:spacing w:after="120" w:line="240" w:lineRule="auto"/>
        <w:jc w:val="both"/>
        <w:rPr>
          <w:rFonts w:ascii="Arial" w:hAnsi="Arial" w:cs="Arial"/>
        </w:rPr>
      </w:pPr>
    </w:p>
    <w:p w14:paraId="75BE917E" w14:textId="7EE90817" w:rsidR="00A9126C" w:rsidRPr="00A9126C" w:rsidRDefault="514486E3" w:rsidP="00523FED">
      <w:pPr>
        <w:spacing w:after="120" w:line="240" w:lineRule="auto"/>
        <w:jc w:val="both"/>
        <w:rPr>
          <w:rFonts w:ascii="Arial" w:hAnsi="Arial" w:cs="Arial"/>
          <w:b/>
          <w:bCs/>
        </w:rPr>
      </w:pPr>
      <w:r w:rsidRPr="5E3CE199">
        <w:rPr>
          <w:rFonts w:ascii="Arial" w:hAnsi="Arial" w:cs="Arial"/>
          <w:b/>
          <w:bCs/>
        </w:rPr>
        <w:t xml:space="preserve">5. The pre-score process </w:t>
      </w:r>
    </w:p>
    <w:p w14:paraId="496C8414" w14:textId="1634BE9D" w:rsidR="00571E29" w:rsidRDefault="62A70499" w:rsidP="5E3CE199">
      <w:pPr>
        <w:pStyle w:val="NormalWeb"/>
        <w:spacing w:line="240" w:lineRule="auto"/>
        <w:contextualSpacing/>
        <w:rPr>
          <w:rFonts w:ascii="Arial" w:hAnsi="Arial" w:cs="Arial"/>
          <w:sz w:val="22"/>
          <w:szCs w:val="22"/>
        </w:rPr>
      </w:pPr>
      <w:r w:rsidRPr="5E3CE199">
        <w:rPr>
          <w:rFonts w:ascii="Arial" w:hAnsi="Arial" w:cs="Arial"/>
          <w:sz w:val="22"/>
          <w:szCs w:val="22"/>
        </w:rPr>
        <w:t xml:space="preserve">All proposals submitted to the Pushing the Frontiers of environmental research scheme are subject to expert review, and the PI has the opportunity to respond to the reviewer comments received. At least two </w:t>
      </w:r>
      <w:r w:rsidR="2969C7DB" w:rsidRPr="5E3CE199">
        <w:rPr>
          <w:rFonts w:ascii="Arial" w:hAnsi="Arial" w:cs="Arial"/>
          <w:sz w:val="22"/>
          <w:szCs w:val="22"/>
        </w:rPr>
        <w:t>panellists</w:t>
      </w:r>
      <w:r w:rsidRPr="5E3CE199">
        <w:rPr>
          <w:rFonts w:ascii="Arial" w:hAnsi="Arial" w:cs="Arial"/>
          <w:sz w:val="22"/>
          <w:szCs w:val="22"/>
        </w:rPr>
        <w:t xml:space="preserve">, who have been nominated as </w:t>
      </w:r>
      <w:r w:rsidR="00767DA5">
        <w:rPr>
          <w:rFonts w:ascii="Arial" w:hAnsi="Arial" w:cs="Arial"/>
          <w:sz w:val="22"/>
          <w:szCs w:val="22"/>
        </w:rPr>
        <w:t xml:space="preserve">lead </w:t>
      </w:r>
      <w:r w:rsidR="007C66B5">
        <w:rPr>
          <w:rFonts w:ascii="Arial" w:hAnsi="Arial" w:cs="Arial"/>
          <w:sz w:val="22"/>
          <w:szCs w:val="22"/>
        </w:rPr>
        <w:t>and second introducer</w:t>
      </w:r>
      <w:r w:rsidRPr="5E3CE199">
        <w:rPr>
          <w:rFonts w:ascii="Arial" w:hAnsi="Arial" w:cs="Arial"/>
          <w:sz w:val="22"/>
          <w:szCs w:val="22"/>
        </w:rPr>
        <w:t xml:space="preserve">, then consider the available evidence. Not all proposals can be discussed in detail at the moderating panel meeting and NERC asks </w:t>
      </w:r>
      <w:r w:rsidR="004C12BD">
        <w:rPr>
          <w:rFonts w:ascii="Arial" w:hAnsi="Arial" w:cs="Arial"/>
          <w:sz w:val="22"/>
          <w:szCs w:val="22"/>
        </w:rPr>
        <w:t>Introducers</w:t>
      </w:r>
      <w:r w:rsidRPr="5E3CE199">
        <w:rPr>
          <w:rFonts w:ascii="Arial" w:hAnsi="Arial" w:cs="Arial"/>
          <w:sz w:val="22"/>
          <w:szCs w:val="22"/>
        </w:rPr>
        <w:t xml:space="preserve"> to submit pre-scores for Research Excellence prior to the meeting. </w:t>
      </w:r>
      <w:r w:rsidR="00E70E19" w:rsidRPr="00E70E19">
        <w:rPr>
          <w:rFonts w:ascii="Arial" w:hAnsi="Arial" w:cs="Arial"/>
          <w:sz w:val="22"/>
          <w:szCs w:val="22"/>
        </w:rPr>
        <w:t xml:space="preserve">Due to technical limitations within Je-S NERC is unable to capture two pre scores (Research </w:t>
      </w:r>
      <w:r w:rsidR="00F37CB3">
        <w:rPr>
          <w:rFonts w:ascii="Arial" w:hAnsi="Arial" w:cs="Arial"/>
          <w:sz w:val="22"/>
          <w:szCs w:val="22"/>
        </w:rPr>
        <w:t>E</w:t>
      </w:r>
      <w:r w:rsidR="00E70E19" w:rsidRPr="00E70E19">
        <w:rPr>
          <w:rFonts w:ascii="Arial" w:hAnsi="Arial" w:cs="Arial"/>
          <w:sz w:val="22"/>
          <w:szCs w:val="22"/>
        </w:rPr>
        <w:t xml:space="preserve">xcellence and Capability to Deliver), therefore only one pre score for Research </w:t>
      </w:r>
      <w:r w:rsidR="00F37CB3">
        <w:rPr>
          <w:rFonts w:ascii="Arial" w:hAnsi="Arial" w:cs="Arial"/>
          <w:sz w:val="22"/>
          <w:szCs w:val="22"/>
        </w:rPr>
        <w:t>E</w:t>
      </w:r>
      <w:r w:rsidR="00E70E19" w:rsidRPr="00E70E19">
        <w:rPr>
          <w:rFonts w:ascii="Arial" w:hAnsi="Arial" w:cs="Arial"/>
          <w:sz w:val="22"/>
          <w:szCs w:val="22"/>
        </w:rPr>
        <w:t>xcellence should be submitted.</w:t>
      </w:r>
      <w:r w:rsidR="00E70E19">
        <w:t xml:space="preserve">  </w:t>
      </w:r>
      <w:r w:rsidR="00744E80" w:rsidRPr="00744E80">
        <w:rPr>
          <w:rFonts w:ascii="Arial" w:hAnsi="Arial" w:cs="Arial"/>
          <w:b/>
          <w:bCs/>
          <w:sz w:val="22"/>
          <w:szCs w:val="22"/>
        </w:rPr>
        <w:t>Please note that i</w:t>
      </w:r>
      <w:r w:rsidR="004C12BD" w:rsidRPr="00744E80">
        <w:rPr>
          <w:rFonts w:ascii="Arial" w:hAnsi="Arial" w:cs="Arial"/>
          <w:b/>
          <w:sz w:val="22"/>
          <w:szCs w:val="22"/>
        </w:rPr>
        <w:t xml:space="preserve">ntroducers must also </w:t>
      </w:r>
      <w:r w:rsidR="003F5CE6" w:rsidRPr="00744E80">
        <w:rPr>
          <w:rFonts w:ascii="Arial" w:hAnsi="Arial" w:cs="Arial"/>
          <w:b/>
          <w:sz w:val="22"/>
          <w:szCs w:val="22"/>
        </w:rPr>
        <w:t xml:space="preserve">pre-score </w:t>
      </w:r>
      <w:r w:rsidR="00A53B66" w:rsidRPr="00744E80">
        <w:rPr>
          <w:rFonts w:ascii="Arial" w:hAnsi="Arial" w:cs="Arial"/>
          <w:b/>
          <w:sz w:val="22"/>
          <w:szCs w:val="22"/>
        </w:rPr>
        <w:t xml:space="preserve">and prepare </w:t>
      </w:r>
      <w:r w:rsidR="00036939" w:rsidRPr="00744E80">
        <w:rPr>
          <w:rFonts w:ascii="Arial" w:hAnsi="Arial" w:cs="Arial"/>
          <w:b/>
          <w:sz w:val="22"/>
          <w:szCs w:val="22"/>
        </w:rPr>
        <w:t xml:space="preserve">comments </w:t>
      </w:r>
      <w:r w:rsidR="001D2ADB" w:rsidRPr="00744E80">
        <w:rPr>
          <w:rFonts w:ascii="Arial" w:hAnsi="Arial" w:cs="Arial"/>
          <w:b/>
          <w:sz w:val="22"/>
          <w:szCs w:val="22"/>
        </w:rPr>
        <w:t xml:space="preserve">on the </w:t>
      </w:r>
      <w:r w:rsidR="003F5CE6" w:rsidRPr="00744E80">
        <w:rPr>
          <w:rFonts w:ascii="Arial" w:hAnsi="Arial" w:cs="Arial"/>
          <w:b/>
          <w:sz w:val="22"/>
          <w:szCs w:val="22"/>
        </w:rPr>
        <w:t xml:space="preserve">capability to </w:t>
      </w:r>
      <w:r w:rsidR="00743979" w:rsidRPr="00744E80">
        <w:rPr>
          <w:rFonts w:ascii="Arial" w:hAnsi="Arial" w:cs="Arial"/>
          <w:b/>
          <w:sz w:val="22"/>
          <w:szCs w:val="22"/>
        </w:rPr>
        <w:t>deliver</w:t>
      </w:r>
      <w:r w:rsidR="001D2ADB" w:rsidRPr="00744E80">
        <w:rPr>
          <w:rFonts w:ascii="Arial" w:hAnsi="Arial" w:cs="Arial"/>
          <w:b/>
          <w:sz w:val="22"/>
          <w:szCs w:val="22"/>
        </w:rPr>
        <w:t xml:space="preserve"> documents in </w:t>
      </w:r>
      <w:r w:rsidR="007250BF" w:rsidRPr="00744E80">
        <w:rPr>
          <w:rFonts w:ascii="Arial" w:hAnsi="Arial" w:cs="Arial"/>
          <w:b/>
          <w:sz w:val="22"/>
          <w:szCs w:val="22"/>
        </w:rPr>
        <w:t>preparation for discussion at the pane</w:t>
      </w:r>
      <w:r w:rsidR="00C30BA7" w:rsidRPr="00744E80">
        <w:rPr>
          <w:rFonts w:ascii="Arial" w:hAnsi="Arial" w:cs="Arial"/>
          <w:b/>
          <w:sz w:val="22"/>
          <w:szCs w:val="22"/>
        </w:rPr>
        <w:t>l</w:t>
      </w:r>
      <w:r w:rsidR="007250BF" w:rsidRPr="00744E80">
        <w:rPr>
          <w:rFonts w:ascii="Arial" w:hAnsi="Arial" w:cs="Arial"/>
          <w:b/>
          <w:sz w:val="22"/>
          <w:szCs w:val="22"/>
        </w:rPr>
        <w:t xml:space="preserve"> meeting</w:t>
      </w:r>
      <w:r w:rsidR="007250BF">
        <w:rPr>
          <w:rFonts w:ascii="Arial" w:hAnsi="Arial" w:cs="Arial"/>
          <w:sz w:val="22"/>
          <w:szCs w:val="22"/>
        </w:rPr>
        <w:t xml:space="preserve">. </w:t>
      </w:r>
    </w:p>
    <w:p w14:paraId="1F70E2F1" w14:textId="77777777" w:rsidR="00E53368" w:rsidRDefault="00E53368" w:rsidP="5E3CE199">
      <w:pPr>
        <w:pStyle w:val="NormalWeb"/>
        <w:spacing w:line="240" w:lineRule="auto"/>
        <w:contextualSpacing/>
        <w:rPr>
          <w:rFonts w:ascii="Arial" w:hAnsi="Arial" w:cs="Arial"/>
          <w:sz w:val="22"/>
          <w:szCs w:val="22"/>
        </w:rPr>
      </w:pPr>
    </w:p>
    <w:p w14:paraId="620B7D87" w14:textId="122F31E4" w:rsidR="00E53368" w:rsidRPr="004C12BD" w:rsidRDefault="00E53368" w:rsidP="5E3CE199">
      <w:pPr>
        <w:pStyle w:val="NormalWeb"/>
        <w:spacing w:line="240" w:lineRule="auto"/>
        <w:contextualSpacing/>
        <w:rPr>
          <w:rFonts w:ascii="Arial" w:hAnsi="Arial" w:cs="Arial"/>
          <w:b/>
          <w:bCs/>
          <w:sz w:val="22"/>
          <w:szCs w:val="22"/>
        </w:rPr>
      </w:pPr>
      <w:r w:rsidRPr="004C12BD">
        <w:rPr>
          <w:rFonts w:ascii="Arial" w:hAnsi="Arial" w:cs="Arial"/>
          <w:b/>
          <w:bCs/>
          <w:sz w:val="22"/>
          <w:szCs w:val="22"/>
        </w:rPr>
        <w:t xml:space="preserve">Introducers must submit their pre scores </w:t>
      </w:r>
      <w:r w:rsidR="005546A1" w:rsidRPr="004C12BD">
        <w:rPr>
          <w:rFonts w:ascii="Arial" w:hAnsi="Arial" w:cs="Arial"/>
          <w:b/>
          <w:bCs/>
          <w:sz w:val="22"/>
          <w:szCs w:val="22"/>
        </w:rPr>
        <w:t xml:space="preserve">by </w:t>
      </w:r>
      <w:r w:rsidR="007C0A98" w:rsidRPr="004C12BD">
        <w:rPr>
          <w:rFonts w:ascii="Arial" w:hAnsi="Arial" w:cs="Arial"/>
          <w:b/>
          <w:bCs/>
          <w:sz w:val="22"/>
          <w:szCs w:val="22"/>
        </w:rPr>
        <w:t>the agreed deadline</w:t>
      </w:r>
      <w:r w:rsidR="00D25284" w:rsidRPr="004C12BD">
        <w:rPr>
          <w:rFonts w:ascii="Arial" w:hAnsi="Arial" w:cs="Arial"/>
          <w:b/>
          <w:bCs/>
          <w:sz w:val="22"/>
          <w:szCs w:val="22"/>
        </w:rPr>
        <w:t xml:space="preserve">, you will </w:t>
      </w:r>
      <w:r w:rsidR="00807323" w:rsidRPr="004C12BD">
        <w:rPr>
          <w:rFonts w:ascii="Arial" w:hAnsi="Arial" w:cs="Arial"/>
          <w:b/>
          <w:bCs/>
          <w:sz w:val="22"/>
          <w:szCs w:val="22"/>
        </w:rPr>
        <w:t xml:space="preserve">have </w:t>
      </w:r>
      <w:r w:rsidR="004C12BD" w:rsidRPr="004C12BD">
        <w:rPr>
          <w:rFonts w:ascii="Arial" w:hAnsi="Arial" w:cs="Arial"/>
          <w:b/>
          <w:bCs/>
          <w:sz w:val="22"/>
          <w:szCs w:val="22"/>
        </w:rPr>
        <w:t>received notification of</w:t>
      </w:r>
      <w:r w:rsidR="00D25284" w:rsidRPr="004C12BD">
        <w:rPr>
          <w:rFonts w:ascii="Arial" w:hAnsi="Arial" w:cs="Arial"/>
          <w:b/>
          <w:bCs/>
          <w:sz w:val="22"/>
          <w:szCs w:val="22"/>
        </w:rPr>
        <w:t xml:space="preserve"> the agreed deadline in the panel invite. </w:t>
      </w:r>
    </w:p>
    <w:p w14:paraId="08FE1E81" w14:textId="77777777" w:rsidR="00571E29" w:rsidRDefault="00571E29" w:rsidP="5E3CE199">
      <w:pPr>
        <w:pStyle w:val="NormalWeb"/>
        <w:spacing w:line="240" w:lineRule="auto"/>
        <w:contextualSpacing/>
        <w:rPr>
          <w:rFonts w:ascii="Arial" w:hAnsi="Arial" w:cs="Arial"/>
          <w:sz w:val="22"/>
          <w:szCs w:val="22"/>
        </w:rPr>
      </w:pPr>
    </w:p>
    <w:p w14:paraId="04D68F68" w14:textId="5165067D" w:rsidR="008B096A" w:rsidRPr="00E70B31" w:rsidRDefault="62A70499" w:rsidP="5E3CE199">
      <w:pPr>
        <w:pStyle w:val="NormalWeb"/>
        <w:spacing w:line="240" w:lineRule="auto"/>
        <w:contextualSpacing/>
        <w:rPr>
          <w:rFonts w:ascii="Arial" w:hAnsi="Arial" w:cs="Arial"/>
          <w:sz w:val="22"/>
          <w:szCs w:val="22"/>
        </w:rPr>
      </w:pPr>
      <w:r w:rsidRPr="5E3CE199">
        <w:rPr>
          <w:rFonts w:ascii="Arial" w:hAnsi="Arial" w:cs="Arial"/>
          <w:sz w:val="22"/>
          <w:szCs w:val="22"/>
        </w:rPr>
        <w:t xml:space="preserve">This allows the Panel Chair and Deputy Chair to prioritise proposals for discussion. </w:t>
      </w:r>
      <w:r w:rsidRPr="5E3CE199">
        <w:rPr>
          <w:rFonts w:ascii="Arial" w:hAnsi="Arial" w:cs="Arial"/>
          <w:b/>
          <w:bCs/>
          <w:sz w:val="22"/>
          <w:szCs w:val="22"/>
        </w:rPr>
        <w:t>This is increasingly important as numbers of standard grant proposals in some panels have increased significantly, so realistic and appropriate pre-scores are needed to make the business of the panel manageable, by allowing effort to be focussed on only those excellent proposals with a realistic chance of funding</w:t>
      </w:r>
      <w:r w:rsidRPr="5E3CE199">
        <w:rPr>
          <w:rFonts w:ascii="Arial" w:hAnsi="Arial" w:cs="Arial"/>
          <w:sz w:val="22"/>
          <w:szCs w:val="22"/>
        </w:rPr>
        <w:t xml:space="preserve">. Based on the pre-scores, those proposals with the potential to be judged as being of excellent quality </w:t>
      </w:r>
      <w:r w:rsidR="00180E09">
        <w:rPr>
          <w:rFonts w:ascii="Arial" w:hAnsi="Arial" w:cs="Arial"/>
          <w:sz w:val="22"/>
          <w:szCs w:val="22"/>
        </w:rPr>
        <w:t xml:space="preserve">and those proposals </w:t>
      </w:r>
      <w:r w:rsidR="00AD07C8">
        <w:rPr>
          <w:rFonts w:ascii="Arial" w:hAnsi="Arial" w:cs="Arial"/>
          <w:sz w:val="22"/>
          <w:szCs w:val="22"/>
        </w:rPr>
        <w:t xml:space="preserve">that have received </w:t>
      </w:r>
      <w:r w:rsidR="00865B3D">
        <w:rPr>
          <w:rFonts w:ascii="Arial" w:hAnsi="Arial" w:cs="Arial"/>
          <w:sz w:val="22"/>
          <w:szCs w:val="22"/>
        </w:rPr>
        <w:t xml:space="preserve">differing </w:t>
      </w:r>
      <w:r w:rsidR="00C92A6D">
        <w:rPr>
          <w:rFonts w:ascii="Arial" w:hAnsi="Arial" w:cs="Arial"/>
          <w:sz w:val="22"/>
          <w:szCs w:val="22"/>
        </w:rPr>
        <w:t>introducer pre-</w:t>
      </w:r>
      <w:r w:rsidR="00865B3D">
        <w:rPr>
          <w:rFonts w:ascii="Arial" w:hAnsi="Arial" w:cs="Arial"/>
          <w:sz w:val="22"/>
          <w:szCs w:val="22"/>
        </w:rPr>
        <w:t xml:space="preserve">scores </w:t>
      </w:r>
      <w:r w:rsidR="00A37192">
        <w:rPr>
          <w:rFonts w:ascii="Arial" w:hAnsi="Arial" w:cs="Arial"/>
          <w:sz w:val="22"/>
          <w:szCs w:val="22"/>
        </w:rPr>
        <w:t>for Research Excellence</w:t>
      </w:r>
      <w:r w:rsidR="00865B3D">
        <w:rPr>
          <w:rFonts w:ascii="Arial" w:hAnsi="Arial" w:cs="Arial"/>
          <w:sz w:val="22"/>
          <w:szCs w:val="22"/>
        </w:rPr>
        <w:t xml:space="preserve"> </w:t>
      </w:r>
      <w:r w:rsidR="00D47C86">
        <w:rPr>
          <w:rFonts w:ascii="Arial" w:hAnsi="Arial" w:cs="Arial"/>
          <w:sz w:val="22"/>
          <w:szCs w:val="22"/>
        </w:rPr>
        <w:t xml:space="preserve">will be </w:t>
      </w:r>
      <w:r w:rsidRPr="5E3CE199">
        <w:rPr>
          <w:rFonts w:ascii="Arial" w:hAnsi="Arial" w:cs="Arial"/>
          <w:sz w:val="22"/>
          <w:szCs w:val="22"/>
        </w:rPr>
        <w:t xml:space="preserve">discussed </w:t>
      </w:r>
      <w:r w:rsidR="002C7CD9">
        <w:rPr>
          <w:rFonts w:ascii="Arial" w:hAnsi="Arial" w:cs="Arial"/>
          <w:sz w:val="22"/>
          <w:szCs w:val="22"/>
        </w:rPr>
        <w:t xml:space="preserve">in </w:t>
      </w:r>
      <w:r w:rsidR="0022526D">
        <w:rPr>
          <w:rFonts w:ascii="Arial" w:hAnsi="Arial" w:cs="Arial"/>
          <w:sz w:val="22"/>
          <w:szCs w:val="22"/>
        </w:rPr>
        <w:t>further detail</w:t>
      </w:r>
      <w:r w:rsidR="002C7CD9">
        <w:rPr>
          <w:rFonts w:ascii="Arial" w:hAnsi="Arial" w:cs="Arial"/>
          <w:sz w:val="22"/>
          <w:szCs w:val="22"/>
        </w:rPr>
        <w:t xml:space="preserve"> </w:t>
      </w:r>
      <w:r w:rsidRPr="5E3CE199">
        <w:rPr>
          <w:rFonts w:ascii="Arial" w:hAnsi="Arial" w:cs="Arial"/>
          <w:sz w:val="22"/>
          <w:szCs w:val="22"/>
        </w:rPr>
        <w:t xml:space="preserve">at the moderating panel meeting. </w:t>
      </w:r>
      <w:r w:rsidR="00A03A87">
        <w:rPr>
          <w:rFonts w:ascii="Arial" w:hAnsi="Arial" w:cs="Arial"/>
          <w:sz w:val="22"/>
          <w:szCs w:val="22"/>
        </w:rPr>
        <w:t>T</w:t>
      </w:r>
      <w:r w:rsidR="003C0C7D">
        <w:rPr>
          <w:rFonts w:ascii="Arial" w:hAnsi="Arial" w:cs="Arial"/>
          <w:sz w:val="22"/>
          <w:szCs w:val="22"/>
        </w:rPr>
        <w:t xml:space="preserve">hose proposals that have received consistently low pre scores for research excellence will </w:t>
      </w:r>
      <w:r w:rsidR="00740579">
        <w:rPr>
          <w:rFonts w:ascii="Arial" w:hAnsi="Arial" w:cs="Arial"/>
          <w:sz w:val="22"/>
          <w:szCs w:val="22"/>
        </w:rPr>
        <w:t xml:space="preserve">only be </w:t>
      </w:r>
      <w:r w:rsidR="00EC5400">
        <w:rPr>
          <w:rFonts w:ascii="Arial" w:hAnsi="Arial" w:cs="Arial"/>
          <w:sz w:val="22"/>
          <w:szCs w:val="22"/>
        </w:rPr>
        <w:t>briefly</w:t>
      </w:r>
      <w:r w:rsidR="009B0A4F">
        <w:rPr>
          <w:rFonts w:ascii="Arial" w:hAnsi="Arial" w:cs="Arial"/>
          <w:sz w:val="22"/>
          <w:szCs w:val="22"/>
        </w:rPr>
        <w:t xml:space="preserve"> </w:t>
      </w:r>
      <w:r w:rsidR="00EC5400">
        <w:rPr>
          <w:rFonts w:ascii="Arial" w:hAnsi="Arial" w:cs="Arial"/>
          <w:sz w:val="22"/>
          <w:szCs w:val="22"/>
        </w:rPr>
        <w:t>discussed at panel</w:t>
      </w:r>
      <w:r w:rsidR="00C76E9A">
        <w:rPr>
          <w:rFonts w:ascii="Arial" w:hAnsi="Arial" w:cs="Arial"/>
          <w:sz w:val="22"/>
          <w:szCs w:val="22"/>
        </w:rPr>
        <w:t xml:space="preserve">, </w:t>
      </w:r>
      <w:r w:rsidR="00C216E5">
        <w:rPr>
          <w:rFonts w:ascii="Arial" w:hAnsi="Arial" w:cs="Arial"/>
          <w:sz w:val="22"/>
          <w:szCs w:val="22"/>
        </w:rPr>
        <w:t>to agree final scores and key points for feedback. N</w:t>
      </w:r>
      <w:r w:rsidR="00C76E9A">
        <w:rPr>
          <w:rFonts w:ascii="Arial" w:hAnsi="Arial" w:cs="Arial"/>
          <w:sz w:val="22"/>
          <w:szCs w:val="22"/>
        </w:rPr>
        <w:t xml:space="preserve">o proposals will </w:t>
      </w:r>
      <w:r w:rsidR="00E454E2">
        <w:rPr>
          <w:rFonts w:ascii="Arial" w:hAnsi="Arial" w:cs="Arial"/>
          <w:sz w:val="22"/>
          <w:szCs w:val="22"/>
        </w:rPr>
        <w:t xml:space="preserve">be rejected at the pre score stage. </w:t>
      </w:r>
      <w:r w:rsidRPr="5E3CE199">
        <w:rPr>
          <w:rFonts w:ascii="Arial" w:hAnsi="Arial" w:cs="Arial"/>
          <w:sz w:val="22"/>
          <w:szCs w:val="22"/>
        </w:rPr>
        <w:t xml:space="preserve">The discussion is led by the </w:t>
      </w:r>
      <w:r w:rsidR="00C216E5">
        <w:rPr>
          <w:rFonts w:ascii="Arial" w:hAnsi="Arial" w:cs="Arial"/>
          <w:sz w:val="22"/>
          <w:szCs w:val="22"/>
        </w:rPr>
        <w:t>introducers</w:t>
      </w:r>
      <w:r w:rsidRPr="5E3CE199">
        <w:rPr>
          <w:rFonts w:ascii="Arial" w:hAnsi="Arial" w:cs="Arial"/>
          <w:sz w:val="22"/>
          <w:szCs w:val="22"/>
        </w:rPr>
        <w:t xml:space="preserve"> and </w:t>
      </w:r>
      <w:r w:rsidR="00880E05" w:rsidRPr="5E3CE199">
        <w:rPr>
          <w:rFonts w:ascii="Arial" w:hAnsi="Arial" w:cs="Arial"/>
          <w:sz w:val="22"/>
          <w:szCs w:val="22"/>
        </w:rPr>
        <w:t>final score</w:t>
      </w:r>
      <w:r w:rsidR="00880E05">
        <w:rPr>
          <w:rFonts w:ascii="Arial" w:hAnsi="Arial" w:cs="Arial"/>
          <w:sz w:val="22"/>
          <w:szCs w:val="22"/>
        </w:rPr>
        <w:t>s</w:t>
      </w:r>
      <w:r w:rsidRPr="5E3CE199">
        <w:rPr>
          <w:rFonts w:ascii="Arial" w:hAnsi="Arial" w:cs="Arial"/>
          <w:sz w:val="22"/>
          <w:szCs w:val="22"/>
        </w:rPr>
        <w:t xml:space="preserve"> and rank </w:t>
      </w:r>
      <w:r w:rsidR="00552A47">
        <w:rPr>
          <w:rFonts w:ascii="Arial" w:hAnsi="Arial" w:cs="Arial"/>
          <w:sz w:val="22"/>
          <w:szCs w:val="22"/>
        </w:rPr>
        <w:t>are</w:t>
      </w:r>
      <w:r w:rsidR="00552A47" w:rsidRPr="5E3CE199">
        <w:rPr>
          <w:rFonts w:ascii="Arial" w:hAnsi="Arial" w:cs="Arial"/>
          <w:sz w:val="22"/>
          <w:szCs w:val="22"/>
        </w:rPr>
        <w:t xml:space="preserve"> </w:t>
      </w:r>
      <w:r w:rsidRPr="5E3CE199">
        <w:rPr>
          <w:rFonts w:ascii="Arial" w:hAnsi="Arial" w:cs="Arial"/>
          <w:sz w:val="22"/>
          <w:szCs w:val="22"/>
        </w:rPr>
        <w:t xml:space="preserve">agreed by the panel. </w:t>
      </w:r>
    </w:p>
    <w:p w14:paraId="364843C0" w14:textId="2BB6CB7E" w:rsidR="008B096A" w:rsidRPr="00E70B31" w:rsidRDefault="008B096A" w:rsidP="008B096A">
      <w:pPr>
        <w:tabs>
          <w:tab w:val="left" w:pos="540"/>
        </w:tabs>
        <w:autoSpaceDE w:val="0"/>
        <w:autoSpaceDN w:val="0"/>
        <w:adjustRightInd w:val="0"/>
        <w:spacing w:before="100" w:beforeAutospacing="1" w:after="100" w:afterAutospacing="1"/>
        <w:rPr>
          <w:rFonts w:ascii="Arial" w:hAnsi="Arial" w:cs="Arial"/>
          <w:color w:val="000000"/>
        </w:rPr>
      </w:pPr>
      <w:r w:rsidRPr="00E70B31">
        <w:rPr>
          <w:rFonts w:ascii="Arial" w:hAnsi="Arial" w:cs="Arial"/>
          <w:color w:val="000000"/>
        </w:rPr>
        <w:lastRenderedPageBreak/>
        <w:t>It is the responsibility of the</w:t>
      </w:r>
      <w:r w:rsidR="00054F12">
        <w:rPr>
          <w:rFonts w:ascii="Arial" w:hAnsi="Arial" w:cs="Arial"/>
          <w:color w:val="000000"/>
        </w:rPr>
        <w:t xml:space="preserve"> </w:t>
      </w:r>
      <w:r w:rsidR="00916BD1">
        <w:rPr>
          <w:rFonts w:ascii="Arial" w:hAnsi="Arial" w:cs="Arial"/>
          <w:color w:val="000000"/>
        </w:rPr>
        <w:t>introducers</w:t>
      </w:r>
      <w:r w:rsidRPr="00E70B31">
        <w:rPr>
          <w:rFonts w:ascii="Arial" w:hAnsi="Arial" w:cs="Arial"/>
          <w:color w:val="000000"/>
        </w:rPr>
        <w:t xml:space="preserve"> to:</w:t>
      </w:r>
    </w:p>
    <w:p w14:paraId="0D5BF4B8" w14:textId="3009296A" w:rsidR="008B096A" w:rsidRPr="00E70B31" w:rsidRDefault="008B096A" w:rsidP="008B096A">
      <w:pPr>
        <w:numPr>
          <w:ilvl w:val="0"/>
          <w:numId w:val="3"/>
        </w:numPr>
        <w:tabs>
          <w:tab w:val="left" w:pos="360"/>
        </w:tabs>
        <w:autoSpaceDE w:val="0"/>
        <w:autoSpaceDN w:val="0"/>
        <w:adjustRightInd w:val="0"/>
        <w:spacing w:before="100" w:beforeAutospacing="1" w:after="100" w:afterAutospacing="1" w:line="240" w:lineRule="auto"/>
        <w:rPr>
          <w:rFonts w:ascii="Arial" w:hAnsi="Arial" w:cs="Arial"/>
          <w:color w:val="000000"/>
        </w:rPr>
      </w:pPr>
      <w:r w:rsidRPr="00E70B31">
        <w:rPr>
          <w:rFonts w:ascii="Arial" w:hAnsi="Arial" w:cs="Arial"/>
          <w:color w:val="000000"/>
        </w:rPr>
        <w:t xml:space="preserve">identify any possible conflicts of interest with proposals not identified by NERC, please notify the panel secretary as soon as possible so the proposal can be reassigned to another panel member if </w:t>
      </w:r>
      <w:r w:rsidR="000A6144" w:rsidRPr="00E70B31">
        <w:rPr>
          <w:rFonts w:ascii="Arial" w:hAnsi="Arial" w:cs="Arial"/>
          <w:color w:val="000000"/>
        </w:rPr>
        <w:t>needed.</w:t>
      </w:r>
    </w:p>
    <w:p w14:paraId="1BC7F3C3" w14:textId="47A6DF00" w:rsidR="008B096A" w:rsidRPr="00E70B31" w:rsidRDefault="008B096A" w:rsidP="008B096A">
      <w:pPr>
        <w:numPr>
          <w:ilvl w:val="0"/>
          <w:numId w:val="3"/>
        </w:numPr>
        <w:tabs>
          <w:tab w:val="left" w:pos="360"/>
        </w:tabs>
        <w:autoSpaceDE w:val="0"/>
        <w:autoSpaceDN w:val="0"/>
        <w:adjustRightInd w:val="0"/>
        <w:spacing w:before="100" w:beforeAutospacing="1" w:after="100" w:afterAutospacing="1" w:line="240" w:lineRule="auto"/>
        <w:rPr>
          <w:rFonts w:ascii="Arial" w:hAnsi="Arial" w:cs="Arial"/>
          <w:color w:val="000000"/>
        </w:rPr>
      </w:pPr>
      <w:r w:rsidRPr="00E70B31">
        <w:rPr>
          <w:rFonts w:ascii="Arial" w:hAnsi="Arial" w:cs="Arial"/>
          <w:color w:val="000000"/>
        </w:rPr>
        <w:t xml:space="preserve">consider all the proposal material including the reviewer comments and PI </w:t>
      </w:r>
      <w:r w:rsidR="000A6144" w:rsidRPr="00E70B31">
        <w:rPr>
          <w:rFonts w:ascii="Arial" w:hAnsi="Arial" w:cs="Arial"/>
          <w:color w:val="000000"/>
        </w:rPr>
        <w:t>response.</w:t>
      </w:r>
      <w:r w:rsidRPr="00E70B31">
        <w:rPr>
          <w:rFonts w:ascii="Arial" w:hAnsi="Arial" w:cs="Arial"/>
          <w:color w:val="000000"/>
        </w:rPr>
        <w:t xml:space="preserve"> </w:t>
      </w:r>
    </w:p>
    <w:p w14:paraId="60DF4D2A" w14:textId="2A4BF196" w:rsidR="008B096A" w:rsidRPr="00E70B31" w:rsidRDefault="008B096A" w:rsidP="008B096A">
      <w:pPr>
        <w:numPr>
          <w:ilvl w:val="0"/>
          <w:numId w:val="3"/>
        </w:numPr>
        <w:tabs>
          <w:tab w:val="left" w:pos="360"/>
        </w:tabs>
        <w:autoSpaceDE w:val="0"/>
        <w:autoSpaceDN w:val="0"/>
        <w:adjustRightInd w:val="0"/>
        <w:spacing w:before="100" w:beforeAutospacing="1" w:after="100" w:afterAutospacing="1" w:line="240" w:lineRule="auto"/>
        <w:rPr>
          <w:rFonts w:ascii="Arial" w:hAnsi="Arial" w:cs="Arial"/>
          <w:color w:val="000000"/>
        </w:rPr>
      </w:pPr>
      <w:r w:rsidRPr="00E70B31">
        <w:rPr>
          <w:rFonts w:ascii="Arial" w:hAnsi="Arial" w:cs="Arial"/>
          <w:color w:val="000000"/>
        </w:rPr>
        <w:t>moderate comments made (being careful not to introduce any new information which the applicants have not had a chance to respond to</w:t>
      </w:r>
      <w:r w:rsidR="000A6144" w:rsidRPr="00E70B31">
        <w:rPr>
          <w:rFonts w:ascii="Arial" w:hAnsi="Arial" w:cs="Arial"/>
          <w:color w:val="000000"/>
        </w:rPr>
        <w:t>).</w:t>
      </w:r>
      <w:r w:rsidRPr="00E70B31">
        <w:rPr>
          <w:rFonts w:ascii="Arial" w:hAnsi="Arial" w:cs="Arial"/>
          <w:color w:val="000000"/>
        </w:rPr>
        <w:t xml:space="preserve"> </w:t>
      </w:r>
    </w:p>
    <w:p w14:paraId="3FBA4D3A" w14:textId="7D8A111A" w:rsidR="0058029D" w:rsidRDefault="008B096A" w:rsidP="008B096A">
      <w:pPr>
        <w:numPr>
          <w:ilvl w:val="0"/>
          <w:numId w:val="3"/>
        </w:numPr>
        <w:tabs>
          <w:tab w:val="left" w:pos="360"/>
        </w:tabs>
        <w:autoSpaceDE w:val="0"/>
        <w:autoSpaceDN w:val="0"/>
        <w:adjustRightInd w:val="0"/>
        <w:spacing w:before="100" w:beforeAutospacing="1" w:after="100" w:afterAutospacing="1" w:line="240" w:lineRule="auto"/>
        <w:rPr>
          <w:rFonts w:ascii="Arial" w:hAnsi="Arial" w:cs="Arial"/>
          <w:color w:val="000000"/>
        </w:rPr>
      </w:pPr>
      <w:r w:rsidRPr="00E70B31">
        <w:rPr>
          <w:rFonts w:ascii="Arial" w:hAnsi="Arial" w:cs="Arial"/>
          <w:color w:val="000000"/>
        </w:rPr>
        <w:t xml:space="preserve">submit appropriate pre-scores </w:t>
      </w:r>
      <w:r w:rsidR="009D5B20">
        <w:rPr>
          <w:rFonts w:ascii="Arial" w:hAnsi="Arial" w:cs="Arial"/>
          <w:color w:val="000000"/>
        </w:rPr>
        <w:t>and comments</w:t>
      </w:r>
      <w:r w:rsidRPr="00E70B31">
        <w:rPr>
          <w:rFonts w:ascii="Arial" w:hAnsi="Arial" w:cs="Arial"/>
          <w:color w:val="000000"/>
        </w:rPr>
        <w:t xml:space="preserve"> for Research Excellence based on the NERC </w:t>
      </w:r>
      <w:r w:rsidR="000320F6" w:rsidRPr="00E70B31">
        <w:rPr>
          <w:rFonts w:ascii="Arial" w:hAnsi="Arial" w:cs="Arial"/>
          <w:color w:val="000000"/>
        </w:rPr>
        <w:t>criteria</w:t>
      </w:r>
      <w:r w:rsidR="000320F6">
        <w:rPr>
          <w:rFonts w:ascii="Arial" w:hAnsi="Arial" w:cs="Arial"/>
          <w:color w:val="000000"/>
        </w:rPr>
        <w:t>.</w:t>
      </w:r>
    </w:p>
    <w:p w14:paraId="71A02F7A" w14:textId="4CA7E593" w:rsidR="008B096A" w:rsidRPr="00E70B31" w:rsidRDefault="0058029D" w:rsidP="008B096A">
      <w:pPr>
        <w:numPr>
          <w:ilvl w:val="0"/>
          <w:numId w:val="3"/>
        </w:numPr>
        <w:tabs>
          <w:tab w:val="left" w:pos="360"/>
        </w:tabs>
        <w:autoSpaceDE w:val="0"/>
        <w:autoSpaceDN w:val="0"/>
        <w:adjustRightInd w:val="0"/>
        <w:spacing w:before="100" w:beforeAutospacing="1" w:after="100" w:afterAutospacing="1" w:line="240" w:lineRule="auto"/>
        <w:rPr>
          <w:rFonts w:ascii="Arial" w:hAnsi="Arial" w:cs="Arial"/>
          <w:color w:val="000000"/>
        </w:rPr>
      </w:pPr>
      <w:r>
        <w:rPr>
          <w:rFonts w:ascii="Arial" w:hAnsi="Arial" w:cs="Arial"/>
          <w:color w:val="000000"/>
        </w:rPr>
        <w:t>prepare appropriate scores</w:t>
      </w:r>
      <w:r w:rsidR="009D5B20">
        <w:rPr>
          <w:rFonts w:ascii="Arial" w:hAnsi="Arial" w:cs="Arial"/>
          <w:color w:val="000000"/>
        </w:rPr>
        <w:t xml:space="preserve"> and comments</w:t>
      </w:r>
      <w:r>
        <w:rPr>
          <w:rFonts w:ascii="Arial" w:hAnsi="Arial" w:cs="Arial"/>
          <w:color w:val="000000"/>
        </w:rPr>
        <w:t xml:space="preserve"> for Capability to Deliver based on the NERC criteria</w:t>
      </w:r>
      <w:r w:rsidR="005B163C">
        <w:rPr>
          <w:rFonts w:ascii="Arial" w:hAnsi="Arial" w:cs="Arial"/>
          <w:color w:val="000000"/>
        </w:rPr>
        <w:t>, in preparation for the meeting discussions</w:t>
      </w:r>
      <w:r w:rsidR="008B096A" w:rsidRPr="00E70B31">
        <w:rPr>
          <w:rFonts w:ascii="Arial" w:hAnsi="Arial" w:cs="Arial"/>
          <w:color w:val="000000"/>
        </w:rPr>
        <w:t xml:space="preserve">. </w:t>
      </w:r>
    </w:p>
    <w:p w14:paraId="294A58C1" w14:textId="1195081A" w:rsidR="008B096A" w:rsidRDefault="008B096A" w:rsidP="008B096A">
      <w:pPr>
        <w:tabs>
          <w:tab w:val="left" w:pos="540"/>
        </w:tabs>
        <w:autoSpaceDE w:val="0"/>
        <w:autoSpaceDN w:val="0"/>
        <w:adjustRightInd w:val="0"/>
        <w:spacing w:before="100" w:beforeAutospacing="1" w:after="100" w:afterAutospacing="1"/>
        <w:rPr>
          <w:rFonts w:ascii="Arial" w:hAnsi="Arial" w:cs="Arial"/>
          <w:color w:val="000000"/>
        </w:rPr>
      </w:pPr>
      <w:r w:rsidRPr="00E70B31">
        <w:rPr>
          <w:rFonts w:ascii="Arial" w:hAnsi="Arial" w:cs="Arial"/>
          <w:color w:val="000000"/>
        </w:rPr>
        <w:t>Your moderation of the reviewer’s comments and PI response should consider:</w:t>
      </w:r>
    </w:p>
    <w:p w14:paraId="7452259F" w14:textId="0A161816" w:rsidR="008206DD" w:rsidRPr="00904518" w:rsidRDefault="008206DD" w:rsidP="008206DD">
      <w:pPr>
        <w:pStyle w:val="paragraph"/>
        <w:numPr>
          <w:ilvl w:val="0"/>
          <w:numId w:val="4"/>
        </w:numPr>
        <w:tabs>
          <w:tab w:val="left" w:pos="-3600"/>
        </w:tabs>
        <w:spacing w:before="0" w:after="0"/>
        <w:jc w:val="both"/>
        <w:rPr>
          <w:rFonts w:ascii="Arial" w:hAnsi="Arial" w:cs="Arial"/>
        </w:rPr>
      </w:pPr>
      <w:r>
        <w:rPr>
          <w:rStyle w:val="normaltextrun"/>
          <w:rFonts w:ascii="Arial" w:eastAsia="Arial" w:hAnsi="Arial" w:cs="Arial"/>
          <w:sz w:val="22"/>
          <w:szCs w:val="22"/>
        </w:rPr>
        <w:t>the potential rewards of the project</w:t>
      </w:r>
      <w:r w:rsidR="009C13B0">
        <w:rPr>
          <w:rStyle w:val="normaltextrun"/>
          <w:rFonts w:ascii="Arial" w:eastAsia="Arial" w:hAnsi="Arial" w:cs="Arial"/>
          <w:sz w:val="22"/>
          <w:szCs w:val="22"/>
        </w:rPr>
        <w:t xml:space="preserve">: </w:t>
      </w:r>
      <w:r w:rsidRPr="00904518">
        <w:rPr>
          <w:rStyle w:val="normaltextrun"/>
          <w:rFonts w:ascii="Arial" w:eastAsia="Arial" w:hAnsi="Arial" w:cs="Arial"/>
          <w:sz w:val="22"/>
          <w:szCs w:val="22"/>
        </w:rPr>
        <w:t>does the proposed research address an important environmental challenge, and involve objectives that are ambitious and beyond the state-of-the-art (</w:t>
      </w:r>
      <w:r w:rsidR="000320F6" w:rsidRPr="00904518">
        <w:rPr>
          <w:rStyle w:val="normaltextrun"/>
          <w:rFonts w:ascii="Arial" w:eastAsia="Arial" w:hAnsi="Arial" w:cs="Arial"/>
          <w:sz w:val="22"/>
          <w:szCs w:val="22"/>
        </w:rPr>
        <w:t>e.g.,</w:t>
      </w:r>
      <w:r w:rsidRPr="00904518">
        <w:rPr>
          <w:rStyle w:val="normaltextrun"/>
          <w:rFonts w:ascii="Arial" w:eastAsia="Arial" w:hAnsi="Arial" w:cs="Arial"/>
          <w:sz w:val="22"/>
          <w:szCs w:val="22"/>
        </w:rPr>
        <w:t xml:space="preserve"> novel concepts and approaches or development between or across disciplines)?</w:t>
      </w:r>
      <w:r w:rsidRPr="00904518">
        <w:rPr>
          <w:rStyle w:val="eop"/>
          <w:rFonts w:ascii="Arial" w:eastAsia="Arial" w:hAnsi="Arial" w:cs="Arial"/>
          <w:sz w:val="22"/>
          <w:szCs w:val="22"/>
        </w:rPr>
        <w:t> </w:t>
      </w:r>
    </w:p>
    <w:p w14:paraId="0E7A469E" w14:textId="77777777" w:rsidR="008206DD" w:rsidRPr="00904518" w:rsidRDefault="008206DD" w:rsidP="008206DD">
      <w:pPr>
        <w:pStyle w:val="paragraph"/>
        <w:numPr>
          <w:ilvl w:val="0"/>
          <w:numId w:val="4"/>
        </w:numPr>
        <w:tabs>
          <w:tab w:val="left" w:pos="-3600"/>
        </w:tabs>
        <w:spacing w:before="0" w:after="0"/>
        <w:jc w:val="both"/>
        <w:rPr>
          <w:rFonts w:ascii="Arial" w:hAnsi="Arial" w:cs="Arial"/>
        </w:rPr>
      </w:pPr>
      <w:r w:rsidRPr="00904518">
        <w:rPr>
          <w:rStyle w:val="normaltextrun"/>
          <w:rFonts w:ascii="Arial" w:eastAsia="Arial" w:hAnsi="Arial" w:cs="Arial"/>
          <w:sz w:val="22"/>
          <w:szCs w:val="22"/>
        </w:rPr>
        <w:t>does the proposal push the frontiers of knowledge and have the potential to lead to ground-breaking, high-risk, high-reward, innovative scientific discovery?</w:t>
      </w:r>
      <w:r w:rsidRPr="00904518">
        <w:rPr>
          <w:rStyle w:val="eop"/>
          <w:rFonts w:ascii="Arial" w:eastAsia="Arial" w:hAnsi="Arial" w:cs="Arial"/>
          <w:sz w:val="22"/>
          <w:szCs w:val="22"/>
        </w:rPr>
        <w:t> </w:t>
      </w:r>
    </w:p>
    <w:p w14:paraId="03F3C6A3" w14:textId="04A33AD6" w:rsidR="008206DD" w:rsidRPr="009F410D" w:rsidRDefault="008206DD" w:rsidP="008206DD">
      <w:pPr>
        <w:pStyle w:val="paragraph"/>
        <w:numPr>
          <w:ilvl w:val="0"/>
          <w:numId w:val="4"/>
        </w:numPr>
        <w:tabs>
          <w:tab w:val="left" w:pos="-3600"/>
        </w:tabs>
        <w:spacing w:before="0" w:after="0"/>
        <w:jc w:val="both"/>
        <w:rPr>
          <w:rStyle w:val="eop"/>
          <w:rFonts w:ascii="Arial" w:hAnsi="Arial" w:cs="Arial"/>
        </w:rPr>
      </w:pPr>
      <w:r w:rsidRPr="00904518">
        <w:rPr>
          <w:rStyle w:val="normaltextrun"/>
          <w:rFonts w:ascii="Arial" w:eastAsia="Arial" w:hAnsi="Arial" w:cs="Arial"/>
          <w:sz w:val="22"/>
          <w:szCs w:val="22"/>
        </w:rPr>
        <w:t>is the outlined scientific approach feasible, bearing in mind that the proposed research is high risk/high gain?</w:t>
      </w:r>
      <w:r w:rsidRPr="00904518">
        <w:rPr>
          <w:rStyle w:val="eop"/>
          <w:rFonts w:ascii="Arial" w:eastAsia="Arial" w:hAnsi="Arial" w:cs="Arial"/>
          <w:sz w:val="22"/>
          <w:szCs w:val="22"/>
        </w:rPr>
        <w:t> </w:t>
      </w:r>
    </w:p>
    <w:p w14:paraId="6EFE670F" w14:textId="17770753" w:rsidR="00010D29" w:rsidRPr="009F410D" w:rsidRDefault="00D87AB5" w:rsidP="008206DD">
      <w:pPr>
        <w:pStyle w:val="paragraph"/>
        <w:numPr>
          <w:ilvl w:val="0"/>
          <w:numId w:val="4"/>
        </w:numPr>
        <w:tabs>
          <w:tab w:val="left" w:pos="-3600"/>
        </w:tabs>
        <w:spacing w:before="0" w:after="0"/>
        <w:jc w:val="both"/>
        <w:rPr>
          <w:rStyle w:val="eop"/>
          <w:rFonts w:ascii="Arial" w:hAnsi="Arial" w:cs="Arial"/>
        </w:rPr>
      </w:pPr>
      <w:r>
        <w:rPr>
          <w:rStyle w:val="eop"/>
          <w:rFonts w:ascii="Arial" w:eastAsia="Arial" w:hAnsi="Arial" w:cs="Arial"/>
          <w:sz w:val="22"/>
          <w:szCs w:val="22"/>
        </w:rPr>
        <w:t xml:space="preserve">does the team </w:t>
      </w:r>
      <w:r w:rsidR="00B876C0">
        <w:rPr>
          <w:rStyle w:val="eop"/>
          <w:rFonts w:ascii="Arial" w:eastAsia="Arial" w:hAnsi="Arial" w:cs="Arial"/>
          <w:sz w:val="22"/>
          <w:szCs w:val="22"/>
        </w:rPr>
        <w:t xml:space="preserve">demonstrate appropriate expertise and the capability to successfully execute the proposed </w:t>
      </w:r>
      <w:r w:rsidR="000320F6">
        <w:rPr>
          <w:rStyle w:val="eop"/>
          <w:rFonts w:ascii="Arial" w:eastAsia="Arial" w:hAnsi="Arial" w:cs="Arial"/>
          <w:sz w:val="22"/>
          <w:szCs w:val="22"/>
        </w:rPr>
        <w:t>project?</w:t>
      </w:r>
    </w:p>
    <w:p w14:paraId="7683123B" w14:textId="5ED689CD" w:rsidR="00010D29" w:rsidRPr="009F410D" w:rsidRDefault="00707161" w:rsidP="009F410D">
      <w:pPr>
        <w:pStyle w:val="paragraph"/>
        <w:numPr>
          <w:ilvl w:val="0"/>
          <w:numId w:val="4"/>
        </w:numPr>
        <w:tabs>
          <w:tab w:val="left" w:pos="-3600"/>
        </w:tabs>
        <w:spacing w:before="0" w:after="0"/>
        <w:jc w:val="both"/>
        <w:rPr>
          <w:rStyle w:val="eop"/>
          <w:rFonts w:ascii="Arial" w:hAnsi="Arial" w:cs="Arial"/>
        </w:rPr>
      </w:pPr>
      <w:r>
        <w:rPr>
          <w:rStyle w:val="eop"/>
          <w:rFonts w:ascii="Arial" w:eastAsia="Arial" w:hAnsi="Arial" w:cs="Arial"/>
          <w:sz w:val="22"/>
          <w:szCs w:val="22"/>
        </w:rPr>
        <w:t xml:space="preserve">has the team made an outstanding contribution to the generation of new understanding </w:t>
      </w:r>
      <w:r w:rsidR="009F410D">
        <w:rPr>
          <w:rStyle w:val="eop"/>
          <w:rFonts w:ascii="Arial" w:eastAsia="Arial" w:hAnsi="Arial" w:cs="Arial"/>
          <w:sz w:val="22"/>
          <w:szCs w:val="22"/>
        </w:rPr>
        <w:t xml:space="preserve">and demonstrated the key skills required to do this? </w:t>
      </w:r>
    </w:p>
    <w:p w14:paraId="5DE0DB67" w14:textId="77777777" w:rsidR="00EF4F95" w:rsidRPr="00904518" w:rsidRDefault="00EF4F95" w:rsidP="00EF4F95">
      <w:pPr>
        <w:pStyle w:val="paragraph"/>
        <w:tabs>
          <w:tab w:val="left" w:pos="-3600"/>
        </w:tabs>
        <w:spacing w:before="0" w:after="0"/>
        <w:ind w:left="720"/>
        <w:jc w:val="both"/>
        <w:rPr>
          <w:rStyle w:val="eop"/>
          <w:rFonts w:ascii="Arial" w:hAnsi="Arial" w:cs="Arial"/>
        </w:rPr>
      </w:pPr>
    </w:p>
    <w:p w14:paraId="03F71B43" w14:textId="2301BE0D" w:rsidR="008B096A" w:rsidRPr="00EE37A4" w:rsidRDefault="00EF4F95" w:rsidP="00EF4F95">
      <w:pPr>
        <w:pStyle w:val="BodyText"/>
        <w:spacing w:before="154" w:line="312" w:lineRule="auto"/>
        <w:ind w:right="388"/>
        <w:jc w:val="both"/>
        <w:rPr>
          <w:b w:val="0"/>
        </w:rPr>
      </w:pPr>
      <w:r w:rsidRPr="00EF4F95">
        <w:rPr>
          <w:b w:val="0"/>
          <w:i w:val="0"/>
          <w:iCs/>
          <w:sz w:val="22"/>
          <w:szCs w:val="22"/>
        </w:rPr>
        <w:t xml:space="preserve">Please </w:t>
      </w:r>
      <w:r w:rsidRPr="00EF4F95">
        <w:rPr>
          <w:b w:val="0"/>
          <w:i w:val="0"/>
          <w:iCs/>
          <w:spacing w:val="-1"/>
          <w:position w:val="-1"/>
          <w:sz w:val="22"/>
          <w:szCs w:val="22"/>
        </w:rPr>
        <w:t xml:space="preserve">note that any technical assessments, detailed </w:t>
      </w:r>
      <w:r w:rsidR="000320F6" w:rsidRPr="00EF4F95">
        <w:rPr>
          <w:b w:val="0"/>
          <w:i w:val="0"/>
          <w:iCs/>
          <w:spacing w:val="-1"/>
          <w:position w:val="-1"/>
          <w:sz w:val="22"/>
          <w:szCs w:val="22"/>
        </w:rPr>
        <w:t>costings,</w:t>
      </w:r>
      <w:r w:rsidRPr="00EF4F95">
        <w:rPr>
          <w:b w:val="0"/>
          <w:i w:val="0"/>
          <w:iCs/>
          <w:spacing w:val="-1"/>
          <w:position w:val="-1"/>
          <w:sz w:val="22"/>
          <w:szCs w:val="22"/>
        </w:rPr>
        <w:t xml:space="preserve"> and quotes will be assessed by NERC should the proposal be deemed to be fundable by the moderating panel.</w:t>
      </w:r>
      <w:r>
        <w:rPr>
          <w:b w:val="0"/>
          <w:i w:val="0"/>
          <w:iCs/>
          <w:spacing w:val="-1"/>
          <w:position w:val="-1"/>
          <w:sz w:val="22"/>
          <w:szCs w:val="22"/>
        </w:rPr>
        <w:t xml:space="preserve"> </w:t>
      </w:r>
      <w:r w:rsidR="008B096A" w:rsidRPr="005B279C">
        <w:rPr>
          <w:b w:val="0"/>
          <w:bCs w:val="0"/>
          <w:i w:val="0"/>
          <w:iCs/>
          <w:color w:val="000000"/>
          <w:sz w:val="22"/>
          <w:szCs w:val="22"/>
        </w:rPr>
        <w:t xml:space="preserve">Please note that letters of support from Project Partners were not required. </w:t>
      </w:r>
    </w:p>
    <w:p w14:paraId="39DD986E" w14:textId="5A6867D3" w:rsidR="008B096A" w:rsidRPr="009371CE" w:rsidRDefault="008B096A" w:rsidP="008B096A">
      <w:pPr>
        <w:pStyle w:val="Heading2"/>
        <w:numPr>
          <w:ilvl w:val="1"/>
          <w:numId w:val="17"/>
        </w:numPr>
        <w:rPr>
          <w:rFonts w:cs="Arial"/>
        </w:rPr>
      </w:pPr>
      <w:r w:rsidRPr="009371CE">
        <w:rPr>
          <w:rFonts w:cs="Arial"/>
        </w:rPr>
        <w:t>How to complete pre-scores via Je-S</w:t>
      </w:r>
    </w:p>
    <w:p w14:paraId="052D8B8E" w14:textId="53FDEAE2" w:rsidR="008B096A" w:rsidRPr="00E70B31" w:rsidRDefault="008B096A" w:rsidP="008B096A">
      <w:pPr>
        <w:spacing w:before="100" w:beforeAutospacing="1" w:after="100" w:afterAutospacing="1"/>
        <w:rPr>
          <w:rFonts w:ascii="Arial" w:eastAsia="Calibri" w:hAnsi="Arial" w:cs="Arial"/>
        </w:rPr>
      </w:pPr>
      <w:r w:rsidRPr="00E70B31">
        <w:rPr>
          <w:rFonts w:ascii="Arial" w:eastAsia="Calibri" w:hAnsi="Arial" w:cs="Arial"/>
        </w:rPr>
        <w:t xml:space="preserve">The process for completing and submitting pre-scores in </w:t>
      </w:r>
      <w:hyperlink r:id="rId13" w:history="1">
        <w:r w:rsidRPr="00A81741">
          <w:rPr>
            <w:rStyle w:val="Hyperlink"/>
            <w:rFonts w:ascii="Arial" w:eastAsia="Calibri" w:hAnsi="Arial" w:cs="Arial"/>
          </w:rPr>
          <w:t>Je-S</w:t>
        </w:r>
      </w:hyperlink>
      <w:r w:rsidRPr="00E70B31">
        <w:rPr>
          <w:rFonts w:ascii="Arial" w:eastAsia="Calibri" w:hAnsi="Arial" w:cs="Arial"/>
        </w:rPr>
        <w:t xml:space="preserve"> is very similar to the process for completing and submitting a review</w:t>
      </w:r>
      <w:r>
        <w:rPr>
          <w:rFonts w:ascii="Arial" w:eastAsia="Calibri" w:hAnsi="Arial" w:cs="Arial"/>
        </w:rPr>
        <w:t>, although please note only the</w:t>
      </w:r>
      <w:r w:rsidR="00054F12">
        <w:rPr>
          <w:rFonts w:ascii="Arial" w:eastAsia="Calibri" w:hAnsi="Arial" w:cs="Arial"/>
        </w:rPr>
        <w:t xml:space="preserve"> lead panel member </w:t>
      </w:r>
      <w:r>
        <w:rPr>
          <w:rFonts w:ascii="Arial" w:eastAsia="Calibri" w:hAnsi="Arial" w:cs="Arial"/>
        </w:rPr>
        <w:t>form will be visible in Je-S. The proposal documents will not be visible in Je-S, and will need to be accessed via the Extranet</w:t>
      </w:r>
      <w:r w:rsidRPr="00E70B31">
        <w:rPr>
          <w:rFonts w:ascii="Arial" w:eastAsia="Calibri" w:hAnsi="Arial" w:cs="Arial"/>
        </w:rPr>
        <w:t>:</w:t>
      </w:r>
    </w:p>
    <w:p w14:paraId="3F4F8706" w14:textId="77777777" w:rsidR="008B096A" w:rsidRPr="00E70B31" w:rsidRDefault="008B096A" w:rsidP="008B096A">
      <w:pPr>
        <w:pStyle w:val="ListParagraph"/>
        <w:numPr>
          <w:ilvl w:val="0"/>
          <w:numId w:val="16"/>
        </w:numPr>
        <w:spacing w:before="100" w:beforeAutospacing="1" w:after="100" w:afterAutospacing="1" w:line="240" w:lineRule="auto"/>
        <w:rPr>
          <w:rFonts w:ascii="Arial" w:hAnsi="Arial" w:cs="Arial"/>
        </w:rPr>
      </w:pPr>
      <w:r w:rsidRPr="00E70B31">
        <w:rPr>
          <w:rFonts w:ascii="Arial" w:hAnsi="Arial" w:cs="Arial"/>
        </w:rPr>
        <w:t>When you are required to provide pre-scores through Je-S then you will receive an email notification that you have assessments pending.</w:t>
      </w:r>
      <w:r>
        <w:rPr>
          <w:rFonts w:ascii="Arial" w:hAnsi="Arial" w:cs="Arial"/>
        </w:rPr>
        <w:t xml:space="preserve"> To see the details,</w:t>
      </w:r>
      <w:r w:rsidRPr="00E70B31">
        <w:rPr>
          <w:rFonts w:ascii="Arial" w:hAnsi="Arial" w:cs="Arial"/>
        </w:rPr>
        <w:t xml:space="preserve"> log in to Je-S in the normal way. </w:t>
      </w:r>
    </w:p>
    <w:p w14:paraId="68FBD31C" w14:textId="77777777" w:rsidR="008B096A" w:rsidRPr="00E70B31" w:rsidRDefault="008B096A" w:rsidP="008B096A">
      <w:pPr>
        <w:pStyle w:val="ListParagraph"/>
        <w:spacing w:before="100" w:beforeAutospacing="1" w:after="100" w:afterAutospacing="1" w:line="240" w:lineRule="auto"/>
        <w:rPr>
          <w:rFonts w:ascii="Arial" w:hAnsi="Arial" w:cs="Arial"/>
        </w:rPr>
      </w:pPr>
    </w:p>
    <w:p w14:paraId="1FDEC286" w14:textId="255B3EEE" w:rsidR="008B096A" w:rsidRPr="00E70B31" w:rsidRDefault="008B096A" w:rsidP="008B096A">
      <w:pPr>
        <w:pStyle w:val="ListParagraph"/>
        <w:numPr>
          <w:ilvl w:val="0"/>
          <w:numId w:val="16"/>
        </w:numPr>
        <w:spacing w:before="100" w:beforeAutospacing="1" w:after="100" w:afterAutospacing="1" w:line="240" w:lineRule="auto"/>
        <w:rPr>
          <w:rFonts w:ascii="Arial" w:hAnsi="Arial" w:cs="Arial"/>
        </w:rPr>
      </w:pPr>
      <w:r>
        <w:rPr>
          <w:rFonts w:ascii="Arial" w:hAnsi="Arial" w:cs="Arial"/>
        </w:rPr>
        <w:t xml:space="preserve">The </w:t>
      </w:r>
      <w:r w:rsidR="00F9424E">
        <w:rPr>
          <w:rFonts w:ascii="Arial" w:hAnsi="Arial" w:cs="Arial"/>
        </w:rPr>
        <w:t>introducer</w:t>
      </w:r>
      <w:r w:rsidR="00054F12">
        <w:rPr>
          <w:rFonts w:ascii="Arial" w:hAnsi="Arial" w:cs="Arial"/>
        </w:rPr>
        <w:t xml:space="preserve"> </w:t>
      </w:r>
      <w:r>
        <w:rPr>
          <w:rFonts w:ascii="Arial" w:hAnsi="Arial" w:cs="Arial"/>
        </w:rPr>
        <w:t>forms are</w:t>
      </w:r>
      <w:r w:rsidRPr="00E70B31">
        <w:rPr>
          <w:rFonts w:ascii="Arial" w:hAnsi="Arial" w:cs="Arial"/>
        </w:rPr>
        <w:t xml:space="preserve"> in the document menu, under ‘Other’. Clicking on the Introducer Assessment link will take you through to the </w:t>
      </w:r>
      <w:r w:rsidR="00E4384A">
        <w:rPr>
          <w:rFonts w:ascii="Arial" w:hAnsi="Arial" w:cs="Arial"/>
        </w:rPr>
        <w:t>Introducer</w:t>
      </w:r>
      <w:r w:rsidRPr="00E70B31">
        <w:rPr>
          <w:rFonts w:ascii="Arial" w:hAnsi="Arial" w:cs="Arial"/>
        </w:rPr>
        <w:t xml:space="preserve"> Form. You will be sent a single combined document in which you will be able to record your scores for </w:t>
      </w:r>
      <w:r w:rsidR="000320F6" w:rsidRPr="00E70B31">
        <w:rPr>
          <w:rFonts w:ascii="Arial" w:hAnsi="Arial" w:cs="Arial"/>
        </w:rPr>
        <w:t>all</w:t>
      </w:r>
      <w:r w:rsidRPr="00E70B31">
        <w:rPr>
          <w:rFonts w:ascii="Arial" w:hAnsi="Arial" w:cs="Arial"/>
        </w:rPr>
        <w:t xml:space="preserve"> the proposals that you are introducing. Exceptionally, you may receive a second document, </w:t>
      </w:r>
      <w:r w:rsidRPr="00E70B31">
        <w:rPr>
          <w:rFonts w:ascii="Arial" w:hAnsi="Arial" w:cs="Arial"/>
        </w:rPr>
        <w:lastRenderedPageBreak/>
        <w:t xml:space="preserve">but this will only happen if we ask you to introduce a further proposal after the initial document is issued. </w:t>
      </w:r>
      <w:r>
        <w:rPr>
          <w:rFonts w:ascii="Arial" w:hAnsi="Arial" w:cs="Arial"/>
        </w:rPr>
        <w:t xml:space="preserve">As noted above, the </w:t>
      </w:r>
      <w:r w:rsidR="005B25CA">
        <w:rPr>
          <w:rFonts w:ascii="Arial" w:hAnsi="Arial" w:cs="Arial"/>
        </w:rPr>
        <w:t>introducer</w:t>
      </w:r>
      <w:r>
        <w:rPr>
          <w:rFonts w:ascii="Arial" w:hAnsi="Arial" w:cs="Arial"/>
        </w:rPr>
        <w:t xml:space="preserve"> forms do not contain any links to the proposal documentation. This will need to be accessed separately through the Extranet. </w:t>
      </w:r>
    </w:p>
    <w:p w14:paraId="3FD950FE" w14:textId="77777777" w:rsidR="008B096A" w:rsidRPr="00E70B31" w:rsidRDefault="008B096A" w:rsidP="008B096A">
      <w:pPr>
        <w:pStyle w:val="ListParagraph"/>
        <w:spacing w:before="100" w:beforeAutospacing="1" w:after="100" w:afterAutospacing="1" w:line="240" w:lineRule="auto"/>
        <w:ind w:left="0"/>
        <w:rPr>
          <w:rFonts w:ascii="Arial" w:hAnsi="Arial" w:cs="Arial"/>
        </w:rPr>
      </w:pPr>
    </w:p>
    <w:p w14:paraId="0F04F09A" w14:textId="08ADFA0B" w:rsidR="008B096A" w:rsidRPr="00E70B31" w:rsidRDefault="008B096A" w:rsidP="008B096A">
      <w:pPr>
        <w:pStyle w:val="ListParagraph"/>
        <w:numPr>
          <w:ilvl w:val="0"/>
          <w:numId w:val="16"/>
        </w:numPr>
        <w:spacing w:before="100" w:beforeAutospacing="1" w:after="100" w:afterAutospacing="1" w:line="240" w:lineRule="auto"/>
        <w:rPr>
          <w:rFonts w:ascii="Arial" w:hAnsi="Arial" w:cs="Arial"/>
        </w:rPr>
      </w:pPr>
      <w:r w:rsidRPr="00E70B31">
        <w:rPr>
          <w:rFonts w:ascii="Arial" w:hAnsi="Arial" w:cs="Arial"/>
        </w:rPr>
        <w:t>The first section of the form (</w:t>
      </w:r>
      <w:r w:rsidR="00A309B2">
        <w:rPr>
          <w:rFonts w:ascii="Arial" w:hAnsi="Arial" w:cs="Arial"/>
        </w:rPr>
        <w:t>introducer</w:t>
      </w:r>
      <w:r w:rsidR="00DC7CBC">
        <w:rPr>
          <w:rFonts w:ascii="Arial" w:hAnsi="Arial" w:cs="Arial"/>
        </w:rPr>
        <w:t xml:space="preserve"> d</w:t>
      </w:r>
      <w:r w:rsidRPr="00E70B31">
        <w:rPr>
          <w:rFonts w:ascii="Arial" w:hAnsi="Arial" w:cs="Arial"/>
        </w:rPr>
        <w:t xml:space="preserve">etails) will contain details of the </w:t>
      </w:r>
      <w:r w:rsidR="00A309B2">
        <w:rPr>
          <w:rFonts w:ascii="Arial" w:hAnsi="Arial" w:cs="Arial"/>
        </w:rPr>
        <w:t>introd</w:t>
      </w:r>
      <w:r w:rsidR="006818BD">
        <w:rPr>
          <w:rFonts w:ascii="Arial" w:hAnsi="Arial" w:cs="Arial"/>
        </w:rPr>
        <w:t>ucer</w:t>
      </w:r>
      <w:r w:rsidRPr="00E70B31">
        <w:rPr>
          <w:rFonts w:ascii="Arial" w:hAnsi="Arial" w:cs="Arial"/>
        </w:rPr>
        <w:t xml:space="preserve"> and the meeting name, meeting date and the assessment due date. The Research Grants section will contain details of </w:t>
      </w:r>
      <w:r w:rsidR="00C944B3" w:rsidRPr="00E70B31">
        <w:rPr>
          <w:rFonts w:ascii="Arial" w:hAnsi="Arial" w:cs="Arial"/>
        </w:rPr>
        <w:t>all</w:t>
      </w:r>
      <w:r w:rsidRPr="00E70B31">
        <w:rPr>
          <w:rFonts w:ascii="Arial" w:hAnsi="Arial" w:cs="Arial"/>
        </w:rPr>
        <w:t xml:space="preserve"> the proposals that require scoring.  Each proposal assessment can be accessed by selecting the ‘Edit’ link. You should then add an appropriate score and some brief comments on the scores provided. </w:t>
      </w:r>
      <w:r w:rsidRPr="00E70B31">
        <w:rPr>
          <w:rFonts w:ascii="Arial" w:hAnsi="Arial" w:cs="Arial"/>
          <w:b/>
        </w:rPr>
        <w:t xml:space="preserve">Please do not use decimals when submitting your score – our system will not accept </w:t>
      </w:r>
      <w:r w:rsidR="00C944B3" w:rsidRPr="00E70B31">
        <w:rPr>
          <w:rFonts w:ascii="Arial" w:hAnsi="Arial" w:cs="Arial"/>
          <w:b/>
        </w:rPr>
        <w:t>these,</w:t>
      </w:r>
      <w:r w:rsidRPr="00E70B31">
        <w:rPr>
          <w:rFonts w:ascii="Arial" w:hAnsi="Arial" w:cs="Arial"/>
          <w:b/>
        </w:rPr>
        <w:t xml:space="preserve"> and your score will be rounded up to the nearest whole number.</w:t>
      </w:r>
      <w:r w:rsidRPr="00E70B31">
        <w:rPr>
          <w:rFonts w:ascii="Arial" w:hAnsi="Arial" w:cs="Arial"/>
        </w:rPr>
        <w:t xml:space="preserve"> </w:t>
      </w:r>
    </w:p>
    <w:p w14:paraId="4B8EECA2" w14:textId="77777777" w:rsidR="008B096A" w:rsidRPr="00E70B31" w:rsidRDefault="008B096A" w:rsidP="008B096A">
      <w:pPr>
        <w:pStyle w:val="ListParagraph"/>
        <w:spacing w:before="100" w:beforeAutospacing="1" w:after="100" w:afterAutospacing="1" w:line="240" w:lineRule="auto"/>
        <w:ind w:left="0"/>
        <w:rPr>
          <w:rFonts w:ascii="Arial" w:hAnsi="Arial" w:cs="Arial"/>
        </w:rPr>
      </w:pPr>
    </w:p>
    <w:p w14:paraId="4518CE87" w14:textId="16A33271" w:rsidR="008B096A" w:rsidRPr="00E70B31" w:rsidRDefault="008B096A" w:rsidP="008B096A">
      <w:pPr>
        <w:pStyle w:val="ListParagraph"/>
        <w:numPr>
          <w:ilvl w:val="0"/>
          <w:numId w:val="16"/>
        </w:numPr>
        <w:spacing w:before="100" w:beforeAutospacing="1" w:after="100" w:afterAutospacing="1" w:line="240" w:lineRule="auto"/>
        <w:rPr>
          <w:rFonts w:ascii="Arial" w:hAnsi="Arial" w:cs="Arial"/>
        </w:rPr>
      </w:pPr>
      <w:r w:rsidRPr="00E70B31">
        <w:rPr>
          <w:rFonts w:ascii="Arial" w:hAnsi="Arial" w:cs="Arial"/>
        </w:rPr>
        <w:t xml:space="preserve">Each proposal assessment must be saved separately, using the ‘Save’ function on the top tool bar. There is a limit of 4000 characters for the free-text box. </w:t>
      </w:r>
      <w:r w:rsidRPr="00E70B31">
        <w:rPr>
          <w:rFonts w:ascii="Arial" w:hAnsi="Arial" w:cs="Arial"/>
          <w:b/>
        </w:rPr>
        <w:t xml:space="preserve">Please do ensure that you provide some comments justifying your score for each proposal where you are providing a pre-score. </w:t>
      </w:r>
      <w:r w:rsidRPr="00E70B31">
        <w:rPr>
          <w:rFonts w:ascii="Arial" w:hAnsi="Arial" w:cs="Arial"/>
        </w:rPr>
        <w:t xml:space="preserve">These are vital to assist the Chairs in making final decisions regarding which proposals should be discussed </w:t>
      </w:r>
      <w:r w:rsidR="0094254B">
        <w:rPr>
          <w:rFonts w:ascii="Arial" w:hAnsi="Arial" w:cs="Arial"/>
        </w:rPr>
        <w:t xml:space="preserve">in depth </w:t>
      </w:r>
      <w:r w:rsidRPr="00E70B31">
        <w:rPr>
          <w:rFonts w:ascii="Arial" w:hAnsi="Arial" w:cs="Arial"/>
        </w:rPr>
        <w:t xml:space="preserve">by the panel at the meeting. </w:t>
      </w:r>
      <w:r w:rsidRPr="00E70B31">
        <w:rPr>
          <w:rFonts w:ascii="Arial" w:hAnsi="Arial" w:cs="Arial"/>
          <w:b/>
        </w:rPr>
        <w:t>Note that any text comments provided WILL NO</w:t>
      </w:r>
      <w:r>
        <w:rPr>
          <w:rFonts w:ascii="Arial" w:hAnsi="Arial" w:cs="Arial"/>
          <w:b/>
        </w:rPr>
        <w:t xml:space="preserve">T be fed back to the applicants. The text comments </w:t>
      </w:r>
      <w:r w:rsidRPr="00E70B31">
        <w:rPr>
          <w:rFonts w:ascii="Arial" w:hAnsi="Arial" w:cs="Arial"/>
          <w:b/>
        </w:rPr>
        <w:t xml:space="preserve">will only be used by NERC and the meeting Chairs to provide context for the scores given. </w:t>
      </w:r>
      <w:r w:rsidRPr="00E70B31">
        <w:rPr>
          <w:rFonts w:ascii="Arial" w:hAnsi="Arial" w:cs="Arial"/>
        </w:rPr>
        <w:t>If you do experience any problems saving your scores/</w:t>
      </w:r>
      <w:r w:rsidR="00C944B3" w:rsidRPr="00E70B31">
        <w:rPr>
          <w:rFonts w:ascii="Arial" w:hAnsi="Arial" w:cs="Arial"/>
        </w:rPr>
        <w:t>comments,</w:t>
      </w:r>
      <w:r w:rsidRPr="00E70B31">
        <w:rPr>
          <w:rFonts w:ascii="Arial" w:hAnsi="Arial" w:cs="Arial"/>
        </w:rPr>
        <w:t xml:space="preserve"> then please refer to the instructions on the front page of the Je-S website.</w:t>
      </w:r>
    </w:p>
    <w:p w14:paraId="63B7FC6A" w14:textId="77777777" w:rsidR="008B096A" w:rsidRPr="00E70B31" w:rsidRDefault="008B096A" w:rsidP="008B096A">
      <w:pPr>
        <w:pStyle w:val="ListParagraph"/>
        <w:spacing w:before="100" w:beforeAutospacing="1" w:after="100" w:afterAutospacing="1" w:line="240" w:lineRule="auto"/>
        <w:ind w:left="0"/>
        <w:rPr>
          <w:rFonts w:ascii="Arial" w:hAnsi="Arial" w:cs="Arial"/>
        </w:rPr>
      </w:pPr>
    </w:p>
    <w:p w14:paraId="245B5383" w14:textId="6E578DF1" w:rsidR="008B096A" w:rsidRPr="00E70B31" w:rsidRDefault="008B096A" w:rsidP="008B096A">
      <w:pPr>
        <w:pStyle w:val="ListParagraph"/>
        <w:numPr>
          <w:ilvl w:val="0"/>
          <w:numId w:val="16"/>
        </w:numPr>
        <w:spacing w:before="100" w:beforeAutospacing="1" w:after="100" w:afterAutospacing="1" w:line="240" w:lineRule="auto"/>
        <w:rPr>
          <w:rFonts w:ascii="Arial" w:hAnsi="Arial" w:cs="Arial"/>
        </w:rPr>
      </w:pPr>
      <w:r w:rsidRPr="00E70B31">
        <w:rPr>
          <w:rFonts w:ascii="Arial" w:hAnsi="Arial" w:cs="Arial"/>
        </w:rPr>
        <w:t xml:space="preserve">Once </w:t>
      </w:r>
      <w:r w:rsidR="00C944B3" w:rsidRPr="00E70B31">
        <w:rPr>
          <w:rFonts w:ascii="Arial" w:hAnsi="Arial" w:cs="Arial"/>
        </w:rPr>
        <w:t>all</w:t>
      </w:r>
      <w:r w:rsidRPr="00E70B31">
        <w:rPr>
          <w:rFonts w:ascii="Arial" w:hAnsi="Arial" w:cs="Arial"/>
        </w:rPr>
        <w:t xml:space="preserve"> your proposal assessments have been completed and saved, </w:t>
      </w:r>
      <w:r>
        <w:rPr>
          <w:rFonts w:ascii="Arial" w:hAnsi="Arial" w:cs="Arial"/>
        </w:rPr>
        <w:t>please</w:t>
      </w:r>
      <w:r w:rsidRPr="00E70B31">
        <w:rPr>
          <w:rFonts w:ascii="Arial" w:hAnsi="Arial" w:cs="Arial"/>
        </w:rPr>
        <w:t xml:space="preserve"> submit your </w:t>
      </w:r>
      <w:r w:rsidR="0064163C">
        <w:rPr>
          <w:rFonts w:ascii="Arial" w:hAnsi="Arial" w:cs="Arial"/>
        </w:rPr>
        <w:t xml:space="preserve">lead </w:t>
      </w:r>
      <w:r w:rsidR="00153952">
        <w:rPr>
          <w:rFonts w:ascii="Arial" w:hAnsi="Arial" w:cs="Arial"/>
        </w:rPr>
        <w:t>introducer</w:t>
      </w:r>
      <w:r w:rsidR="0064163C">
        <w:rPr>
          <w:rFonts w:ascii="Arial" w:hAnsi="Arial" w:cs="Arial"/>
        </w:rPr>
        <w:t xml:space="preserve"> </w:t>
      </w:r>
      <w:r w:rsidRPr="00E70B31">
        <w:rPr>
          <w:rFonts w:ascii="Arial" w:hAnsi="Arial" w:cs="Arial"/>
        </w:rPr>
        <w:t xml:space="preserve">form to NERC by selecting the ‘Submit Document’ button, which will appear in the top tool bar. This button will not be visible until </w:t>
      </w:r>
      <w:r w:rsidR="00C944B3" w:rsidRPr="00E70B31">
        <w:rPr>
          <w:rFonts w:ascii="Arial" w:hAnsi="Arial" w:cs="Arial"/>
        </w:rPr>
        <w:t>all</w:t>
      </w:r>
      <w:r w:rsidRPr="00E70B31">
        <w:rPr>
          <w:rFonts w:ascii="Arial" w:hAnsi="Arial" w:cs="Arial"/>
        </w:rPr>
        <w:t xml:space="preserve"> your proposal assessments have been entered and saved successfully</w:t>
      </w:r>
      <w:r>
        <w:rPr>
          <w:rFonts w:ascii="Arial" w:hAnsi="Arial" w:cs="Arial"/>
        </w:rPr>
        <w:t>, and your pre-scores will not be sent to NERC unless this button has been pressed</w:t>
      </w:r>
      <w:r w:rsidRPr="00E70B31">
        <w:rPr>
          <w:rFonts w:ascii="Arial" w:hAnsi="Arial" w:cs="Arial"/>
        </w:rPr>
        <w:t xml:space="preserve">. Once this button has been pressed your pre-scores and comments will be returned to NERC via Je-S. Your submitted pre-scores will then be sent to the Chair and Deputy Chair before the meeting.  </w:t>
      </w:r>
    </w:p>
    <w:p w14:paraId="5E9F9CBC" w14:textId="77777777" w:rsidR="008B096A" w:rsidRPr="00E70B31" w:rsidRDefault="008B096A" w:rsidP="008B096A">
      <w:pPr>
        <w:spacing w:before="100" w:beforeAutospacing="1" w:after="100" w:afterAutospacing="1"/>
        <w:rPr>
          <w:rFonts w:ascii="Arial" w:eastAsia="Calibri" w:hAnsi="Arial" w:cs="Arial"/>
        </w:rPr>
      </w:pPr>
      <w:r w:rsidRPr="00E70B31">
        <w:rPr>
          <w:rFonts w:ascii="Arial" w:eastAsia="Calibri" w:hAnsi="Arial" w:cs="Arial"/>
        </w:rPr>
        <w:t xml:space="preserve">If you have any comments or concerns on a specific proposal then please contact NERC directly, at </w:t>
      </w:r>
      <w:hyperlink r:id="rId14" w:history="1">
        <w:r w:rsidRPr="00CD4C90">
          <w:rPr>
            <w:rStyle w:val="Hyperlink"/>
            <w:rFonts w:ascii="Arial" w:eastAsia="Calibri" w:hAnsi="Arial" w:cs="Arial"/>
          </w:rPr>
          <w:t>college@nerc.ukri.org</w:t>
        </w:r>
      </w:hyperlink>
      <w:r w:rsidRPr="00E70B31">
        <w:rPr>
          <w:rFonts w:ascii="Arial" w:eastAsia="Calibri" w:hAnsi="Arial" w:cs="Arial"/>
        </w:rPr>
        <w:t xml:space="preserve">. </w:t>
      </w:r>
    </w:p>
    <w:p w14:paraId="4EC23DE9" w14:textId="0CCDF1D5" w:rsidR="00CF0C4B" w:rsidRDefault="00CF0C4B" w:rsidP="00523FED">
      <w:pPr>
        <w:spacing w:after="120" w:line="240" w:lineRule="auto"/>
        <w:jc w:val="both"/>
        <w:rPr>
          <w:rFonts w:ascii="Arial" w:hAnsi="Arial" w:cs="Arial"/>
        </w:rPr>
      </w:pPr>
    </w:p>
    <w:p w14:paraId="0996F483" w14:textId="4A613997" w:rsidR="487D2EBF" w:rsidRDefault="00A9126C" w:rsidP="487D2EBF">
      <w:pPr>
        <w:rPr>
          <w:rFonts w:ascii="Arial" w:hAnsi="Arial" w:cs="Arial"/>
          <w:b/>
          <w:bCs/>
        </w:rPr>
      </w:pPr>
      <w:r>
        <w:rPr>
          <w:rFonts w:ascii="Arial" w:hAnsi="Arial" w:cs="Arial"/>
          <w:b/>
          <w:bCs/>
        </w:rPr>
        <w:t>6</w:t>
      </w:r>
      <w:r w:rsidR="005E35C0" w:rsidRPr="005E35C0">
        <w:rPr>
          <w:rFonts w:ascii="Arial" w:hAnsi="Arial" w:cs="Arial"/>
          <w:b/>
          <w:bCs/>
        </w:rPr>
        <w:t xml:space="preserve">. The Panel Meeting </w:t>
      </w:r>
    </w:p>
    <w:p w14:paraId="1193794C" w14:textId="72AAEDA4" w:rsidR="005E35C0" w:rsidRDefault="00A9126C" w:rsidP="487D2EBF">
      <w:pPr>
        <w:rPr>
          <w:rFonts w:ascii="Arial" w:hAnsi="Arial" w:cs="Arial"/>
          <w:b/>
          <w:bCs/>
        </w:rPr>
      </w:pPr>
      <w:r>
        <w:rPr>
          <w:rFonts w:ascii="Arial" w:hAnsi="Arial" w:cs="Arial"/>
          <w:b/>
          <w:bCs/>
        </w:rPr>
        <w:t>6</w:t>
      </w:r>
      <w:r w:rsidR="00883AEF">
        <w:rPr>
          <w:rFonts w:ascii="Arial" w:hAnsi="Arial" w:cs="Arial"/>
          <w:b/>
          <w:bCs/>
        </w:rPr>
        <w:t xml:space="preserve">.1 Before the Panel </w:t>
      </w:r>
    </w:p>
    <w:p w14:paraId="2C9667D4" w14:textId="77777777" w:rsidR="006D481A" w:rsidRPr="006D481A" w:rsidRDefault="006D481A" w:rsidP="006D481A">
      <w:pPr>
        <w:tabs>
          <w:tab w:val="left" w:pos="540"/>
        </w:tabs>
        <w:autoSpaceDE w:val="0"/>
        <w:autoSpaceDN w:val="0"/>
        <w:adjustRightInd w:val="0"/>
        <w:spacing w:before="100" w:beforeAutospacing="1" w:after="100" w:afterAutospacing="1"/>
        <w:jc w:val="both"/>
        <w:rPr>
          <w:rFonts w:ascii="Arial" w:hAnsi="Arial" w:cs="Arial"/>
          <w:color w:val="000000"/>
        </w:rPr>
      </w:pPr>
      <w:r w:rsidRPr="006D481A">
        <w:rPr>
          <w:rFonts w:ascii="Arial" w:hAnsi="Arial" w:cs="Arial"/>
          <w:color w:val="000000"/>
        </w:rPr>
        <w:t>It is the responsibility of all panel members to:</w:t>
      </w:r>
    </w:p>
    <w:p w14:paraId="2119FC12" w14:textId="3DCA2B95" w:rsidR="006D481A" w:rsidRPr="006D481A" w:rsidRDefault="006D481A" w:rsidP="006D481A">
      <w:pPr>
        <w:numPr>
          <w:ilvl w:val="0"/>
          <w:numId w:val="3"/>
        </w:numPr>
        <w:tabs>
          <w:tab w:val="left" w:pos="360"/>
        </w:tabs>
        <w:autoSpaceDE w:val="0"/>
        <w:autoSpaceDN w:val="0"/>
        <w:adjustRightInd w:val="0"/>
        <w:spacing w:before="100" w:beforeAutospacing="1" w:after="100" w:afterAutospacing="1" w:line="240" w:lineRule="auto"/>
        <w:jc w:val="both"/>
        <w:rPr>
          <w:rFonts w:ascii="Arial" w:hAnsi="Arial" w:cs="Arial"/>
          <w:color w:val="000000"/>
        </w:rPr>
      </w:pPr>
      <w:r w:rsidRPr="006D481A">
        <w:rPr>
          <w:rFonts w:ascii="Arial" w:hAnsi="Arial" w:cs="Arial"/>
          <w:color w:val="000000"/>
        </w:rPr>
        <w:t xml:space="preserve">identify any possible conflicts of interest with proposals not identified by NERC, please notify the Panel Secretary as soon as possible so the proposal can be reassigned to another panel member if </w:t>
      </w:r>
      <w:r w:rsidR="00C944B3" w:rsidRPr="006D481A">
        <w:rPr>
          <w:rFonts w:ascii="Arial" w:hAnsi="Arial" w:cs="Arial"/>
          <w:color w:val="000000"/>
        </w:rPr>
        <w:t>needed.</w:t>
      </w:r>
      <w:r w:rsidRPr="006D481A">
        <w:rPr>
          <w:rFonts w:ascii="Arial" w:hAnsi="Arial" w:cs="Arial"/>
          <w:color w:val="000000"/>
        </w:rPr>
        <w:t xml:space="preserve"> </w:t>
      </w:r>
    </w:p>
    <w:p w14:paraId="7CE80006" w14:textId="74329E05" w:rsidR="006D481A" w:rsidRPr="006D481A" w:rsidRDefault="006D481A" w:rsidP="006D481A">
      <w:pPr>
        <w:numPr>
          <w:ilvl w:val="0"/>
          <w:numId w:val="3"/>
        </w:numPr>
        <w:tabs>
          <w:tab w:val="left" w:pos="360"/>
        </w:tabs>
        <w:autoSpaceDE w:val="0"/>
        <w:autoSpaceDN w:val="0"/>
        <w:adjustRightInd w:val="0"/>
        <w:spacing w:before="100" w:beforeAutospacing="1" w:after="100" w:afterAutospacing="1" w:line="240" w:lineRule="auto"/>
        <w:jc w:val="both"/>
        <w:rPr>
          <w:rFonts w:ascii="Arial" w:hAnsi="Arial" w:cs="Arial"/>
          <w:color w:val="000000"/>
        </w:rPr>
      </w:pPr>
      <w:r w:rsidRPr="006D481A">
        <w:rPr>
          <w:rFonts w:ascii="Arial" w:hAnsi="Arial" w:cs="Arial"/>
          <w:color w:val="000000"/>
        </w:rPr>
        <w:t xml:space="preserve">consider all the proposal material including the proposal, the reviewers’ comments, the PI </w:t>
      </w:r>
      <w:r w:rsidR="00C944B3" w:rsidRPr="006D481A">
        <w:rPr>
          <w:rFonts w:ascii="Arial" w:hAnsi="Arial" w:cs="Arial"/>
          <w:color w:val="000000"/>
        </w:rPr>
        <w:t>response,</w:t>
      </w:r>
      <w:r w:rsidRPr="006D481A">
        <w:rPr>
          <w:rFonts w:ascii="Arial" w:hAnsi="Arial" w:cs="Arial"/>
          <w:color w:val="000000"/>
        </w:rPr>
        <w:t xml:space="preserve"> and the host organisation letter of support. </w:t>
      </w:r>
    </w:p>
    <w:p w14:paraId="6B55DCF0" w14:textId="77777777" w:rsidR="006D481A" w:rsidRPr="003A54ED" w:rsidRDefault="006D481A" w:rsidP="003A54ED">
      <w:pPr>
        <w:rPr>
          <w:rFonts w:ascii="Arial" w:hAnsi="Arial" w:cs="Arial"/>
        </w:rPr>
      </w:pPr>
      <w:r w:rsidRPr="003A54ED">
        <w:rPr>
          <w:rFonts w:ascii="Arial" w:hAnsi="Arial" w:cs="Arial"/>
        </w:rPr>
        <w:t xml:space="preserve">We are committed to the </w:t>
      </w:r>
      <w:hyperlink r:id="rId15" w:history="1">
        <w:r w:rsidRPr="003A54ED">
          <w:rPr>
            <w:rStyle w:val="Hyperlink"/>
            <w:rFonts w:ascii="Arial" w:eastAsia="Arial" w:hAnsi="Arial" w:cs="Arial"/>
            <w:spacing w:val="6"/>
          </w:rPr>
          <w:t>San Francisco Declaration on Research Assessment</w:t>
        </w:r>
      </w:hyperlink>
      <w:r w:rsidRPr="003A54ED">
        <w:rPr>
          <w:rFonts w:ascii="Arial" w:hAnsi="Arial" w:cs="Arial"/>
        </w:rPr>
        <w:t>. You should not use journal-based metrics, conference rankings and metrics such as the H-index or i10-</w:t>
      </w:r>
      <w:r w:rsidRPr="003A54ED">
        <w:rPr>
          <w:rFonts w:ascii="Arial" w:hAnsi="Arial" w:cs="Arial"/>
        </w:rPr>
        <w:lastRenderedPageBreak/>
        <w:t>index when assessing UKRI grants. The content of a paper is more important than publication metrics, or the identity of the journal, in which it was published, especially for early-career investigators.</w:t>
      </w:r>
    </w:p>
    <w:p w14:paraId="0DD58B8B" w14:textId="77777777" w:rsidR="006D481A" w:rsidRPr="003A54ED" w:rsidRDefault="006D481A" w:rsidP="003A54ED">
      <w:pPr>
        <w:rPr>
          <w:rFonts w:ascii="Arial" w:hAnsi="Arial" w:cs="Arial"/>
        </w:rPr>
      </w:pPr>
      <w:r w:rsidRPr="003A54ED">
        <w:rPr>
          <w:rFonts w:ascii="Arial" w:hAnsi="Arial" w:cs="Arial"/>
        </w:rPr>
        <w:t>Please consider the value and impact of all research outputs (including datasets, software, inventions, patents, preprints, other commercial activities, etc.) in addition to research publications. You should consider a broad range of impact measures including qualitative indicators of research impact, such as influence on policy and practice.</w:t>
      </w:r>
    </w:p>
    <w:p w14:paraId="2CCF8C4F" w14:textId="77777777" w:rsidR="006D481A" w:rsidRPr="006D481A" w:rsidRDefault="006D481A" w:rsidP="006D481A">
      <w:pPr>
        <w:ind w:right="32"/>
        <w:jc w:val="both"/>
        <w:rPr>
          <w:rFonts w:ascii="Arial" w:hAnsi="Arial" w:cs="Arial"/>
          <w:color w:val="000000"/>
          <w:kern w:val="24"/>
        </w:rPr>
      </w:pPr>
      <w:r w:rsidRPr="006D481A">
        <w:rPr>
          <w:rFonts w:ascii="Arial" w:hAnsi="Arial" w:cs="Arial"/>
          <w:color w:val="000000"/>
          <w:kern w:val="24"/>
        </w:rPr>
        <w:t>We encourage you to challenge research assessment practices that rely inappropriately on journal impact factors or conference rankings and promote and teach best practice that focuses on the value and influence of specific research outputs. If you are unsure about DORA, please speak to the panel convener or the Panel Chair.</w:t>
      </w:r>
    </w:p>
    <w:p w14:paraId="7620AEA0" w14:textId="77777777" w:rsidR="006D481A" w:rsidRPr="006D481A" w:rsidRDefault="006D481A" w:rsidP="006D481A">
      <w:pPr>
        <w:ind w:right="32"/>
        <w:jc w:val="both"/>
        <w:rPr>
          <w:rFonts w:ascii="Arial" w:hAnsi="Arial" w:cs="Arial"/>
          <w:color w:val="000000"/>
          <w:kern w:val="24"/>
        </w:rPr>
      </w:pPr>
      <w:r w:rsidRPr="006D481A">
        <w:rPr>
          <w:rFonts w:ascii="Arial" w:hAnsi="Arial" w:cs="Arial"/>
          <w:color w:val="000000"/>
          <w:kern w:val="24"/>
        </w:rPr>
        <w:t xml:space="preserve">UKRI acknowledges that it is a challenge for applicants to determine the future impacts of COVID-19 while the pandemic continues to evolve. Applicants have been advised that their applications should be based on the information available at the point of submission and, if applicable, the known application specific impacts of COVID-19 should be accounted for. Where known impacts have occurred, these should have been highlighted in the application, including the assumptions/information at the point of submission. Applicants were not required to include contingency plans for the potential impacts of COVID-19. </w:t>
      </w:r>
    </w:p>
    <w:p w14:paraId="5ED83831" w14:textId="77777777" w:rsidR="006D481A" w:rsidRPr="006D481A" w:rsidRDefault="006D481A" w:rsidP="006D481A">
      <w:pPr>
        <w:ind w:right="32"/>
        <w:jc w:val="both"/>
        <w:rPr>
          <w:rFonts w:ascii="Arial" w:hAnsi="Arial" w:cs="Arial"/>
          <w:color w:val="000000"/>
          <w:kern w:val="24"/>
        </w:rPr>
      </w:pPr>
    </w:p>
    <w:p w14:paraId="0574D812" w14:textId="2341841E" w:rsidR="004A77C2" w:rsidRDefault="006D481A" w:rsidP="006D481A">
      <w:pPr>
        <w:ind w:right="32"/>
        <w:jc w:val="both"/>
        <w:rPr>
          <w:rFonts w:ascii="Arial" w:hAnsi="Arial" w:cs="Arial"/>
          <w:color w:val="000000"/>
          <w:kern w:val="24"/>
        </w:rPr>
      </w:pPr>
      <w:r w:rsidRPr="006D481A">
        <w:rPr>
          <w:rFonts w:ascii="Arial" w:hAnsi="Arial" w:cs="Arial"/>
          <w:color w:val="000000"/>
          <w:kern w:val="24"/>
        </w:rPr>
        <w:t>When undertaking your assessment of the research project you should assess the project as written, noting that any changes that the project might require in the future, which arise from the COVID-19 pandemic, will be resolved as a post-award issue by UKRI if the project is successful. Potential complications related to COVID-19 should not affect your assessment or the score you give the project, and you should disregard any comments made by reviewers that go against the guidance supplied by UKRI</w:t>
      </w:r>
      <w:r w:rsidR="00D05F1D">
        <w:rPr>
          <w:rFonts w:ascii="Arial" w:hAnsi="Arial" w:cs="Arial"/>
          <w:color w:val="000000"/>
          <w:kern w:val="24"/>
        </w:rPr>
        <w:t>.</w:t>
      </w:r>
    </w:p>
    <w:p w14:paraId="23763104" w14:textId="77777777" w:rsidR="00D05F1D" w:rsidRDefault="00D05F1D" w:rsidP="006D481A">
      <w:pPr>
        <w:ind w:right="32"/>
        <w:jc w:val="both"/>
        <w:rPr>
          <w:rFonts w:ascii="Arial" w:hAnsi="Arial" w:cs="Arial"/>
          <w:color w:val="000000"/>
          <w:kern w:val="24"/>
        </w:rPr>
      </w:pPr>
    </w:p>
    <w:p w14:paraId="6C751755" w14:textId="522F99D6" w:rsidR="004A77C2" w:rsidRDefault="00A9126C" w:rsidP="00BC2F6B">
      <w:pPr>
        <w:ind w:right="32"/>
        <w:jc w:val="both"/>
        <w:rPr>
          <w:rFonts w:ascii="Arial" w:hAnsi="Arial" w:cs="Arial"/>
          <w:b/>
          <w:bCs/>
          <w:color w:val="000000"/>
          <w:kern w:val="24"/>
        </w:rPr>
      </w:pPr>
      <w:r>
        <w:rPr>
          <w:rFonts w:ascii="Arial" w:hAnsi="Arial" w:cs="Arial"/>
          <w:b/>
          <w:bCs/>
          <w:color w:val="000000"/>
          <w:kern w:val="24"/>
        </w:rPr>
        <w:t>6</w:t>
      </w:r>
      <w:r w:rsidR="004A77C2" w:rsidRPr="004A77C2">
        <w:rPr>
          <w:rFonts w:ascii="Arial" w:hAnsi="Arial" w:cs="Arial"/>
          <w:b/>
          <w:bCs/>
          <w:color w:val="000000"/>
          <w:kern w:val="24"/>
        </w:rPr>
        <w:t xml:space="preserve">.2 </w:t>
      </w:r>
      <w:r w:rsidR="00F57E49">
        <w:rPr>
          <w:rFonts w:ascii="Arial" w:hAnsi="Arial" w:cs="Arial"/>
          <w:b/>
          <w:bCs/>
          <w:color w:val="000000"/>
          <w:kern w:val="24"/>
        </w:rPr>
        <w:t>The Panel Meeting</w:t>
      </w:r>
      <w:r w:rsidR="004A77C2" w:rsidRPr="004A77C2">
        <w:rPr>
          <w:rFonts w:ascii="Arial" w:hAnsi="Arial" w:cs="Arial"/>
          <w:b/>
          <w:bCs/>
          <w:color w:val="000000"/>
          <w:kern w:val="24"/>
        </w:rPr>
        <w:t xml:space="preserve"> </w:t>
      </w:r>
    </w:p>
    <w:p w14:paraId="02CC7BC4" w14:textId="6B8D455A" w:rsidR="0004482E" w:rsidRDefault="670DE3BF" w:rsidP="00BC2F6B">
      <w:pPr>
        <w:widowControl w:val="0"/>
        <w:autoSpaceDE w:val="0"/>
        <w:autoSpaceDN w:val="0"/>
        <w:jc w:val="both"/>
        <w:rPr>
          <w:rFonts w:ascii="Arial" w:hAnsi="Arial" w:cs="Arial"/>
        </w:rPr>
      </w:pPr>
      <w:r w:rsidRPr="5E3CE199">
        <w:rPr>
          <w:rFonts w:ascii="Arial" w:hAnsi="Arial" w:cs="Arial"/>
        </w:rPr>
        <w:t xml:space="preserve">During the meeting, the Chair will invite the </w:t>
      </w:r>
      <w:r w:rsidR="58AA97ED" w:rsidRPr="5E3CE199">
        <w:rPr>
          <w:rFonts w:ascii="Arial" w:hAnsi="Arial" w:cs="Arial"/>
        </w:rPr>
        <w:t xml:space="preserve">assigned </w:t>
      </w:r>
      <w:r w:rsidR="406D7C2D" w:rsidRPr="5E3CE199">
        <w:rPr>
          <w:rFonts w:ascii="Arial" w:hAnsi="Arial" w:cs="Arial"/>
        </w:rPr>
        <w:t xml:space="preserve">lead </w:t>
      </w:r>
      <w:r w:rsidR="00153952">
        <w:rPr>
          <w:rFonts w:ascii="Arial" w:hAnsi="Arial" w:cs="Arial"/>
        </w:rPr>
        <w:t>introducer</w:t>
      </w:r>
      <w:r w:rsidRPr="5E3CE199">
        <w:rPr>
          <w:rFonts w:ascii="Arial" w:hAnsi="Arial" w:cs="Arial"/>
        </w:rPr>
        <w:t xml:space="preserve"> to lead the discussion by summarising their comments and </w:t>
      </w:r>
      <w:r w:rsidR="00705C16" w:rsidRPr="5E3CE199">
        <w:rPr>
          <w:rFonts w:ascii="Arial" w:hAnsi="Arial" w:cs="Arial"/>
        </w:rPr>
        <w:t>referring</w:t>
      </w:r>
      <w:r w:rsidRPr="5E3CE199">
        <w:rPr>
          <w:rFonts w:ascii="Arial" w:hAnsi="Arial" w:cs="Arial"/>
        </w:rPr>
        <w:t xml:space="preserve"> to reviewers’ comments and any PI responses. </w:t>
      </w:r>
      <w:r w:rsidR="0084303E">
        <w:rPr>
          <w:rFonts w:ascii="Arial" w:hAnsi="Arial" w:cs="Arial"/>
        </w:rPr>
        <w:t xml:space="preserve">The second introducer will then be invited to make any additional comments beyond those already made by the </w:t>
      </w:r>
      <w:r w:rsidR="002319DC">
        <w:rPr>
          <w:rFonts w:ascii="Arial" w:hAnsi="Arial" w:cs="Arial"/>
        </w:rPr>
        <w:t>lead</w:t>
      </w:r>
      <w:r w:rsidR="0084303E">
        <w:rPr>
          <w:rFonts w:ascii="Arial" w:hAnsi="Arial" w:cs="Arial"/>
        </w:rPr>
        <w:t xml:space="preserve"> introducer. </w:t>
      </w:r>
      <w:r w:rsidRPr="5E3CE199">
        <w:rPr>
          <w:rFonts w:ascii="Arial" w:hAnsi="Arial" w:cs="Arial"/>
        </w:rPr>
        <w:t xml:space="preserve">The discussion will then be </w:t>
      </w:r>
      <w:r w:rsidR="00780E16" w:rsidRPr="5E3CE199">
        <w:rPr>
          <w:rFonts w:ascii="Arial" w:hAnsi="Arial" w:cs="Arial"/>
        </w:rPr>
        <w:t>opened</w:t>
      </w:r>
      <w:r w:rsidRPr="5E3CE199">
        <w:rPr>
          <w:rFonts w:ascii="Arial" w:hAnsi="Arial" w:cs="Arial"/>
        </w:rPr>
        <w:t xml:space="preserve"> to the readers and then the </w:t>
      </w:r>
      <w:r w:rsidR="0084303E">
        <w:rPr>
          <w:rFonts w:ascii="Arial" w:hAnsi="Arial" w:cs="Arial"/>
        </w:rPr>
        <w:t xml:space="preserve">rest of the </w:t>
      </w:r>
      <w:r w:rsidRPr="5E3CE199">
        <w:rPr>
          <w:rFonts w:ascii="Arial" w:hAnsi="Arial" w:cs="Arial"/>
        </w:rPr>
        <w:t xml:space="preserve">panel by the chair and final scores for Research Excellence </w:t>
      </w:r>
      <w:r w:rsidR="7E7B1567" w:rsidRPr="5E3CE199">
        <w:rPr>
          <w:rFonts w:ascii="Arial" w:hAnsi="Arial" w:cs="Arial"/>
        </w:rPr>
        <w:t xml:space="preserve">and the team’s Capability to </w:t>
      </w:r>
      <w:r w:rsidR="2A91ACC6" w:rsidRPr="5E3CE199">
        <w:rPr>
          <w:rFonts w:ascii="Arial" w:hAnsi="Arial" w:cs="Arial"/>
        </w:rPr>
        <w:t>D</w:t>
      </w:r>
      <w:r w:rsidR="7E7B1567" w:rsidRPr="5E3CE199">
        <w:rPr>
          <w:rFonts w:ascii="Arial" w:hAnsi="Arial" w:cs="Arial"/>
        </w:rPr>
        <w:t xml:space="preserve">eliver </w:t>
      </w:r>
      <w:r w:rsidRPr="5E3CE199">
        <w:rPr>
          <w:rFonts w:ascii="Arial" w:hAnsi="Arial" w:cs="Arial"/>
        </w:rPr>
        <w:t xml:space="preserve">agreed. </w:t>
      </w:r>
      <w:r w:rsidRPr="5E3CE199">
        <w:rPr>
          <w:rFonts w:ascii="Arial" w:hAnsi="Arial" w:cs="Arial"/>
          <w:b/>
          <w:bCs/>
        </w:rPr>
        <w:t xml:space="preserve">Panel members are asked NOT to introduce information to the discussion that has not been previously raised by the </w:t>
      </w:r>
      <w:r w:rsidR="00780E16" w:rsidRPr="5E3CE199">
        <w:rPr>
          <w:rFonts w:ascii="Arial" w:hAnsi="Arial" w:cs="Arial"/>
          <w:b/>
          <w:bCs/>
        </w:rPr>
        <w:t>reviewers unless</w:t>
      </w:r>
      <w:r w:rsidRPr="5E3CE199">
        <w:rPr>
          <w:rFonts w:ascii="Arial" w:hAnsi="Arial" w:cs="Arial"/>
          <w:b/>
          <w:bCs/>
        </w:rPr>
        <w:t xml:space="preserve"> a serious issue has been identified.</w:t>
      </w:r>
      <w:r w:rsidRPr="5E3CE199">
        <w:rPr>
          <w:rFonts w:ascii="Arial" w:hAnsi="Arial" w:cs="Arial"/>
        </w:rPr>
        <w:t xml:space="preserve"> This is primarily because the applicant will not have had an opportunity to respond to the additional information, and its introduction may raise serious risks of prejudicing the decision made by the panel. It also ensures that all proposals are treated on an equal basis.</w:t>
      </w:r>
    </w:p>
    <w:p w14:paraId="0F8FF490" w14:textId="77777777" w:rsidR="001D566E" w:rsidRPr="00FE5FF5" w:rsidRDefault="001D566E" w:rsidP="00BC2F6B">
      <w:pPr>
        <w:spacing w:after="0"/>
        <w:jc w:val="both"/>
        <w:rPr>
          <w:rFonts w:ascii="Arial" w:hAnsi="Arial" w:cs="Arial"/>
          <w:b/>
          <w:bCs/>
          <w:color w:val="000000"/>
          <w:kern w:val="24"/>
        </w:rPr>
      </w:pPr>
      <w:r>
        <w:rPr>
          <w:rFonts w:ascii="Arial" w:hAnsi="Arial" w:cs="Arial"/>
          <w:b/>
          <w:bCs/>
          <w:color w:val="000000"/>
          <w:kern w:val="24"/>
        </w:rPr>
        <w:t>Final s</w:t>
      </w:r>
      <w:r w:rsidRPr="00FE5FF5">
        <w:rPr>
          <w:rFonts w:ascii="Arial" w:hAnsi="Arial" w:cs="Arial"/>
          <w:b/>
          <w:bCs/>
          <w:color w:val="000000"/>
          <w:kern w:val="24"/>
        </w:rPr>
        <w:t>core</w:t>
      </w:r>
      <w:r>
        <w:rPr>
          <w:rFonts w:ascii="Arial" w:hAnsi="Arial" w:cs="Arial"/>
          <w:b/>
          <w:bCs/>
          <w:color w:val="000000"/>
          <w:kern w:val="24"/>
        </w:rPr>
        <w:t>s</w:t>
      </w:r>
      <w:r w:rsidRPr="00FE5FF5">
        <w:rPr>
          <w:rFonts w:ascii="Arial" w:hAnsi="Arial" w:cs="Arial"/>
          <w:b/>
          <w:bCs/>
          <w:color w:val="000000"/>
          <w:kern w:val="24"/>
        </w:rPr>
        <w:t xml:space="preserve"> cannot be changed once assigned so the panel should consider this process carefully.</w:t>
      </w:r>
    </w:p>
    <w:p w14:paraId="149EF118" w14:textId="77777777" w:rsidR="001D566E" w:rsidRDefault="001D566E" w:rsidP="00BC2F6B">
      <w:pPr>
        <w:widowControl w:val="0"/>
        <w:autoSpaceDE w:val="0"/>
        <w:autoSpaceDN w:val="0"/>
        <w:jc w:val="both"/>
        <w:rPr>
          <w:rFonts w:ascii="Arial" w:hAnsi="Arial" w:cs="Arial"/>
        </w:rPr>
      </w:pPr>
    </w:p>
    <w:p w14:paraId="55098FB7" w14:textId="4822E79B" w:rsidR="00425DBA" w:rsidRPr="00EF29B7" w:rsidRDefault="00A272AB" w:rsidP="00BC2F6B">
      <w:pPr>
        <w:widowControl w:val="0"/>
        <w:autoSpaceDE w:val="0"/>
        <w:autoSpaceDN w:val="0"/>
        <w:jc w:val="both"/>
        <w:rPr>
          <w:rFonts w:ascii="Arial" w:hAnsi="Arial" w:cs="Arial"/>
        </w:rPr>
      </w:pPr>
      <w:r w:rsidRPr="00EF29B7">
        <w:rPr>
          <w:rFonts w:ascii="Arial" w:hAnsi="Arial" w:cs="Arial"/>
        </w:rPr>
        <w:t xml:space="preserve">Feedback will be provided for every proposal discussed at the moderating panel meeting. It is the </w:t>
      </w:r>
      <w:r w:rsidRPr="00EF29B7">
        <w:rPr>
          <w:rFonts w:ascii="Arial" w:hAnsi="Arial" w:cs="Arial"/>
        </w:rPr>
        <w:lastRenderedPageBreak/>
        <w:t xml:space="preserve">responsibility of the </w:t>
      </w:r>
      <w:r w:rsidR="0064163C">
        <w:rPr>
          <w:rFonts w:ascii="Arial" w:hAnsi="Arial" w:cs="Arial"/>
        </w:rPr>
        <w:t xml:space="preserve">lead </w:t>
      </w:r>
      <w:r w:rsidR="00153952">
        <w:rPr>
          <w:rFonts w:ascii="Arial" w:hAnsi="Arial" w:cs="Arial"/>
        </w:rPr>
        <w:t>introducer</w:t>
      </w:r>
      <w:r w:rsidRPr="00EF29B7">
        <w:rPr>
          <w:rFonts w:ascii="Arial" w:hAnsi="Arial" w:cs="Arial"/>
        </w:rPr>
        <w:t xml:space="preserve"> to provide a summary of the panel’s discussion of the proposal as feedback to the applicant(s) and as a record of the justification for the panel scores and decisions. The same feedback will also be copied to the applicant’s Research Organisation Administration Office.</w:t>
      </w:r>
    </w:p>
    <w:p w14:paraId="0A8DD400" w14:textId="63F33011" w:rsidR="008A25AB" w:rsidRPr="00EF29B7" w:rsidRDefault="00A272AB" w:rsidP="00BC2F6B">
      <w:pPr>
        <w:widowControl w:val="0"/>
        <w:autoSpaceDE w:val="0"/>
        <w:autoSpaceDN w:val="0"/>
        <w:jc w:val="both"/>
        <w:rPr>
          <w:rFonts w:ascii="Arial" w:hAnsi="Arial" w:cs="Arial"/>
        </w:rPr>
      </w:pPr>
      <w:r w:rsidRPr="00EF29B7">
        <w:rPr>
          <w:rFonts w:ascii="Arial" w:hAnsi="Arial" w:cs="Arial"/>
        </w:rPr>
        <w:t xml:space="preserve">The </w:t>
      </w:r>
      <w:r w:rsidR="0064163C">
        <w:rPr>
          <w:rFonts w:ascii="Arial" w:hAnsi="Arial" w:cs="Arial"/>
        </w:rPr>
        <w:t xml:space="preserve">lead </w:t>
      </w:r>
      <w:r w:rsidR="00153952">
        <w:rPr>
          <w:rFonts w:ascii="Arial" w:hAnsi="Arial" w:cs="Arial"/>
        </w:rPr>
        <w:t>introducer</w:t>
      </w:r>
      <w:r w:rsidRPr="00EF29B7">
        <w:rPr>
          <w:rFonts w:ascii="Arial" w:hAnsi="Arial" w:cs="Arial"/>
        </w:rPr>
        <w:t xml:space="preserve"> should record the key points using the template document provided in </w:t>
      </w:r>
      <w:r w:rsidRPr="00EF29B7">
        <w:rPr>
          <w:rFonts w:ascii="Arial" w:hAnsi="Arial" w:cs="Arial"/>
          <w:b/>
          <w:bCs/>
        </w:rPr>
        <w:t>Annex B</w:t>
      </w:r>
      <w:r w:rsidRPr="00EF29B7">
        <w:rPr>
          <w:rFonts w:ascii="Arial" w:hAnsi="Arial" w:cs="Arial"/>
        </w:rPr>
        <w:t xml:space="preserve">. Second </w:t>
      </w:r>
      <w:r w:rsidR="00153952">
        <w:rPr>
          <w:rFonts w:ascii="Arial" w:hAnsi="Arial" w:cs="Arial"/>
        </w:rPr>
        <w:t>introducers</w:t>
      </w:r>
      <w:r w:rsidRPr="00EF29B7">
        <w:rPr>
          <w:rFonts w:ascii="Arial" w:hAnsi="Arial" w:cs="Arial"/>
        </w:rPr>
        <w:t xml:space="preserve">, readers and other panel members should be prepared to provide the </w:t>
      </w:r>
      <w:r w:rsidR="002319DC">
        <w:rPr>
          <w:rFonts w:ascii="Arial" w:hAnsi="Arial" w:cs="Arial"/>
        </w:rPr>
        <w:t>lead</w:t>
      </w:r>
      <w:r w:rsidR="002319DC" w:rsidRPr="00EF29B7">
        <w:rPr>
          <w:rFonts w:ascii="Arial" w:hAnsi="Arial" w:cs="Arial"/>
        </w:rPr>
        <w:t xml:space="preserve"> </w:t>
      </w:r>
      <w:r w:rsidR="00153952">
        <w:rPr>
          <w:rFonts w:ascii="Arial" w:hAnsi="Arial" w:cs="Arial"/>
        </w:rPr>
        <w:t>introducer</w:t>
      </w:r>
      <w:r w:rsidRPr="00EF29B7">
        <w:rPr>
          <w:rFonts w:ascii="Arial" w:hAnsi="Arial" w:cs="Arial"/>
        </w:rPr>
        <w:t xml:space="preserve"> with inputs if requested. NERC will, if possible, provide time as part of the meeting for attendees to complete their feedback comments and expects panel members to use any available time to prepare feedback or agree the arrangements for coordinating feedback with other members. </w:t>
      </w:r>
    </w:p>
    <w:p w14:paraId="0E1F99A7" w14:textId="51C629B8" w:rsidR="00BE46CB" w:rsidRDefault="00A272AB" w:rsidP="00BC2F6B">
      <w:pPr>
        <w:widowControl w:val="0"/>
        <w:autoSpaceDE w:val="0"/>
        <w:autoSpaceDN w:val="0"/>
        <w:jc w:val="both"/>
        <w:rPr>
          <w:rFonts w:ascii="Arial" w:hAnsi="Arial" w:cs="Arial"/>
        </w:rPr>
      </w:pPr>
      <w:r w:rsidRPr="00EF29B7">
        <w:rPr>
          <w:rFonts w:ascii="Arial" w:hAnsi="Arial" w:cs="Arial"/>
        </w:rPr>
        <w:t>Care should be taken to present the feedback constructively; it should not be a list of strengths and weaknesses as in a review. It should give context to the key factors that led to the proposal getting the score it did and should explain how the applicants could have achieved higher score</w:t>
      </w:r>
      <w:r w:rsidR="00153952">
        <w:rPr>
          <w:rFonts w:ascii="Arial" w:hAnsi="Arial" w:cs="Arial"/>
        </w:rPr>
        <w:t>s</w:t>
      </w:r>
      <w:r w:rsidRPr="00EF29B7">
        <w:rPr>
          <w:rFonts w:ascii="Arial" w:hAnsi="Arial" w:cs="Arial"/>
        </w:rPr>
        <w:t xml:space="preserve">. New information not raised by the reviewers should not be included in the feedback and comments should not be made that could reveal reviewer identities or scores. </w:t>
      </w:r>
      <w:r w:rsidR="00153952">
        <w:rPr>
          <w:rFonts w:ascii="Arial" w:hAnsi="Arial" w:cs="Arial"/>
        </w:rPr>
        <w:t xml:space="preserve">Lead introducers </w:t>
      </w:r>
      <w:r w:rsidRPr="00EF29B7">
        <w:rPr>
          <w:rFonts w:ascii="Arial" w:hAnsi="Arial" w:cs="Arial"/>
        </w:rPr>
        <w:t xml:space="preserve">should ensure that the feedback provided is of a sufficient length so that it provides an appropriate level of detail to enable the applicant to be clear as to why their proposal received the score it did and so that they can see how it could be improved. If the panel recommends any changes to resources as part of their </w:t>
      </w:r>
      <w:r w:rsidR="00705C16" w:rsidRPr="00EF29B7">
        <w:rPr>
          <w:rFonts w:ascii="Arial" w:hAnsi="Arial" w:cs="Arial"/>
        </w:rPr>
        <w:t>discussions,</w:t>
      </w:r>
      <w:r w:rsidRPr="00EF29B7">
        <w:rPr>
          <w:rFonts w:ascii="Arial" w:hAnsi="Arial" w:cs="Arial"/>
        </w:rPr>
        <w:t xml:space="preserve"> then </w:t>
      </w:r>
      <w:r w:rsidR="00A64EA1">
        <w:rPr>
          <w:rFonts w:ascii="Arial" w:hAnsi="Arial" w:cs="Arial"/>
        </w:rPr>
        <w:t xml:space="preserve">lead </w:t>
      </w:r>
      <w:r w:rsidR="00C941B0">
        <w:rPr>
          <w:rFonts w:ascii="Arial" w:hAnsi="Arial" w:cs="Arial"/>
        </w:rPr>
        <w:t>introducers</w:t>
      </w:r>
      <w:r w:rsidR="00A64EA1">
        <w:rPr>
          <w:rFonts w:ascii="Arial" w:hAnsi="Arial" w:cs="Arial"/>
        </w:rPr>
        <w:t xml:space="preserve"> </w:t>
      </w:r>
      <w:r w:rsidRPr="00EF29B7">
        <w:rPr>
          <w:rFonts w:ascii="Arial" w:hAnsi="Arial" w:cs="Arial"/>
        </w:rPr>
        <w:t xml:space="preserve">should ensure that this is included on the feedback form </w:t>
      </w:r>
      <w:r w:rsidR="00A92DC2">
        <w:rPr>
          <w:rFonts w:ascii="Arial" w:hAnsi="Arial" w:cs="Arial"/>
        </w:rPr>
        <w:t xml:space="preserve">(for NERC office </w:t>
      </w:r>
      <w:r w:rsidR="00DD6408">
        <w:rPr>
          <w:rFonts w:ascii="Arial" w:hAnsi="Arial" w:cs="Arial"/>
        </w:rPr>
        <w:t xml:space="preserve">only) </w:t>
      </w:r>
      <w:r w:rsidRPr="00EF29B7">
        <w:rPr>
          <w:rFonts w:ascii="Arial" w:hAnsi="Arial" w:cs="Arial"/>
        </w:rPr>
        <w:t xml:space="preserve">including full details of why </w:t>
      </w:r>
      <w:r w:rsidR="008F53EE">
        <w:rPr>
          <w:rFonts w:ascii="Arial" w:hAnsi="Arial" w:cs="Arial"/>
        </w:rPr>
        <w:t xml:space="preserve">any changes in </w:t>
      </w:r>
      <w:r w:rsidR="00C65FD8">
        <w:rPr>
          <w:rFonts w:ascii="Arial" w:hAnsi="Arial" w:cs="Arial"/>
        </w:rPr>
        <w:t>resources</w:t>
      </w:r>
      <w:r w:rsidRPr="00EF29B7">
        <w:rPr>
          <w:rFonts w:ascii="Arial" w:hAnsi="Arial" w:cs="Arial"/>
        </w:rPr>
        <w:t xml:space="preserve"> has been recommended.</w:t>
      </w:r>
    </w:p>
    <w:p w14:paraId="60A52D9F" w14:textId="3BD4058D" w:rsidR="004D2C06" w:rsidRDefault="004D2C06" w:rsidP="003F36EB">
      <w:pPr>
        <w:widowControl w:val="0"/>
        <w:autoSpaceDE w:val="0"/>
        <w:autoSpaceDN w:val="0"/>
        <w:rPr>
          <w:rFonts w:ascii="Arial" w:hAnsi="Arial" w:cs="Arial"/>
        </w:rPr>
      </w:pPr>
    </w:p>
    <w:p w14:paraId="4FE5D56D" w14:textId="0F369AEE" w:rsidR="004D2C06" w:rsidRPr="002C16DE" w:rsidRDefault="6836FE6A" w:rsidP="00BC2F6B">
      <w:pPr>
        <w:widowControl w:val="0"/>
        <w:autoSpaceDE w:val="0"/>
        <w:autoSpaceDN w:val="0"/>
        <w:jc w:val="both"/>
        <w:rPr>
          <w:rFonts w:ascii="Arial" w:hAnsi="Arial" w:cs="Arial"/>
          <w:b/>
          <w:bCs/>
        </w:rPr>
      </w:pPr>
      <w:r w:rsidRPr="5E3CE199">
        <w:rPr>
          <w:rFonts w:ascii="Arial" w:hAnsi="Arial" w:cs="Arial"/>
          <w:b/>
          <w:bCs/>
        </w:rPr>
        <w:t xml:space="preserve">6.3 </w:t>
      </w:r>
      <w:r w:rsidR="0C695D6D" w:rsidRPr="5E3CE199">
        <w:rPr>
          <w:rFonts w:ascii="Arial" w:hAnsi="Arial" w:cs="Arial"/>
          <w:b/>
          <w:bCs/>
        </w:rPr>
        <w:t>Overall scores and ranking process</w:t>
      </w:r>
    </w:p>
    <w:p w14:paraId="6774F6D2" w14:textId="2BCC2725" w:rsidR="00DD56F2" w:rsidRDefault="6E9D94CE" w:rsidP="00BC2F6B">
      <w:pPr>
        <w:spacing w:after="0"/>
        <w:jc w:val="both"/>
        <w:rPr>
          <w:rFonts w:ascii="Arial" w:hAnsi="Arial" w:cs="Arial"/>
        </w:rPr>
      </w:pPr>
      <w:r w:rsidRPr="5E3CE199">
        <w:rPr>
          <w:rFonts w:ascii="Arial" w:hAnsi="Arial" w:cs="Arial"/>
        </w:rPr>
        <w:t xml:space="preserve">Once the panel have agreed final scores for each of the two assessment criteria for each proposal, the panel secretary will calculate weighted, combined overall scores for all proposals for the purposes of ranking proposals. To calculate the overall score, the primary criterion, Research Excellence (RE), will be weighted twice as much as the Capability to Deliver (CtD) criterion. A combined score out of a potential maximum of 9 will be calculated for each proposal (RE score x 2 + CtD score). </w:t>
      </w:r>
      <w:r w:rsidRPr="00BC2F6B">
        <w:rPr>
          <w:rFonts w:ascii="Arial" w:hAnsi="Arial" w:cs="Arial"/>
          <w:b/>
          <w:bCs/>
        </w:rPr>
        <w:t>These weighted calculations will be used for the ranking process only and will not be published</w:t>
      </w:r>
      <w:r w:rsidRPr="5E3CE199">
        <w:rPr>
          <w:rFonts w:ascii="Arial" w:hAnsi="Arial" w:cs="Arial"/>
        </w:rPr>
        <w:t xml:space="preserve">.  The panel will then be asked to rank proposals based on these combined scores. </w:t>
      </w:r>
      <w:r w:rsidR="00D05B08">
        <w:rPr>
          <w:rFonts w:ascii="Arial" w:hAnsi="Arial" w:cs="Arial"/>
        </w:rPr>
        <w:t xml:space="preserve"> </w:t>
      </w:r>
      <w:r w:rsidR="00D05B08" w:rsidRPr="007F2726">
        <w:rPr>
          <w:rFonts w:ascii="Arial" w:hAnsi="Arial" w:cs="Arial"/>
          <w:b/>
          <w:bCs/>
        </w:rPr>
        <w:t xml:space="preserve">The rank position of proposals </w:t>
      </w:r>
      <w:r w:rsidR="00284C7E" w:rsidRPr="007F2726">
        <w:rPr>
          <w:rFonts w:ascii="Arial" w:hAnsi="Arial" w:cs="Arial"/>
          <w:b/>
          <w:bCs/>
        </w:rPr>
        <w:t>can only be changed within the weighted score bands</w:t>
      </w:r>
      <w:r w:rsidR="00EC034F">
        <w:rPr>
          <w:rFonts w:ascii="Arial" w:hAnsi="Arial" w:cs="Arial"/>
        </w:rPr>
        <w:t>.</w:t>
      </w:r>
      <w:r w:rsidR="00284C7E">
        <w:rPr>
          <w:rFonts w:ascii="Arial" w:hAnsi="Arial" w:cs="Arial"/>
        </w:rPr>
        <w:t xml:space="preserve"> </w:t>
      </w:r>
    </w:p>
    <w:p w14:paraId="2F34B7DB" w14:textId="77777777" w:rsidR="00DD56F2" w:rsidRDefault="00DD56F2" w:rsidP="00BC2F6B">
      <w:pPr>
        <w:spacing w:after="0"/>
        <w:jc w:val="both"/>
        <w:rPr>
          <w:rFonts w:ascii="Arial" w:hAnsi="Arial" w:cs="Arial"/>
        </w:rPr>
      </w:pPr>
    </w:p>
    <w:p w14:paraId="1D0BF262" w14:textId="0D2DC03E" w:rsidR="00C371CD" w:rsidRDefault="0068716A" w:rsidP="00BC2F6B">
      <w:pPr>
        <w:spacing w:after="0"/>
        <w:jc w:val="both"/>
        <w:rPr>
          <w:rFonts w:ascii="Arial" w:hAnsi="Arial" w:cs="Arial"/>
        </w:rPr>
      </w:pPr>
      <w:r>
        <w:rPr>
          <w:rFonts w:ascii="Arial" w:hAnsi="Arial" w:cs="Arial"/>
        </w:rPr>
        <w:t>The final ranked list will be used by NERC to</w:t>
      </w:r>
      <w:r w:rsidR="008561FC">
        <w:rPr>
          <w:rFonts w:ascii="Arial" w:hAnsi="Arial" w:cs="Arial"/>
        </w:rPr>
        <w:t xml:space="preserve"> inform</w:t>
      </w:r>
      <w:r>
        <w:rPr>
          <w:rFonts w:ascii="Arial" w:hAnsi="Arial" w:cs="Arial"/>
        </w:rPr>
        <w:t xml:space="preserve"> a funding decision based on available budget. </w:t>
      </w:r>
    </w:p>
    <w:p w14:paraId="149C4ABA" w14:textId="4AEB7845" w:rsidR="00D05F1D" w:rsidRDefault="00D05F1D" w:rsidP="003F36EB">
      <w:pPr>
        <w:widowControl w:val="0"/>
        <w:autoSpaceDE w:val="0"/>
        <w:autoSpaceDN w:val="0"/>
        <w:rPr>
          <w:rFonts w:ascii="Arial" w:hAnsi="Arial" w:cs="Arial"/>
        </w:rPr>
      </w:pPr>
    </w:p>
    <w:p w14:paraId="07D71236" w14:textId="58657652" w:rsidR="00BE46CB" w:rsidRPr="00BE46CB" w:rsidRDefault="00A9126C" w:rsidP="003F36EB">
      <w:pPr>
        <w:widowControl w:val="0"/>
        <w:autoSpaceDE w:val="0"/>
        <w:autoSpaceDN w:val="0"/>
        <w:rPr>
          <w:rFonts w:ascii="Arial" w:hAnsi="Arial" w:cs="Arial"/>
          <w:b/>
          <w:bCs/>
        </w:rPr>
      </w:pPr>
      <w:r>
        <w:rPr>
          <w:rFonts w:ascii="Arial" w:hAnsi="Arial" w:cs="Arial"/>
          <w:b/>
          <w:bCs/>
        </w:rPr>
        <w:t>6</w:t>
      </w:r>
      <w:r w:rsidR="00BE46CB" w:rsidRPr="00BE46CB">
        <w:rPr>
          <w:rFonts w:ascii="Arial" w:hAnsi="Arial" w:cs="Arial"/>
          <w:b/>
          <w:bCs/>
        </w:rPr>
        <w:t>.</w:t>
      </w:r>
      <w:r w:rsidR="00A9057F">
        <w:rPr>
          <w:rFonts w:ascii="Arial" w:hAnsi="Arial" w:cs="Arial"/>
          <w:b/>
          <w:bCs/>
        </w:rPr>
        <w:t>4</w:t>
      </w:r>
      <w:r w:rsidR="00BE46CB" w:rsidRPr="00BE46CB">
        <w:rPr>
          <w:rFonts w:ascii="Arial" w:hAnsi="Arial" w:cs="Arial"/>
          <w:b/>
          <w:bCs/>
        </w:rPr>
        <w:t xml:space="preserve"> After the Panel </w:t>
      </w:r>
    </w:p>
    <w:p w14:paraId="24CD9D1B" w14:textId="61CAE14F" w:rsidR="00BE46CB" w:rsidRDefault="00BE46CB" w:rsidP="003F36EB">
      <w:pPr>
        <w:widowControl w:val="0"/>
        <w:autoSpaceDE w:val="0"/>
        <w:autoSpaceDN w:val="0"/>
        <w:rPr>
          <w:rFonts w:ascii="Arial" w:hAnsi="Arial" w:cs="Arial"/>
        </w:rPr>
      </w:pPr>
      <w:r w:rsidRPr="00BE46CB">
        <w:rPr>
          <w:rFonts w:ascii="Arial" w:hAnsi="Arial" w:cs="Arial"/>
        </w:rPr>
        <w:t xml:space="preserve">The </w:t>
      </w:r>
      <w:r w:rsidR="002319DC">
        <w:rPr>
          <w:rFonts w:ascii="Arial" w:hAnsi="Arial" w:cs="Arial"/>
        </w:rPr>
        <w:t>lead</w:t>
      </w:r>
      <w:r w:rsidR="002319DC" w:rsidRPr="00BE46CB">
        <w:rPr>
          <w:rFonts w:ascii="Arial" w:hAnsi="Arial" w:cs="Arial"/>
        </w:rPr>
        <w:t xml:space="preserve"> </w:t>
      </w:r>
      <w:r w:rsidR="00BC2F6B">
        <w:rPr>
          <w:rFonts w:ascii="Arial" w:hAnsi="Arial" w:cs="Arial"/>
        </w:rPr>
        <w:t>introducer</w:t>
      </w:r>
      <w:r w:rsidR="00A64EA1">
        <w:rPr>
          <w:rFonts w:ascii="Arial" w:hAnsi="Arial" w:cs="Arial"/>
        </w:rPr>
        <w:t xml:space="preserve"> </w:t>
      </w:r>
      <w:r w:rsidRPr="00BE46CB">
        <w:rPr>
          <w:rFonts w:ascii="Arial" w:hAnsi="Arial" w:cs="Arial"/>
        </w:rPr>
        <w:t xml:space="preserve">should send the feedback to the Panel Secretary by e-mail as soon as possible and within one week of the meeting date. </w:t>
      </w:r>
    </w:p>
    <w:p w14:paraId="66A15E17" w14:textId="57A37D22" w:rsidR="00D05F1D" w:rsidRDefault="00D05F1D" w:rsidP="003F36EB">
      <w:pPr>
        <w:widowControl w:val="0"/>
        <w:autoSpaceDE w:val="0"/>
        <w:autoSpaceDN w:val="0"/>
        <w:rPr>
          <w:rFonts w:ascii="Arial" w:hAnsi="Arial" w:cs="Arial"/>
        </w:rPr>
      </w:pPr>
    </w:p>
    <w:p w14:paraId="50E63B9F" w14:textId="757A4B4D" w:rsidR="00D05F1D" w:rsidRPr="00B018C9" w:rsidRDefault="00A9126C" w:rsidP="003F36EB">
      <w:pPr>
        <w:widowControl w:val="0"/>
        <w:autoSpaceDE w:val="0"/>
        <w:autoSpaceDN w:val="0"/>
        <w:rPr>
          <w:rFonts w:ascii="Arial" w:hAnsi="Arial" w:cs="Arial"/>
          <w:b/>
          <w:bCs/>
        </w:rPr>
      </w:pPr>
      <w:r>
        <w:rPr>
          <w:rFonts w:ascii="Arial" w:hAnsi="Arial" w:cs="Arial"/>
          <w:b/>
          <w:bCs/>
        </w:rPr>
        <w:t>7</w:t>
      </w:r>
      <w:r w:rsidR="00D05F1D" w:rsidRPr="00B018C9">
        <w:rPr>
          <w:rFonts w:ascii="Arial" w:hAnsi="Arial" w:cs="Arial"/>
          <w:b/>
          <w:bCs/>
        </w:rPr>
        <w:t>. Proposal Scoring</w:t>
      </w:r>
    </w:p>
    <w:p w14:paraId="360466F5" w14:textId="14B30A78" w:rsidR="00D05F1D" w:rsidRDefault="00D05F1D" w:rsidP="003F36EB">
      <w:pPr>
        <w:widowControl w:val="0"/>
        <w:autoSpaceDE w:val="0"/>
        <w:autoSpaceDN w:val="0"/>
        <w:rPr>
          <w:rFonts w:ascii="Arial" w:hAnsi="Arial" w:cs="Arial"/>
        </w:rPr>
      </w:pPr>
      <w:r w:rsidRPr="00B018C9">
        <w:rPr>
          <w:rFonts w:ascii="Arial" w:hAnsi="Arial" w:cs="Arial"/>
        </w:rPr>
        <w:t xml:space="preserve">Reviewers </w:t>
      </w:r>
      <w:r w:rsidR="001D1DD8">
        <w:rPr>
          <w:rFonts w:ascii="Arial" w:hAnsi="Arial" w:cs="Arial"/>
        </w:rPr>
        <w:t>have been</w:t>
      </w:r>
      <w:r w:rsidR="001D1DD8" w:rsidRPr="00B018C9">
        <w:rPr>
          <w:rFonts w:ascii="Arial" w:hAnsi="Arial" w:cs="Arial"/>
        </w:rPr>
        <w:t xml:space="preserve"> </w:t>
      </w:r>
      <w:r w:rsidRPr="00B018C9">
        <w:rPr>
          <w:rFonts w:ascii="Arial" w:hAnsi="Arial" w:cs="Arial"/>
        </w:rPr>
        <w:t xml:space="preserve">asked to provide a score for </w:t>
      </w:r>
      <w:r w:rsidR="002B0F65" w:rsidRPr="00B018C9">
        <w:rPr>
          <w:rFonts w:ascii="Arial" w:hAnsi="Arial" w:cs="Arial"/>
        </w:rPr>
        <w:t xml:space="preserve">Research </w:t>
      </w:r>
      <w:r w:rsidRPr="00B018C9">
        <w:rPr>
          <w:rFonts w:ascii="Arial" w:hAnsi="Arial" w:cs="Arial"/>
        </w:rPr>
        <w:t>Excellence</w:t>
      </w:r>
      <w:r w:rsidR="00683FE6">
        <w:rPr>
          <w:rFonts w:ascii="Arial" w:hAnsi="Arial" w:cs="Arial"/>
        </w:rPr>
        <w:t xml:space="preserve"> (primary cri</w:t>
      </w:r>
      <w:r w:rsidR="001972E6">
        <w:rPr>
          <w:rFonts w:ascii="Arial" w:hAnsi="Arial" w:cs="Arial"/>
        </w:rPr>
        <w:t>terion)</w:t>
      </w:r>
      <w:r w:rsidRPr="00B018C9">
        <w:rPr>
          <w:rFonts w:ascii="Arial" w:hAnsi="Arial" w:cs="Arial"/>
        </w:rPr>
        <w:t xml:space="preserve"> </w:t>
      </w:r>
      <w:r w:rsidR="00A56B7B" w:rsidRPr="00B018C9">
        <w:rPr>
          <w:rFonts w:ascii="Arial" w:hAnsi="Arial" w:cs="Arial"/>
        </w:rPr>
        <w:t xml:space="preserve">and </w:t>
      </w:r>
      <w:r w:rsidR="00A56B7B" w:rsidRPr="00B018C9">
        <w:rPr>
          <w:rFonts w:ascii="Arial" w:hAnsi="Arial" w:cs="Arial"/>
        </w:rPr>
        <w:lastRenderedPageBreak/>
        <w:t xml:space="preserve">Capability to </w:t>
      </w:r>
      <w:r w:rsidR="00BC2F6B">
        <w:rPr>
          <w:rFonts w:ascii="Arial" w:hAnsi="Arial" w:cs="Arial"/>
        </w:rPr>
        <w:t>D</w:t>
      </w:r>
      <w:r w:rsidR="00A56B7B" w:rsidRPr="00B018C9">
        <w:rPr>
          <w:rFonts w:ascii="Arial" w:hAnsi="Arial" w:cs="Arial"/>
        </w:rPr>
        <w:t xml:space="preserve">eliver </w:t>
      </w:r>
      <w:r w:rsidRPr="00B018C9">
        <w:rPr>
          <w:rFonts w:ascii="Arial" w:hAnsi="Arial" w:cs="Arial"/>
        </w:rPr>
        <w:t xml:space="preserve">on a </w:t>
      </w:r>
      <w:r w:rsidR="001C1540">
        <w:rPr>
          <w:rFonts w:ascii="Arial" w:hAnsi="Arial" w:cs="Arial"/>
        </w:rPr>
        <w:t>1</w:t>
      </w:r>
      <w:r w:rsidRPr="00B018C9">
        <w:rPr>
          <w:rFonts w:ascii="Arial" w:hAnsi="Arial" w:cs="Arial"/>
        </w:rPr>
        <w:t>-</w:t>
      </w:r>
      <w:r w:rsidR="002B0F65" w:rsidRPr="00B018C9">
        <w:rPr>
          <w:rFonts w:ascii="Arial" w:hAnsi="Arial" w:cs="Arial"/>
        </w:rPr>
        <w:t>3</w:t>
      </w:r>
      <w:r w:rsidRPr="00B018C9">
        <w:rPr>
          <w:rFonts w:ascii="Arial" w:hAnsi="Arial" w:cs="Arial"/>
        </w:rPr>
        <w:t xml:space="preserve"> scoring system (</w:t>
      </w:r>
      <w:r w:rsidR="002B0F65" w:rsidRPr="00B018C9">
        <w:rPr>
          <w:rFonts w:ascii="Arial" w:hAnsi="Arial" w:cs="Arial"/>
        </w:rPr>
        <w:t>3</w:t>
      </w:r>
      <w:r w:rsidRPr="00B018C9">
        <w:rPr>
          <w:rFonts w:ascii="Arial" w:hAnsi="Arial" w:cs="Arial"/>
        </w:rPr>
        <w:t xml:space="preserve"> being highest) and these should be used to guide the panel in their final grading and ranking of the proposal. </w:t>
      </w:r>
      <w:r w:rsidR="00FA327D">
        <w:rPr>
          <w:rFonts w:ascii="Arial" w:hAnsi="Arial" w:cs="Arial"/>
        </w:rPr>
        <w:t>Individual reviewers’</w:t>
      </w:r>
      <w:r w:rsidRPr="00B018C9">
        <w:rPr>
          <w:rFonts w:ascii="Arial" w:hAnsi="Arial" w:cs="Arial"/>
        </w:rPr>
        <w:t xml:space="preserve"> scores should not be summed or averaged by the </w:t>
      </w:r>
      <w:r w:rsidR="00705C16" w:rsidRPr="00B018C9">
        <w:rPr>
          <w:rFonts w:ascii="Arial" w:hAnsi="Arial" w:cs="Arial"/>
        </w:rPr>
        <w:t>panel but</w:t>
      </w:r>
      <w:r w:rsidRPr="00B018C9">
        <w:rPr>
          <w:rFonts w:ascii="Arial" w:hAnsi="Arial" w:cs="Arial"/>
        </w:rPr>
        <w:t xml:space="preserve"> treated as distinct scores.</w:t>
      </w:r>
      <w:r w:rsidR="0089321C">
        <w:rPr>
          <w:rFonts w:ascii="Arial" w:hAnsi="Arial" w:cs="Arial"/>
        </w:rPr>
        <w:t xml:space="preserve"> </w:t>
      </w:r>
      <w:r w:rsidR="00701ABD">
        <w:rPr>
          <w:rFonts w:ascii="Arial" w:hAnsi="Arial" w:cs="Arial"/>
        </w:rPr>
        <w:t>For each proposal, panels should agree a final</w:t>
      </w:r>
      <w:r w:rsidR="00AE20F0">
        <w:rPr>
          <w:rFonts w:ascii="Arial" w:hAnsi="Arial" w:cs="Arial"/>
        </w:rPr>
        <w:t xml:space="preserve"> overall</w:t>
      </w:r>
      <w:r w:rsidR="00701ABD">
        <w:rPr>
          <w:rFonts w:ascii="Arial" w:hAnsi="Arial" w:cs="Arial"/>
        </w:rPr>
        <w:t xml:space="preserve"> score for each of the two assessment criteria.</w:t>
      </w:r>
    </w:p>
    <w:p w14:paraId="5C249FD1" w14:textId="28693832" w:rsidR="008D3E05" w:rsidRPr="00F93CE1" w:rsidRDefault="008D3E05" w:rsidP="008D3E05">
      <w:pPr>
        <w:spacing w:before="100" w:beforeAutospacing="1" w:after="100" w:afterAutospacing="1"/>
        <w:jc w:val="both"/>
        <w:rPr>
          <w:rFonts w:ascii="Arial" w:hAnsi="Arial" w:cs="Arial"/>
          <w:color w:val="000000"/>
          <w:kern w:val="24"/>
        </w:rPr>
      </w:pPr>
      <w:r w:rsidRPr="00F93CE1">
        <w:rPr>
          <w:rFonts w:ascii="Arial" w:hAnsi="Arial" w:cs="Arial"/>
          <w:color w:val="000000"/>
          <w:kern w:val="24"/>
        </w:rPr>
        <w:t xml:space="preserve">At this stage, the panel can also assign a score qualifier of high, </w:t>
      </w:r>
      <w:r w:rsidR="00705C16" w:rsidRPr="00F93CE1">
        <w:rPr>
          <w:rFonts w:ascii="Arial" w:hAnsi="Arial" w:cs="Arial"/>
          <w:color w:val="000000"/>
          <w:kern w:val="24"/>
        </w:rPr>
        <w:t>medium,</w:t>
      </w:r>
      <w:r w:rsidRPr="00F93CE1">
        <w:rPr>
          <w:rFonts w:ascii="Arial" w:hAnsi="Arial" w:cs="Arial"/>
          <w:color w:val="000000"/>
          <w:kern w:val="24"/>
        </w:rPr>
        <w:t xml:space="preserve"> or low to aid the panel discussion and the prioritisation of similarly scored proposals at the end of the meeting.</w:t>
      </w:r>
    </w:p>
    <w:p w14:paraId="2C9C1F95" w14:textId="77777777" w:rsidR="00B06244" w:rsidRPr="00FE5FF5" w:rsidRDefault="00B06244" w:rsidP="00B06244">
      <w:pPr>
        <w:spacing w:before="100" w:beforeAutospacing="1" w:after="100" w:afterAutospacing="1"/>
        <w:jc w:val="both"/>
        <w:rPr>
          <w:rFonts w:ascii="Arial" w:hAnsi="Arial" w:cs="Arial"/>
          <w:b/>
          <w:bCs/>
          <w:color w:val="000000"/>
          <w:kern w:val="24"/>
        </w:rPr>
      </w:pPr>
      <w:r w:rsidRPr="00FE5FF5">
        <w:rPr>
          <w:rFonts w:ascii="Arial" w:hAnsi="Arial" w:cs="Arial"/>
          <w:b/>
          <w:bCs/>
          <w:color w:val="000000"/>
          <w:kern w:val="24"/>
        </w:rPr>
        <w:t>A score cannot be changed once assigned so the panel should consider this process carefully.</w:t>
      </w:r>
    </w:p>
    <w:p w14:paraId="7C745817" w14:textId="77777777" w:rsidR="00B06244" w:rsidRPr="007F3754" w:rsidRDefault="00B06244" w:rsidP="00B06244">
      <w:pPr>
        <w:spacing w:after="120"/>
        <w:jc w:val="both"/>
        <w:rPr>
          <w:rFonts w:ascii="Arial" w:hAnsi="Arial" w:cs="Arial"/>
          <w:b/>
          <w:bCs/>
        </w:rPr>
      </w:pPr>
      <w:r w:rsidRPr="007F3754">
        <w:rPr>
          <w:rFonts w:ascii="Arial" w:eastAsia="Arial" w:hAnsi="Arial" w:cs="Arial"/>
          <w:lang w:val="en"/>
        </w:rPr>
        <w:t>Panel members should base their assessment and scores (1-3) on the following criteria:</w:t>
      </w:r>
      <w:r w:rsidRPr="007F3754">
        <w:rPr>
          <w:rFonts w:ascii="Arial" w:hAnsi="Arial" w:cs="Arial"/>
          <w:b/>
          <w:bCs/>
        </w:rPr>
        <w:t xml:space="preserve">  </w:t>
      </w:r>
    </w:p>
    <w:p w14:paraId="78291C03" w14:textId="166456B4" w:rsidR="008D3E05" w:rsidRPr="0055719D" w:rsidRDefault="008D3E05" w:rsidP="003F36EB">
      <w:pPr>
        <w:widowControl w:val="0"/>
        <w:autoSpaceDE w:val="0"/>
        <w:autoSpaceDN w:val="0"/>
        <w:rPr>
          <w:rFonts w:ascii="Arial" w:hAnsi="Arial" w:cs="Arial"/>
          <w:b/>
          <w:bCs/>
        </w:rPr>
      </w:pPr>
    </w:p>
    <w:p w14:paraId="225F040B" w14:textId="100655E4" w:rsidR="00B06244" w:rsidRDefault="00A9126C" w:rsidP="003F36EB">
      <w:pPr>
        <w:widowControl w:val="0"/>
        <w:autoSpaceDE w:val="0"/>
        <w:autoSpaceDN w:val="0"/>
        <w:rPr>
          <w:rFonts w:ascii="Arial" w:hAnsi="Arial" w:cs="Arial"/>
          <w:b/>
          <w:bCs/>
        </w:rPr>
      </w:pPr>
      <w:r>
        <w:rPr>
          <w:rFonts w:ascii="Arial" w:hAnsi="Arial" w:cs="Arial"/>
          <w:b/>
          <w:bCs/>
        </w:rPr>
        <w:t>7</w:t>
      </w:r>
      <w:r w:rsidR="00B06244" w:rsidRPr="0055719D">
        <w:rPr>
          <w:rFonts w:ascii="Arial" w:hAnsi="Arial" w:cs="Arial"/>
          <w:b/>
          <w:bCs/>
        </w:rPr>
        <w:t xml:space="preserve">.1 </w:t>
      </w:r>
      <w:r w:rsidR="0055719D" w:rsidRPr="0055719D">
        <w:rPr>
          <w:rFonts w:ascii="Arial" w:hAnsi="Arial" w:cs="Arial"/>
          <w:b/>
          <w:bCs/>
        </w:rPr>
        <w:t xml:space="preserve">Research Excellence Criterion </w:t>
      </w:r>
    </w:p>
    <w:p w14:paraId="55FE8234" w14:textId="61918FEA" w:rsidR="002B7531" w:rsidRPr="00553D6D" w:rsidRDefault="002B7531" w:rsidP="003F36EB">
      <w:pPr>
        <w:widowControl w:val="0"/>
        <w:autoSpaceDE w:val="0"/>
        <w:autoSpaceDN w:val="0"/>
        <w:rPr>
          <w:rFonts w:ascii="Arial" w:hAnsi="Arial" w:cs="Arial"/>
        </w:rPr>
      </w:pPr>
      <w:r w:rsidRPr="00553D6D">
        <w:rPr>
          <w:rFonts w:ascii="Arial" w:hAnsi="Arial" w:cs="Arial"/>
        </w:rPr>
        <w:t xml:space="preserve">There is no simple definition of Research Excellence. Proposals may build directly on prior work, or they may involve a speculative leap forward. It may involve progress along an established research direction or a tangential switch into a new or different </w:t>
      </w:r>
      <w:r w:rsidR="00705C16" w:rsidRPr="00553D6D">
        <w:rPr>
          <w:rFonts w:ascii="Arial" w:hAnsi="Arial" w:cs="Arial"/>
        </w:rPr>
        <w:t>area or</w:t>
      </w:r>
      <w:r w:rsidRPr="00553D6D">
        <w:rPr>
          <w:rFonts w:ascii="Arial" w:hAnsi="Arial" w:cs="Arial"/>
        </w:rPr>
        <w:t xml:space="preserve"> may bring together expertise and approaches from different discipline areas. </w:t>
      </w:r>
      <w:r w:rsidR="00705C16" w:rsidRPr="00553D6D">
        <w:rPr>
          <w:rFonts w:ascii="Arial" w:hAnsi="Arial" w:cs="Arial"/>
        </w:rPr>
        <w:t>All</w:t>
      </w:r>
      <w:r w:rsidRPr="00553D6D">
        <w:rPr>
          <w:rFonts w:ascii="Arial" w:hAnsi="Arial" w:cs="Arial"/>
        </w:rPr>
        <w:t xml:space="preserve"> these approaches could demonstrate excellence, so your judgement should not simply be based on which approach has been adopted. </w:t>
      </w:r>
    </w:p>
    <w:p w14:paraId="6812AAB4" w14:textId="49A7B2BE" w:rsidR="00553D6D" w:rsidRPr="007F3754" w:rsidRDefault="00553D6D" w:rsidP="00553D6D">
      <w:pPr>
        <w:spacing w:line="239" w:lineRule="auto"/>
        <w:ind w:firstLine="6"/>
        <w:jc w:val="both"/>
        <w:rPr>
          <w:rFonts w:ascii="Arial" w:eastAsia="Arial" w:hAnsi="Arial" w:cs="Arial"/>
        </w:rPr>
      </w:pPr>
      <w:r w:rsidRPr="007F3754">
        <w:rPr>
          <w:rFonts w:ascii="Arial" w:eastAsia="Arial" w:hAnsi="Arial" w:cs="Arial"/>
          <w:spacing w:val="-1"/>
        </w:rPr>
        <w:t xml:space="preserve">Proposals </w:t>
      </w:r>
      <w:r w:rsidRPr="007F3754">
        <w:rPr>
          <w:rFonts w:ascii="Arial" w:eastAsia="Arial" w:hAnsi="Arial" w:cs="Arial"/>
        </w:rPr>
        <w:t>do</w:t>
      </w:r>
      <w:r w:rsidRPr="007F3754">
        <w:rPr>
          <w:rFonts w:ascii="Arial" w:eastAsia="Arial" w:hAnsi="Arial" w:cs="Arial"/>
          <w:spacing w:val="1"/>
        </w:rPr>
        <w:t xml:space="preserve"> </w:t>
      </w:r>
      <w:r w:rsidRPr="007F3754">
        <w:rPr>
          <w:rFonts w:ascii="Arial" w:eastAsia="Arial" w:hAnsi="Arial" w:cs="Arial"/>
        </w:rPr>
        <w:t>not</w:t>
      </w:r>
      <w:r w:rsidRPr="007F3754">
        <w:rPr>
          <w:rFonts w:ascii="Arial" w:eastAsia="Arial" w:hAnsi="Arial" w:cs="Arial"/>
          <w:spacing w:val="2"/>
        </w:rPr>
        <w:t xml:space="preserve"> </w:t>
      </w:r>
      <w:r w:rsidRPr="007F3754">
        <w:rPr>
          <w:rFonts w:ascii="Arial" w:eastAsia="Arial" w:hAnsi="Arial" w:cs="Arial"/>
        </w:rPr>
        <w:t>need</w:t>
      </w:r>
      <w:r w:rsidRPr="007F3754">
        <w:rPr>
          <w:rFonts w:ascii="Arial" w:eastAsia="Arial" w:hAnsi="Arial" w:cs="Arial"/>
          <w:spacing w:val="-1"/>
        </w:rPr>
        <w:t xml:space="preserve"> </w:t>
      </w:r>
      <w:r w:rsidRPr="007F3754">
        <w:rPr>
          <w:rFonts w:ascii="Arial" w:eastAsia="Arial" w:hAnsi="Arial" w:cs="Arial"/>
          <w:spacing w:val="1"/>
        </w:rPr>
        <w:t>t</w:t>
      </w:r>
      <w:r w:rsidRPr="007F3754">
        <w:rPr>
          <w:rFonts w:ascii="Arial" w:eastAsia="Arial" w:hAnsi="Arial" w:cs="Arial"/>
        </w:rPr>
        <w:t>o</w:t>
      </w:r>
      <w:r w:rsidRPr="007F3754">
        <w:rPr>
          <w:rFonts w:ascii="Arial" w:eastAsia="Arial" w:hAnsi="Arial" w:cs="Arial"/>
          <w:spacing w:val="-2"/>
        </w:rPr>
        <w:t xml:space="preserve"> </w:t>
      </w:r>
      <w:r w:rsidRPr="007F3754">
        <w:rPr>
          <w:rFonts w:ascii="Arial" w:eastAsia="Arial" w:hAnsi="Arial" w:cs="Arial"/>
        </w:rPr>
        <w:t xml:space="preserve">be </w:t>
      </w:r>
      <w:r w:rsidR="006B17D5" w:rsidRPr="007F3754">
        <w:rPr>
          <w:rFonts w:ascii="Arial" w:eastAsia="Arial" w:hAnsi="Arial" w:cs="Arial"/>
        </w:rPr>
        <w:t>h</w:t>
      </w:r>
      <w:r w:rsidR="006B17D5" w:rsidRPr="007F3754">
        <w:rPr>
          <w:rFonts w:ascii="Arial" w:eastAsia="Arial" w:hAnsi="Arial" w:cs="Arial"/>
          <w:spacing w:val="-5"/>
        </w:rPr>
        <w:t>y</w:t>
      </w:r>
      <w:r w:rsidR="006B17D5" w:rsidRPr="007F3754">
        <w:rPr>
          <w:rFonts w:ascii="Arial" w:eastAsia="Arial" w:hAnsi="Arial" w:cs="Arial"/>
        </w:rPr>
        <w:t>po</w:t>
      </w:r>
      <w:r w:rsidR="006B17D5" w:rsidRPr="007F3754">
        <w:rPr>
          <w:rFonts w:ascii="Arial" w:eastAsia="Arial" w:hAnsi="Arial" w:cs="Arial"/>
          <w:spacing w:val="1"/>
        </w:rPr>
        <w:t>t</w:t>
      </w:r>
      <w:r w:rsidR="006B17D5" w:rsidRPr="007F3754">
        <w:rPr>
          <w:rFonts w:ascii="Arial" w:eastAsia="Arial" w:hAnsi="Arial" w:cs="Arial"/>
        </w:rPr>
        <w:t>hes</w:t>
      </w:r>
      <w:r w:rsidR="006B17D5">
        <w:rPr>
          <w:rFonts w:ascii="Arial" w:eastAsia="Arial" w:hAnsi="Arial" w:cs="Arial"/>
        </w:rPr>
        <w:t>is-</w:t>
      </w:r>
      <w:r w:rsidRPr="007F3754">
        <w:rPr>
          <w:rFonts w:ascii="Arial" w:eastAsia="Arial" w:hAnsi="Arial" w:cs="Arial"/>
          <w:spacing w:val="-3"/>
        </w:rPr>
        <w:t>d</w:t>
      </w:r>
      <w:r w:rsidRPr="007F3754">
        <w:rPr>
          <w:rFonts w:ascii="Arial" w:eastAsia="Arial" w:hAnsi="Arial" w:cs="Arial"/>
          <w:spacing w:val="1"/>
        </w:rPr>
        <w:t>r</w:t>
      </w:r>
      <w:r w:rsidRPr="007F3754">
        <w:rPr>
          <w:rFonts w:ascii="Arial" w:eastAsia="Arial" w:hAnsi="Arial" w:cs="Arial"/>
          <w:spacing w:val="-1"/>
        </w:rPr>
        <w:t>i</w:t>
      </w:r>
      <w:r w:rsidRPr="007F3754">
        <w:rPr>
          <w:rFonts w:ascii="Arial" w:eastAsia="Arial" w:hAnsi="Arial" w:cs="Arial"/>
          <w:spacing w:val="-5"/>
        </w:rPr>
        <w:t>v</w:t>
      </w:r>
      <w:r w:rsidRPr="007F3754">
        <w:rPr>
          <w:rFonts w:ascii="Arial" w:eastAsia="Arial" w:hAnsi="Arial" w:cs="Arial"/>
        </w:rPr>
        <w:t xml:space="preserve">en and </w:t>
      </w:r>
      <w:r w:rsidRPr="007F3754">
        <w:rPr>
          <w:rFonts w:ascii="Arial" w:eastAsia="Arial" w:hAnsi="Arial" w:cs="Arial"/>
          <w:spacing w:val="1"/>
        </w:rPr>
        <w:t>m</w:t>
      </w:r>
      <w:r w:rsidRPr="007F3754">
        <w:rPr>
          <w:rFonts w:ascii="Arial" w:eastAsia="Arial" w:hAnsi="Arial" w:cs="Arial"/>
        </w:rPr>
        <w:t xml:space="preserve">ay </w:t>
      </w:r>
      <w:r w:rsidRPr="007F3754">
        <w:rPr>
          <w:rFonts w:ascii="Arial" w:eastAsia="Arial" w:hAnsi="Arial" w:cs="Arial"/>
          <w:spacing w:val="-1"/>
        </w:rPr>
        <w:t>i</w:t>
      </w:r>
      <w:r w:rsidRPr="007F3754">
        <w:rPr>
          <w:rFonts w:ascii="Arial" w:eastAsia="Arial" w:hAnsi="Arial" w:cs="Arial"/>
        </w:rPr>
        <w:t>ns</w:t>
      </w:r>
      <w:r w:rsidRPr="007F3754">
        <w:rPr>
          <w:rFonts w:ascii="Arial" w:eastAsia="Arial" w:hAnsi="Arial" w:cs="Arial"/>
          <w:spacing w:val="1"/>
        </w:rPr>
        <w:t>t</w:t>
      </w:r>
      <w:r w:rsidRPr="007F3754">
        <w:rPr>
          <w:rFonts w:ascii="Arial" w:eastAsia="Arial" w:hAnsi="Arial" w:cs="Arial"/>
        </w:rPr>
        <w:t xml:space="preserve">ead </w:t>
      </w:r>
      <w:r w:rsidRPr="007F3754">
        <w:rPr>
          <w:rFonts w:ascii="Arial" w:eastAsia="Arial" w:hAnsi="Arial" w:cs="Arial"/>
          <w:spacing w:val="6"/>
        </w:rPr>
        <w:t>f</w:t>
      </w:r>
      <w:r w:rsidRPr="007F3754">
        <w:rPr>
          <w:rFonts w:ascii="Arial" w:eastAsia="Arial" w:hAnsi="Arial" w:cs="Arial"/>
        </w:rPr>
        <w:t>o</w:t>
      </w:r>
      <w:r w:rsidRPr="007F3754">
        <w:rPr>
          <w:rFonts w:ascii="Arial" w:eastAsia="Arial" w:hAnsi="Arial" w:cs="Arial"/>
          <w:spacing w:val="-2"/>
        </w:rPr>
        <w:t>c</w:t>
      </w:r>
      <w:r w:rsidRPr="007F3754">
        <w:rPr>
          <w:rFonts w:ascii="Arial" w:eastAsia="Arial" w:hAnsi="Arial" w:cs="Arial"/>
          <w:spacing w:val="-3"/>
        </w:rPr>
        <w:t>u</w:t>
      </w:r>
      <w:r w:rsidRPr="007F3754">
        <w:rPr>
          <w:rFonts w:ascii="Arial" w:eastAsia="Arial" w:hAnsi="Arial" w:cs="Arial"/>
        </w:rPr>
        <w:t>s on an e</w:t>
      </w:r>
      <w:r w:rsidRPr="007F3754">
        <w:rPr>
          <w:rFonts w:ascii="Arial" w:eastAsia="Arial" w:hAnsi="Arial" w:cs="Arial"/>
          <w:spacing w:val="-5"/>
        </w:rPr>
        <w:t>x</w:t>
      </w:r>
      <w:r w:rsidRPr="007F3754">
        <w:rPr>
          <w:rFonts w:ascii="Arial" w:eastAsia="Arial" w:hAnsi="Arial" w:cs="Arial"/>
        </w:rPr>
        <w:t>p</w:t>
      </w:r>
      <w:r w:rsidRPr="007F3754">
        <w:rPr>
          <w:rFonts w:ascii="Arial" w:eastAsia="Arial" w:hAnsi="Arial" w:cs="Arial"/>
          <w:spacing w:val="-1"/>
        </w:rPr>
        <w:t>l</w:t>
      </w:r>
      <w:r w:rsidRPr="007F3754">
        <w:rPr>
          <w:rFonts w:ascii="Arial" w:eastAsia="Arial" w:hAnsi="Arial" w:cs="Arial"/>
        </w:rPr>
        <w:t>o</w:t>
      </w:r>
      <w:r w:rsidRPr="007F3754">
        <w:rPr>
          <w:rFonts w:ascii="Arial" w:eastAsia="Arial" w:hAnsi="Arial" w:cs="Arial"/>
          <w:spacing w:val="1"/>
        </w:rPr>
        <w:t>r</w:t>
      </w:r>
      <w:r w:rsidRPr="007F3754">
        <w:rPr>
          <w:rFonts w:ascii="Arial" w:eastAsia="Arial" w:hAnsi="Arial" w:cs="Arial"/>
        </w:rPr>
        <w:t>a</w:t>
      </w:r>
      <w:r w:rsidRPr="007F3754">
        <w:rPr>
          <w:rFonts w:ascii="Arial" w:eastAsia="Arial" w:hAnsi="Arial" w:cs="Arial"/>
          <w:spacing w:val="1"/>
        </w:rPr>
        <w:t>t</w:t>
      </w:r>
      <w:r w:rsidRPr="007F3754">
        <w:rPr>
          <w:rFonts w:ascii="Arial" w:eastAsia="Arial" w:hAnsi="Arial" w:cs="Arial"/>
        </w:rPr>
        <w:t>o</w:t>
      </w:r>
      <w:r w:rsidRPr="007F3754">
        <w:rPr>
          <w:rFonts w:ascii="Arial" w:eastAsia="Arial" w:hAnsi="Arial" w:cs="Arial"/>
          <w:spacing w:val="1"/>
        </w:rPr>
        <w:t>r</w:t>
      </w:r>
      <w:r w:rsidRPr="007F3754">
        <w:rPr>
          <w:rFonts w:ascii="Arial" w:eastAsia="Arial" w:hAnsi="Arial" w:cs="Arial"/>
        </w:rPr>
        <w:t>y a</w:t>
      </w:r>
      <w:r w:rsidRPr="007F3754">
        <w:rPr>
          <w:rFonts w:ascii="Arial" w:eastAsia="Arial" w:hAnsi="Arial" w:cs="Arial"/>
          <w:spacing w:val="-3"/>
        </w:rPr>
        <w:t>p</w:t>
      </w:r>
      <w:r w:rsidRPr="007F3754">
        <w:rPr>
          <w:rFonts w:ascii="Arial" w:eastAsia="Arial" w:hAnsi="Arial" w:cs="Arial"/>
        </w:rPr>
        <w:t>p</w:t>
      </w:r>
      <w:r w:rsidRPr="007F3754">
        <w:rPr>
          <w:rFonts w:ascii="Arial" w:eastAsia="Arial" w:hAnsi="Arial" w:cs="Arial"/>
          <w:spacing w:val="1"/>
        </w:rPr>
        <w:t>r</w:t>
      </w:r>
      <w:r w:rsidRPr="007F3754">
        <w:rPr>
          <w:rFonts w:ascii="Arial" w:eastAsia="Arial" w:hAnsi="Arial" w:cs="Arial"/>
        </w:rPr>
        <w:t>o</w:t>
      </w:r>
      <w:r w:rsidRPr="007F3754">
        <w:rPr>
          <w:rFonts w:ascii="Arial" w:eastAsia="Arial" w:hAnsi="Arial" w:cs="Arial"/>
          <w:spacing w:val="-3"/>
        </w:rPr>
        <w:t>a</w:t>
      </w:r>
      <w:r w:rsidRPr="007F3754">
        <w:rPr>
          <w:rFonts w:ascii="Arial" w:eastAsia="Arial" w:hAnsi="Arial" w:cs="Arial"/>
        </w:rPr>
        <w:t xml:space="preserve">ch </w:t>
      </w:r>
      <w:r w:rsidRPr="007F3754">
        <w:rPr>
          <w:rFonts w:ascii="Arial" w:eastAsia="Arial" w:hAnsi="Arial" w:cs="Arial"/>
          <w:spacing w:val="-3"/>
        </w:rPr>
        <w:t>o</w:t>
      </w:r>
      <w:r w:rsidRPr="007F3754">
        <w:rPr>
          <w:rFonts w:ascii="Arial" w:eastAsia="Arial" w:hAnsi="Arial" w:cs="Arial"/>
        </w:rPr>
        <w:t xml:space="preserve">r </w:t>
      </w:r>
      <w:r w:rsidRPr="007F3754">
        <w:rPr>
          <w:rFonts w:ascii="Arial" w:eastAsia="Arial" w:hAnsi="Arial" w:cs="Arial"/>
          <w:spacing w:val="1"/>
        </w:rPr>
        <w:t>t</w:t>
      </w:r>
      <w:r w:rsidRPr="007F3754">
        <w:rPr>
          <w:rFonts w:ascii="Arial" w:eastAsia="Arial" w:hAnsi="Arial" w:cs="Arial"/>
        </w:rPr>
        <w:t>he de</w:t>
      </w:r>
      <w:r w:rsidRPr="007F3754">
        <w:rPr>
          <w:rFonts w:ascii="Arial" w:eastAsia="Arial" w:hAnsi="Arial" w:cs="Arial"/>
          <w:spacing w:val="-5"/>
        </w:rPr>
        <w:t>v</w:t>
      </w:r>
      <w:r w:rsidRPr="007F3754">
        <w:rPr>
          <w:rFonts w:ascii="Arial" w:eastAsia="Arial" w:hAnsi="Arial" w:cs="Arial"/>
        </w:rPr>
        <w:t>e</w:t>
      </w:r>
      <w:r w:rsidRPr="007F3754">
        <w:rPr>
          <w:rFonts w:ascii="Arial" w:eastAsia="Arial" w:hAnsi="Arial" w:cs="Arial"/>
          <w:spacing w:val="-1"/>
        </w:rPr>
        <w:t>l</w:t>
      </w:r>
      <w:r w:rsidRPr="007F3754">
        <w:rPr>
          <w:rFonts w:ascii="Arial" w:eastAsia="Arial" w:hAnsi="Arial" w:cs="Arial"/>
        </w:rPr>
        <w:t>op</w:t>
      </w:r>
      <w:r w:rsidRPr="007F3754">
        <w:rPr>
          <w:rFonts w:ascii="Arial" w:eastAsia="Arial" w:hAnsi="Arial" w:cs="Arial"/>
          <w:spacing w:val="1"/>
        </w:rPr>
        <w:t>m</w:t>
      </w:r>
      <w:r w:rsidRPr="007F3754">
        <w:rPr>
          <w:rFonts w:ascii="Arial" w:eastAsia="Arial" w:hAnsi="Arial" w:cs="Arial"/>
        </w:rPr>
        <w:t>ent</w:t>
      </w:r>
      <w:r w:rsidRPr="007F3754">
        <w:rPr>
          <w:rFonts w:ascii="Arial" w:eastAsia="Arial" w:hAnsi="Arial" w:cs="Arial"/>
          <w:spacing w:val="5"/>
        </w:rPr>
        <w:t xml:space="preserve"> </w:t>
      </w:r>
      <w:r w:rsidRPr="007F3754">
        <w:rPr>
          <w:rFonts w:ascii="Arial" w:eastAsia="Arial" w:hAnsi="Arial" w:cs="Arial"/>
          <w:spacing w:val="-5"/>
        </w:rPr>
        <w:t>o</w:t>
      </w:r>
      <w:r w:rsidRPr="007F3754">
        <w:rPr>
          <w:rFonts w:ascii="Arial" w:eastAsia="Arial" w:hAnsi="Arial" w:cs="Arial"/>
        </w:rPr>
        <w:t>f</w:t>
      </w:r>
      <w:r w:rsidRPr="007F3754">
        <w:rPr>
          <w:rFonts w:ascii="Arial" w:eastAsia="Arial" w:hAnsi="Arial" w:cs="Arial"/>
          <w:spacing w:val="7"/>
        </w:rPr>
        <w:t xml:space="preserve"> </w:t>
      </w:r>
      <w:r w:rsidRPr="007F3754">
        <w:rPr>
          <w:rFonts w:ascii="Arial" w:eastAsia="Arial" w:hAnsi="Arial" w:cs="Arial"/>
        </w:rPr>
        <w:t>a</w:t>
      </w:r>
      <w:r w:rsidRPr="007F3754">
        <w:rPr>
          <w:rFonts w:ascii="Arial" w:eastAsia="Arial" w:hAnsi="Arial" w:cs="Arial"/>
          <w:spacing w:val="1"/>
        </w:rPr>
        <w:t xml:space="preserve"> </w:t>
      </w:r>
      <w:r w:rsidRPr="007F3754">
        <w:rPr>
          <w:rFonts w:ascii="Arial" w:eastAsia="Arial" w:hAnsi="Arial" w:cs="Arial"/>
        </w:rPr>
        <w:t>new</w:t>
      </w:r>
      <w:r w:rsidRPr="007F3754">
        <w:rPr>
          <w:rFonts w:ascii="Arial" w:eastAsia="Arial" w:hAnsi="Arial" w:cs="Arial"/>
          <w:spacing w:val="-4"/>
        </w:rPr>
        <w:t xml:space="preserve"> </w:t>
      </w:r>
      <w:r w:rsidRPr="007F3754">
        <w:rPr>
          <w:rFonts w:ascii="Arial" w:eastAsia="Arial" w:hAnsi="Arial" w:cs="Arial"/>
          <w:spacing w:val="1"/>
        </w:rPr>
        <w:t>t</w:t>
      </w:r>
      <w:r w:rsidRPr="007F3754">
        <w:rPr>
          <w:rFonts w:ascii="Arial" w:eastAsia="Arial" w:hAnsi="Arial" w:cs="Arial"/>
        </w:rPr>
        <w:t>echno</w:t>
      </w:r>
      <w:r w:rsidRPr="007F3754">
        <w:rPr>
          <w:rFonts w:ascii="Arial" w:eastAsia="Arial" w:hAnsi="Arial" w:cs="Arial"/>
          <w:spacing w:val="-1"/>
        </w:rPr>
        <w:t>l</w:t>
      </w:r>
      <w:r w:rsidRPr="007F3754">
        <w:rPr>
          <w:rFonts w:ascii="Arial" w:eastAsia="Arial" w:hAnsi="Arial" w:cs="Arial"/>
        </w:rPr>
        <w:t>o</w:t>
      </w:r>
      <w:r w:rsidRPr="007F3754">
        <w:rPr>
          <w:rFonts w:ascii="Arial" w:eastAsia="Arial" w:hAnsi="Arial" w:cs="Arial"/>
          <w:spacing w:val="4"/>
        </w:rPr>
        <w:t>g</w:t>
      </w:r>
      <w:r w:rsidRPr="007F3754">
        <w:rPr>
          <w:rFonts w:ascii="Arial" w:eastAsia="Arial" w:hAnsi="Arial" w:cs="Arial"/>
          <w:spacing w:val="-5"/>
        </w:rPr>
        <w:t>y</w:t>
      </w:r>
      <w:r w:rsidRPr="007F3754">
        <w:rPr>
          <w:rFonts w:ascii="Arial" w:eastAsia="Arial" w:hAnsi="Arial" w:cs="Arial"/>
        </w:rPr>
        <w:t>.</w:t>
      </w:r>
      <w:r w:rsidRPr="007F3754">
        <w:rPr>
          <w:rFonts w:ascii="Arial" w:eastAsia="Arial" w:hAnsi="Arial" w:cs="Arial"/>
          <w:spacing w:val="2"/>
        </w:rPr>
        <w:t xml:space="preserve"> Pushing the Frontiers may require risky research and so we would not consider risk to undermine a proposal if it is in pursuit of ground-breaking new discovery. </w:t>
      </w:r>
      <w:r w:rsidRPr="00933D40">
        <w:rPr>
          <w:rFonts w:ascii="Arial" w:eastAsia="Arial" w:hAnsi="Arial" w:cs="Arial"/>
          <w:b/>
          <w:bCs/>
          <w:spacing w:val="2"/>
        </w:rPr>
        <w:t>The streamlined application process may limit detailed process description, and this too should not undermine a proposal.</w:t>
      </w:r>
    </w:p>
    <w:p w14:paraId="2EFEEE59" w14:textId="7DD51B3E" w:rsidR="00F44266" w:rsidRDefault="00F44266" w:rsidP="003F36EB">
      <w:pPr>
        <w:widowControl w:val="0"/>
        <w:autoSpaceDE w:val="0"/>
        <w:autoSpaceDN w:val="0"/>
        <w:rPr>
          <w:rFonts w:ascii="Arial" w:hAnsi="Arial" w:cs="Arial"/>
        </w:rPr>
      </w:pPr>
      <w:r w:rsidRPr="009B6FAE">
        <w:rPr>
          <w:rFonts w:ascii="Arial" w:hAnsi="Arial" w:cs="Arial"/>
        </w:rPr>
        <w:t xml:space="preserve">Panel members should assess </w:t>
      </w:r>
      <w:r w:rsidR="00120D07">
        <w:rPr>
          <w:rFonts w:ascii="Arial" w:hAnsi="Arial" w:cs="Arial"/>
        </w:rPr>
        <w:t>R</w:t>
      </w:r>
      <w:r w:rsidR="009B6FAE" w:rsidRPr="009B6FAE">
        <w:rPr>
          <w:rFonts w:ascii="Arial" w:hAnsi="Arial" w:cs="Arial"/>
        </w:rPr>
        <w:t xml:space="preserve">esearch </w:t>
      </w:r>
      <w:r w:rsidR="00120D07">
        <w:rPr>
          <w:rFonts w:ascii="Arial" w:hAnsi="Arial" w:cs="Arial"/>
        </w:rPr>
        <w:t>E</w:t>
      </w:r>
      <w:r w:rsidR="009B6FAE" w:rsidRPr="009B6FAE">
        <w:rPr>
          <w:rFonts w:ascii="Arial" w:hAnsi="Arial" w:cs="Arial"/>
        </w:rPr>
        <w:t xml:space="preserve">xcellence by considering </w:t>
      </w:r>
      <w:r w:rsidR="00120D07">
        <w:rPr>
          <w:rFonts w:ascii="Arial" w:hAnsi="Arial" w:cs="Arial"/>
        </w:rPr>
        <w:t>to what extent</w:t>
      </w:r>
      <w:r w:rsidR="009B6FAE" w:rsidRPr="009B6FAE">
        <w:rPr>
          <w:rFonts w:ascii="Arial" w:hAnsi="Arial" w:cs="Arial"/>
        </w:rPr>
        <w:t xml:space="preserve">: </w:t>
      </w:r>
    </w:p>
    <w:p w14:paraId="0F9354D5" w14:textId="0C13A0F6" w:rsidR="003819E6" w:rsidRPr="00904518" w:rsidRDefault="003819E6" w:rsidP="003819E6">
      <w:pPr>
        <w:pStyle w:val="paragraph"/>
        <w:numPr>
          <w:ilvl w:val="0"/>
          <w:numId w:val="4"/>
        </w:numPr>
        <w:tabs>
          <w:tab w:val="left" w:pos="-3600"/>
        </w:tabs>
        <w:spacing w:before="0" w:after="0"/>
        <w:jc w:val="both"/>
        <w:rPr>
          <w:rFonts w:ascii="Arial" w:hAnsi="Arial" w:cs="Arial"/>
        </w:rPr>
      </w:pPr>
      <w:r w:rsidRPr="00904518">
        <w:rPr>
          <w:rStyle w:val="normaltextrun"/>
          <w:rFonts w:ascii="Arial" w:eastAsia="Arial" w:hAnsi="Arial" w:cs="Arial"/>
          <w:sz w:val="22"/>
          <w:szCs w:val="22"/>
        </w:rPr>
        <w:t>does the proposed research address an important environmental challenge, and involve objectives that are ambitious and beyond the state-of-the-art (</w:t>
      </w:r>
      <w:r w:rsidR="00705C16" w:rsidRPr="00904518">
        <w:rPr>
          <w:rStyle w:val="normaltextrun"/>
          <w:rFonts w:ascii="Arial" w:eastAsia="Arial" w:hAnsi="Arial" w:cs="Arial"/>
          <w:sz w:val="22"/>
          <w:szCs w:val="22"/>
        </w:rPr>
        <w:t>e.g.,</w:t>
      </w:r>
      <w:r w:rsidRPr="00904518">
        <w:rPr>
          <w:rStyle w:val="normaltextrun"/>
          <w:rFonts w:ascii="Arial" w:eastAsia="Arial" w:hAnsi="Arial" w:cs="Arial"/>
          <w:sz w:val="22"/>
          <w:szCs w:val="22"/>
        </w:rPr>
        <w:t xml:space="preserve"> novel concepts and approaches or development between or across disciplines)?</w:t>
      </w:r>
      <w:r w:rsidRPr="00904518">
        <w:rPr>
          <w:rStyle w:val="eop"/>
          <w:rFonts w:ascii="Arial" w:eastAsia="Arial" w:hAnsi="Arial" w:cs="Arial"/>
          <w:sz w:val="22"/>
          <w:szCs w:val="22"/>
        </w:rPr>
        <w:t> </w:t>
      </w:r>
    </w:p>
    <w:p w14:paraId="222A16CB" w14:textId="641FB17B" w:rsidR="003819E6" w:rsidRPr="00904518" w:rsidRDefault="003819E6" w:rsidP="003819E6">
      <w:pPr>
        <w:pStyle w:val="paragraph"/>
        <w:numPr>
          <w:ilvl w:val="0"/>
          <w:numId w:val="4"/>
        </w:numPr>
        <w:tabs>
          <w:tab w:val="left" w:pos="-3600"/>
        </w:tabs>
        <w:spacing w:before="0" w:after="0"/>
        <w:jc w:val="both"/>
        <w:rPr>
          <w:rFonts w:ascii="Arial" w:hAnsi="Arial" w:cs="Arial"/>
        </w:rPr>
      </w:pPr>
      <w:r w:rsidRPr="00904518">
        <w:rPr>
          <w:rStyle w:val="normaltextrun"/>
          <w:rFonts w:ascii="Arial" w:eastAsia="Arial" w:hAnsi="Arial" w:cs="Arial"/>
          <w:sz w:val="22"/>
          <w:szCs w:val="22"/>
        </w:rPr>
        <w:t>does the proposal push the frontiers of knowledge and have the potential to lead to ground-breaking, high-risk, high-reward, innovative scientific discovery?</w:t>
      </w:r>
      <w:r w:rsidRPr="00904518">
        <w:rPr>
          <w:rStyle w:val="eop"/>
          <w:rFonts w:ascii="Arial" w:eastAsia="Arial" w:hAnsi="Arial" w:cs="Arial"/>
          <w:sz w:val="22"/>
          <w:szCs w:val="22"/>
        </w:rPr>
        <w:t> </w:t>
      </w:r>
    </w:p>
    <w:p w14:paraId="43B9320D" w14:textId="603625B4" w:rsidR="003819E6" w:rsidRPr="00904518" w:rsidRDefault="003819E6" w:rsidP="003819E6">
      <w:pPr>
        <w:pStyle w:val="paragraph"/>
        <w:numPr>
          <w:ilvl w:val="0"/>
          <w:numId w:val="4"/>
        </w:numPr>
        <w:tabs>
          <w:tab w:val="left" w:pos="-3600"/>
        </w:tabs>
        <w:spacing w:before="0" w:after="0"/>
        <w:jc w:val="both"/>
        <w:rPr>
          <w:rStyle w:val="eop"/>
          <w:rFonts w:ascii="Arial" w:hAnsi="Arial" w:cs="Arial"/>
        </w:rPr>
      </w:pPr>
      <w:r w:rsidRPr="00904518">
        <w:rPr>
          <w:rStyle w:val="normaltextrun"/>
          <w:rFonts w:ascii="Arial" w:eastAsia="Arial" w:hAnsi="Arial" w:cs="Arial"/>
          <w:sz w:val="22"/>
          <w:szCs w:val="22"/>
        </w:rPr>
        <w:t>is the outlined scientific approach feasible, bearing in mind that the proposed research is high risk/high gain?</w:t>
      </w:r>
      <w:r w:rsidRPr="00904518">
        <w:rPr>
          <w:rStyle w:val="eop"/>
          <w:rFonts w:ascii="Arial" w:eastAsia="Arial" w:hAnsi="Arial" w:cs="Arial"/>
          <w:sz w:val="22"/>
          <w:szCs w:val="22"/>
        </w:rPr>
        <w:t> </w:t>
      </w:r>
    </w:p>
    <w:p w14:paraId="52A945E2" w14:textId="25FADE2D" w:rsidR="003819E6" w:rsidRDefault="003819E6" w:rsidP="003819E6">
      <w:pPr>
        <w:pStyle w:val="paragraph"/>
        <w:tabs>
          <w:tab w:val="left" w:pos="-3600"/>
        </w:tabs>
        <w:spacing w:before="0" w:after="0"/>
        <w:ind w:left="360"/>
        <w:jc w:val="both"/>
        <w:rPr>
          <w:rStyle w:val="eop"/>
          <w:rFonts w:ascii="Arial" w:eastAsia="Arial" w:hAnsi="Arial" w:cs="Arial"/>
          <w:sz w:val="22"/>
          <w:szCs w:val="22"/>
        </w:rPr>
      </w:pPr>
    </w:p>
    <w:p w14:paraId="3AA8D4E0" w14:textId="77777777" w:rsidR="00377E39" w:rsidRPr="00377E39" w:rsidRDefault="00377E39" w:rsidP="00377E39">
      <w:pPr>
        <w:spacing w:after="0" w:line="240" w:lineRule="auto"/>
        <w:textAlignment w:val="baseline"/>
        <w:rPr>
          <w:rFonts w:ascii="Segoe UI" w:eastAsia="Times New Roman" w:hAnsi="Segoe UI" w:cs="Segoe UI"/>
          <w:sz w:val="18"/>
          <w:szCs w:val="18"/>
          <w:lang w:val="en-GB" w:eastAsia="en-GB"/>
        </w:rPr>
      </w:pPr>
      <w:r w:rsidRPr="00377E39">
        <w:rPr>
          <w:rFonts w:ascii="Arial" w:eastAsia="Times New Roman" w:hAnsi="Arial" w:cs="Arial"/>
          <w:lang w:val="en-GB" w:eastAsia="en-GB"/>
        </w:rPr>
        <w:t> </w:t>
      </w:r>
    </w:p>
    <w:p w14:paraId="79FB7774" w14:textId="77777777" w:rsidR="00377E39" w:rsidRPr="00377E39" w:rsidRDefault="00377E39" w:rsidP="00377E39">
      <w:pPr>
        <w:spacing w:after="0" w:line="240" w:lineRule="auto"/>
        <w:textAlignment w:val="baseline"/>
        <w:rPr>
          <w:rFonts w:ascii="Segoe UI" w:eastAsia="Times New Roman" w:hAnsi="Segoe UI" w:cs="Segoe UI"/>
          <w:sz w:val="18"/>
          <w:szCs w:val="18"/>
          <w:lang w:val="en-GB" w:eastAsia="en-GB"/>
        </w:rPr>
      </w:pPr>
      <w:r w:rsidRPr="00377E39">
        <w:rPr>
          <w:rFonts w:ascii="Arial" w:eastAsia="Times New Roman" w:hAnsi="Arial" w:cs="Arial"/>
          <w:lang w:eastAsia="en-GB"/>
        </w:rPr>
        <w:t>Upon consideration of this assessment criterion, a score of between 1 and 3 (highest) should be awarded according to the scoring system below.</w:t>
      </w:r>
      <w:r w:rsidRPr="00377E39">
        <w:rPr>
          <w:rFonts w:ascii="Arial" w:eastAsia="Times New Roman" w:hAnsi="Arial" w:cs="Arial"/>
          <w:lang w:val="en-GB" w:eastAsia="en-GB"/>
        </w:rPr>
        <w:t> </w:t>
      </w:r>
    </w:p>
    <w:p w14:paraId="093FED61" w14:textId="4ADC6327" w:rsidR="00F45C14" w:rsidRDefault="00F45C14" w:rsidP="007E576E">
      <w:pPr>
        <w:pStyle w:val="paragraph"/>
        <w:tabs>
          <w:tab w:val="left" w:pos="-3600"/>
        </w:tabs>
        <w:spacing w:before="0" w:after="0"/>
        <w:jc w:val="both"/>
        <w:rPr>
          <w:rStyle w:val="eop"/>
          <w:rFonts w:ascii="Arial" w:eastAsia="Arial" w:hAnsi="Arial" w:cs="Arial"/>
          <w:sz w:val="22"/>
          <w:szCs w:val="22"/>
        </w:rPr>
      </w:pPr>
    </w:p>
    <w:p w14:paraId="03D4A557" w14:textId="5068BEB4" w:rsidR="00F45C14" w:rsidRDefault="00F45C14" w:rsidP="003819E6">
      <w:pPr>
        <w:pStyle w:val="paragraph"/>
        <w:tabs>
          <w:tab w:val="left" w:pos="-3600"/>
        </w:tabs>
        <w:spacing w:before="0" w:after="0"/>
        <w:ind w:left="360"/>
        <w:jc w:val="both"/>
        <w:rPr>
          <w:rStyle w:val="eop"/>
          <w:rFonts w:ascii="Arial" w:eastAsia="Arial" w:hAnsi="Arial" w:cs="Arial"/>
          <w:sz w:val="22"/>
          <w:szCs w:val="22"/>
        </w:rPr>
      </w:pPr>
    </w:p>
    <w:p w14:paraId="5D68DE40" w14:textId="77777777" w:rsidR="00F45C14" w:rsidRDefault="00F45C14" w:rsidP="003819E6">
      <w:pPr>
        <w:pStyle w:val="paragraph"/>
        <w:tabs>
          <w:tab w:val="left" w:pos="-3600"/>
        </w:tabs>
        <w:spacing w:before="0" w:after="0"/>
        <w:ind w:left="360"/>
        <w:jc w:val="both"/>
        <w:rPr>
          <w:rStyle w:val="eop"/>
          <w:rFonts w:ascii="Arial" w:eastAsia="Arial" w:hAnsi="Arial" w:cs="Arial"/>
          <w:sz w:val="22"/>
          <w:szCs w:val="22"/>
        </w:rPr>
      </w:pPr>
    </w:p>
    <w:tbl>
      <w:tblPr>
        <w:tblpPr w:leftFromText="180" w:rightFromText="180" w:vertAnchor="text" w:horzAnchor="margin" w:tblpY="107"/>
        <w:tblW w:w="9351" w:type="dxa"/>
        <w:tblLayout w:type="fixed"/>
        <w:tblCellMar>
          <w:left w:w="0" w:type="dxa"/>
          <w:right w:w="0" w:type="dxa"/>
        </w:tblCellMar>
        <w:tblLook w:val="01E0" w:firstRow="1" w:lastRow="1" w:firstColumn="1" w:lastColumn="1" w:noHBand="0" w:noVBand="0"/>
      </w:tblPr>
      <w:tblGrid>
        <w:gridCol w:w="900"/>
        <w:gridCol w:w="8451"/>
      </w:tblGrid>
      <w:tr w:rsidR="001155A7" w:rsidRPr="001155A7" w14:paraId="7B2FF365" w14:textId="77777777" w:rsidTr="001155A7">
        <w:trPr>
          <w:trHeight w:hRule="exact" w:val="516"/>
        </w:trPr>
        <w:tc>
          <w:tcPr>
            <w:tcW w:w="900" w:type="dxa"/>
            <w:tcBorders>
              <w:top w:val="single" w:sz="4" w:space="0" w:color="000000"/>
              <w:left w:val="single" w:sz="4" w:space="0" w:color="000000"/>
              <w:bottom w:val="single" w:sz="4" w:space="0" w:color="000000"/>
              <w:right w:val="single" w:sz="4" w:space="0" w:color="000000"/>
            </w:tcBorders>
          </w:tcPr>
          <w:p w14:paraId="038C3489" w14:textId="77777777" w:rsidR="001155A7" w:rsidRPr="001155A7" w:rsidRDefault="001155A7" w:rsidP="001155A7">
            <w:pPr>
              <w:spacing w:after="0" w:line="242" w:lineRule="exact"/>
              <w:jc w:val="both"/>
              <w:rPr>
                <w:rFonts w:ascii="Arial" w:eastAsia="Arial" w:hAnsi="Arial" w:cs="Arial"/>
                <w:lang w:val="en-GB" w:eastAsia="en-GB"/>
              </w:rPr>
            </w:pPr>
            <w:bookmarkStart w:id="1" w:name="_Hlk39233074"/>
            <w:r w:rsidRPr="001155A7">
              <w:rPr>
                <w:rFonts w:ascii="Arial" w:eastAsia="Arial" w:hAnsi="Arial" w:cs="Arial"/>
                <w:b/>
                <w:bCs/>
                <w:spacing w:val="-1"/>
                <w:lang w:val="en-GB" w:eastAsia="en-GB"/>
              </w:rPr>
              <w:t>S</w:t>
            </w:r>
            <w:r w:rsidRPr="001155A7">
              <w:rPr>
                <w:rFonts w:ascii="Arial" w:eastAsia="Arial" w:hAnsi="Arial" w:cs="Arial"/>
                <w:b/>
                <w:bCs/>
                <w:lang w:val="en-GB" w:eastAsia="en-GB"/>
              </w:rPr>
              <w:t>core</w:t>
            </w:r>
          </w:p>
        </w:tc>
        <w:tc>
          <w:tcPr>
            <w:tcW w:w="8451" w:type="dxa"/>
            <w:tcBorders>
              <w:top w:val="single" w:sz="4" w:space="0" w:color="000000"/>
              <w:left w:val="single" w:sz="4" w:space="0" w:color="000000"/>
              <w:bottom w:val="single" w:sz="4" w:space="0" w:color="000000"/>
              <w:right w:val="single" w:sz="4" w:space="0" w:color="000000"/>
            </w:tcBorders>
          </w:tcPr>
          <w:p w14:paraId="34C8173B" w14:textId="77777777" w:rsidR="001155A7" w:rsidRPr="001155A7" w:rsidRDefault="001155A7" w:rsidP="001155A7">
            <w:pPr>
              <w:spacing w:after="0" w:line="247" w:lineRule="exact"/>
              <w:jc w:val="both"/>
              <w:rPr>
                <w:rFonts w:ascii="Arial" w:eastAsia="Arial" w:hAnsi="Arial" w:cs="Arial"/>
                <w:lang w:val="en-GB" w:eastAsia="en-GB"/>
              </w:rPr>
            </w:pPr>
            <w:r w:rsidRPr="001155A7">
              <w:rPr>
                <w:rFonts w:ascii="Arial" w:eastAsia="Arial" w:hAnsi="Arial" w:cs="Arial"/>
                <w:b/>
                <w:bCs/>
                <w:spacing w:val="-1"/>
                <w:lang w:val="en-GB" w:eastAsia="en-GB"/>
              </w:rPr>
              <w:t>R</w:t>
            </w:r>
            <w:r w:rsidRPr="001155A7">
              <w:rPr>
                <w:rFonts w:ascii="Arial" w:eastAsia="Arial" w:hAnsi="Arial" w:cs="Arial"/>
                <w:b/>
                <w:bCs/>
                <w:lang w:val="en-GB" w:eastAsia="en-GB"/>
              </w:rPr>
              <w:t>esearch</w:t>
            </w:r>
            <w:r w:rsidRPr="001155A7">
              <w:rPr>
                <w:rFonts w:ascii="Arial" w:eastAsia="Arial" w:hAnsi="Arial" w:cs="Arial"/>
                <w:b/>
                <w:bCs/>
                <w:spacing w:val="1"/>
                <w:lang w:val="en-GB" w:eastAsia="en-GB"/>
              </w:rPr>
              <w:t xml:space="preserve"> </w:t>
            </w:r>
            <w:r w:rsidRPr="001155A7">
              <w:rPr>
                <w:rFonts w:ascii="Arial" w:eastAsia="Arial" w:hAnsi="Arial" w:cs="Arial"/>
                <w:b/>
                <w:bCs/>
                <w:spacing w:val="-1"/>
                <w:lang w:val="en-GB" w:eastAsia="en-GB"/>
              </w:rPr>
              <w:t>E</w:t>
            </w:r>
            <w:r w:rsidRPr="001155A7">
              <w:rPr>
                <w:rFonts w:ascii="Arial" w:eastAsia="Arial" w:hAnsi="Arial" w:cs="Arial"/>
                <w:b/>
                <w:bCs/>
                <w:lang w:val="en-GB" w:eastAsia="en-GB"/>
              </w:rPr>
              <w:t>xc</w:t>
            </w:r>
            <w:r w:rsidRPr="001155A7">
              <w:rPr>
                <w:rFonts w:ascii="Arial" w:eastAsia="Arial" w:hAnsi="Arial" w:cs="Arial"/>
                <w:b/>
                <w:bCs/>
                <w:spacing w:val="-3"/>
                <w:lang w:val="en-GB" w:eastAsia="en-GB"/>
              </w:rPr>
              <w:t>e</w:t>
            </w:r>
            <w:r w:rsidRPr="001155A7">
              <w:rPr>
                <w:rFonts w:ascii="Arial" w:eastAsia="Arial" w:hAnsi="Arial" w:cs="Arial"/>
                <w:b/>
                <w:bCs/>
                <w:spacing w:val="1"/>
                <w:lang w:val="en-GB" w:eastAsia="en-GB"/>
              </w:rPr>
              <w:t>ll</w:t>
            </w:r>
            <w:r w:rsidRPr="001155A7">
              <w:rPr>
                <w:rFonts w:ascii="Arial" w:eastAsia="Arial" w:hAnsi="Arial" w:cs="Arial"/>
                <w:b/>
                <w:bCs/>
                <w:lang w:val="en-GB" w:eastAsia="en-GB"/>
              </w:rPr>
              <w:t>ence</w:t>
            </w:r>
            <w:r w:rsidRPr="001155A7">
              <w:rPr>
                <w:rFonts w:ascii="Arial" w:eastAsia="Arial" w:hAnsi="Arial" w:cs="Arial"/>
                <w:b/>
                <w:bCs/>
                <w:spacing w:val="-4"/>
                <w:lang w:val="en-GB" w:eastAsia="en-GB"/>
              </w:rPr>
              <w:t xml:space="preserve"> (</w:t>
            </w:r>
            <w:r w:rsidRPr="001155A7">
              <w:rPr>
                <w:rFonts w:ascii="Arial" w:eastAsia="Arial" w:hAnsi="Arial" w:cs="Arial"/>
                <w:b/>
                <w:bCs/>
                <w:spacing w:val="-1"/>
                <w:lang w:val="en-GB" w:eastAsia="en-GB"/>
              </w:rPr>
              <w:t>P</w:t>
            </w:r>
            <w:r w:rsidRPr="001155A7">
              <w:rPr>
                <w:rFonts w:ascii="Arial" w:eastAsia="Arial" w:hAnsi="Arial" w:cs="Arial"/>
                <w:b/>
                <w:bCs/>
                <w:spacing w:val="1"/>
                <w:lang w:val="en-GB" w:eastAsia="en-GB"/>
              </w:rPr>
              <w:t>rim</w:t>
            </w:r>
            <w:r w:rsidRPr="001155A7">
              <w:rPr>
                <w:rFonts w:ascii="Arial" w:eastAsia="Arial" w:hAnsi="Arial" w:cs="Arial"/>
                <w:b/>
                <w:bCs/>
                <w:spacing w:val="-5"/>
                <w:lang w:val="en-GB" w:eastAsia="en-GB"/>
              </w:rPr>
              <w:t>a</w:t>
            </w:r>
            <w:r w:rsidRPr="001155A7">
              <w:rPr>
                <w:rFonts w:ascii="Arial" w:eastAsia="Arial" w:hAnsi="Arial" w:cs="Arial"/>
                <w:b/>
                <w:bCs/>
                <w:lang w:val="en-GB" w:eastAsia="en-GB"/>
              </w:rPr>
              <w:t>ry</w:t>
            </w:r>
            <w:r w:rsidRPr="001155A7">
              <w:rPr>
                <w:rFonts w:ascii="Arial" w:eastAsia="Arial" w:hAnsi="Arial" w:cs="Arial"/>
                <w:b/>
                <w:bCs/>
                <w:spacing w:val="-9"/>
                <w:lang w:val="en-GB" w:eastAsia="en-GB"/>
              </w:rPr>
              <w:t xml:space="preserve"> </w:t>
            </w:r>
            <w:r w:rsidRPr="001155A7">
              <w:rPr>
                <w:rFonts w:ascii="Arial" w:eastAsia="Arial" w:hAnsi="Arial" w:cs="Arial"/>
                <w:b/>
                <w:bCs/>
                <w:spacing w:val="-1"/>
                <w:lang w:val="en-GB" w:eastAsia="en-GB"/>
              </w:rPr>
              <w:t>C</w:t>
            </w:r>
            <w:r w:rsidRPr="001155A7">
              <w:rPr>
                <w:rFonts w:ascii="Arial" w:eastAsia="Arial" w:hAnsi="Arial" w:cs="Arial"/>
                <w:b/>
                <w:bCs/>
                <w:spacing w:val="1"/>
                <w:lang w:val="en-GB" w:eastAsia="en-GB"/>
              </w:rPr>
              <w:t>ri</w:t>
            </w:r>
            <w:r w:rsidRPr="001155A7">
              <w:rPr>
                <w:rFonts w:ascii="Arial" w:eastAsia="Arial" w:hAnsi="Arial" w:cs="Arial"/>
                <w:b/>
                <w:bCs/>
                <w:spacing w:val="3"/>
                <w:lang w:val="en-GB" w:eastAsia="en-GB"/>
              </w:rPr>
              <w:t>t</w:t>
            </w:r>
            <w:r w:rsidRPr="001155A7">
              <w:rPr>
                <w:rFonts w:ascii="Arial" w:eastAsia="Arial" w:hAnsi="Arial" w:cs="Arial"/>
                <w:b/>
                <w:bCs/>
                <w:lang w:val="en-GB" w:eastAsia="en-GB"/>
              </w:rPr>
              <w:t>e</w:t>
            </w:r>
            <w:r w:rsidRPr="001155A7">
              <w:rPr>
                <w:rFonts w:ascii="Arial" w:eastAsia="Arial" w:hAnsi="Arial" w:cs="Arial"/>
                <w:b/>
                <w:bCs/>
                <w:spacing w:val="1"/>
                <w:lang w:val="en-GB" w:eastAsia="en-GB"/>
              </w:rPr>
              <w:t>ri</w:t>
            </w:r>
            <w:r w:rsidRPr="001155A7">
              <w:rPr>
                <w:rFonts w:ascii="Arial" w:eastAsia="Arial" w:hAnsi="Arial" w:cs="Arial"/>
                <w:b/>
                <w:bCs/>
                <w:spacing w:val="-1"/>
                <w:lang w:val="en-GB" w:eastAsia="en-GB"/>
              </w:rPr>
              <w:t>o</w:t>
            </w:r>
            <w:r w:rsidRPr="001155A7">
              <w:rPr>
                <w:rFonts w:ascii="Arial" w:eastAsia="Arial" w:hAnsi="Arial" w:cs="Arial"/>
                <w:b/>
                <w:bCs/>
                <w:spacing w:val="-3"/>
                <w:lang w:val="en-GB" w:eastAsia="en-GB"/>
              </w:rPr>
              <w:t>n</w:t>
            </w:r>
            <w:r w:rsidRPr="001155A7">
              <w:rPr>
                <w:rFonts w:ascii="Arial" w:eastAsia="Arial" w:hAnsi="Arial" w:cs="Arial"/>
                <w:b/>
                <w:bCs/>
                <w:lang w:val="en-GB" w:eastAsia="en-GB"/>
              </w:rPr>
              <w:t>)</w:t>
            </w:r>
          </w:p>
        </w:tc>
      </w:tr>
      <w:tr w:rsidR="001155A7" w:rsidRPr="001155A7" w14:paraId="0736E2FF" w14:textId="77777777" w:rsidTr="0070734E">
        <w:trPr>
          <w:trHeight w:hRule="exact" w:val="1626"/>
        </w:trPr>
        <w:tc>
          <w:tcPr>
            <w:tcW w:w="900" w:type="dxa"/>
            <w:tcBorders>
              <w:top w:val="single" w:sz="4" w:space="0" w:color="000000"/>
              <w:left w:val="single" w:sz="4" w:space="0" w:color="000000"/>
              <w:bottom w:val="single" w:sz="4" w:space="0" w:color="000000"/>
              <w:right w:val="single" w:sz="4" w:space="0" w:color="000000"/>
            </w:tcBorders>
          </w:tcPr>
          <w:p w14:paraId="79995609" w14:textId="77777777" w:rsidR="001155A7" w:rsidRPr="001155A7" w:rsidRDefault="001155A7" w:rsidP="001155A7">
            <w:pPr>
              <w:spacing w:after="0" w:line="242" w:lineRule="exact"/>
              <w:jc w:val="both"/>
              <w:rPr>
                <w:rFonts w:ascii="Arial" w:eastAsia="Arial" w:hAnsi="Arial" w:cs="Arial"/>
                <w:lang w:val="en-GB" w:eastAsia="en-GB"/>
              </w:rPr>
            </w:pPr>
            <w:r w:rsidRPr="001155A7">
              <w:rPr>
                <w:rFonts w:ascii="Arial" w:eastAsia="Arial" w:hAnsi="Arial" w:cs="Arial"/>
                <w:b/>
                <w:bCs/>
                <w:lang w:val="en-GB" w:eastAsia="en-GB"/>
              </w:rPr>
              <w:lastRenderedPageBreak/>
              <w:t>3</w:t>
            </w:r>
          </w:p>
        </w:tc>
        <w:tc>
          <w:tcPr>
            <w:tcW w:w="8451" w:type="dxa"/>
            <w:tcBorders>
              <w:top w:val="single" w:sz="4" w:space="0" w:color="000000"/>
              <w:left w:val="single" w:sz="4" w:space="0" w:color="000000"/>
              <w:bottom w:val="single" w:sz="4" w:space="0" w:color="000000"/>
              <w:right w:val="single" w:sz="4" w:space="0" w:color="000000"/>
            </w:tcBorders>
          </w:tcPr>
          <w:p w14:paraId="5B39AD09" w14:textId="77777777" w:rsidR="00377E39" w:rsidRPr="00377E39" w:rsidRDefault="00377E39" w:rsidP="00377E39">
            <w:pPr>
              <w:spacing w:after="0" w:line="240" w:lineRule="auto"/>
              <w:ind w:left="90" w:right="120"/>
              <w:textAlignment w:val="baseline"/>
              <w:rPr>
                <w:rFonts w:ascii="Segoe UI" w:eastAsia="Times New Roman" w:hAnsi="Segoe UI" w:cs="Segoe UI"/>
                <w:sz w:val="18"/>
                <w:szCs w:val="18"/>
                <w:lang w:val="en-GB" w:eastAsia="en-GB"/>
              </w:rPr>
            </w:pPr>
            <w:r w:rsidRPr="00377E39">
              <w:rPr>
                <w:rFonts w:ascii="Arial" w:eastAsia="Times New Roman" w:hAnsi="Arial" w:cs="Arial"/>
                <w:b/>
                <w:bCs/>
                <w:lang w:val="en-GB" w:eastAsia="en-GB"/>
              </w:rPr>
              <w:t>Outstanding</w:t>
            </w:r>
            <w:r w:rsidRPr="00377E39">
              <w:rPr>
                <w:rFonts w:ascii="Arial" w:eastAsia="Times New Roman" w:hAnsi="Arial" w:cs="Arial"/>
                <w:lang w:val="en-GB" w:eastAsia="en-GB"/>
              </w:rPr>
              <w:t> </w:t>
            </w:r>
          </w:p>
          <w:p w14:paraId="4EB01207" w14:textId="34906212" w:rsidR="00377E39" w:rsidRPr="00377E39" w:rsidRDefault="00377E39" w:rsidP="00377E39">
            <w:pPr>
              <w:spacing w:after="0" w:line="240" w:lineRule="auto"/>
              <w:ind w:left="90" w:right="120"/>
              <w:textAlignment w:val="baseline"/>
              <w:rPr>
                <w:rFonts w:ascii="Segoe UI" w:eastAsia="Times New Roman" w:hAnsi="Segoe UI" w:cs="Segoe UI"/>
                <w:sz w:val="18"/>
                <w:szCs w:val="18"/>
                <w:lang w:val="en-GB" w:eastAsia="en-GB"/>
              </w:rPr>
            </w:pPr>
            <w:r w:rsidRPr="00377E39">
              <w:rPr>
                <w:rFonts w:ascii="Arial" w:eastAsia="Times New Roman" w:hAnsi="Arial" w:cs="Arial"/>
                <w:lang w:val="en-GB" w:eastAsia="en-GB"/>
              </w:rPr>
              <w:t>The proposed work is of excellent scientific quality. It is world-leading, at the forefront of the field internationally. It meets outstanding standards in terms of the initiation of ground-breaking, high-risk, high-reward, innovative scientific discovery and/or the development of technology or methodology, to address an important environmental challenge.</w:t>
            </w:r>
            <w:r w:rsidRPr="00377E39">
              <w:rPr>
                <w:rFonts w:ascii="Arial" w:eastAsia="Times New Roman" w:hAnsi="Arial" w:cs="Arial"/>
                <w:lang w:eastAsia="en-GB"/>
              </w:rPr>
              <w:t> </w:t>
            </w:r>
            <w:r w:rsidRPr="00377E39">
              <w:rPr>
                <w:rFonts w:ascii="Arial" w:eastAsia="Times New Roman" w:hAnsi="Arial" w:cs="Arial"/>
                <w:lang w:val="en-GB" w:eastAsia="en-GB"/>
              </w:rPr>
              <w:t> </w:t>
            </w:r>
            <w:r w:rsidR="002B21C5" w:rsidRPr="008C0350">
              <w:rPr>
                <w:rFonts w:ascii="Arial" w:eastAsia="Times New Roman" w:hAnsi="Arial" w:cs="Arial"/>
                <w:b/>
                <w:bCs/>
                <w:lang w:val="en-GB" w:eastAsia="en-GB"/>
              </w:rPr>
              <w:t>High priority for funding</w:t>
            </w:r>
          </w:p>
          <w:p w14:paraId="6673E577" w14:textId="1C9106B4" w:rsidR="008B2EDA" w:rsidRPr="001155A7" w:rsidRDefault="008B2EDA" w:rsidP="001155A7">
            <w:pPr>
              <w:spacing w:before="3" w:after="0" w:line="238" w:lineRule="auto"/>
              <w:jc w:val="both"/>
              <w:rPr>
                <w:rFonts w:ascii="Arial" w:eastAsia="Arial" w:hAnsi="Arial" w:cs="Arial"/>
                <w:lang w:val="en-GB" w:eastAsia="en-GB"/>
              </w:rPr>
            </w:pPr>
          </w:p>
        </w:tc>
      </w:tr>
      <w:tr w:rsidR="001155A7" w:rsidRPr="001155A7" w14:paraId="56094AC8" w14:textId="77777777" w:rsidTr="0070734E">
        <w:trPr>
          <w:trHeight w:hRule="exact" w:val="1629"/>
        </w:trPr>
        <w:tc>
          <w:tcPr>
            <w:tcW w:w="900" w:type="dxa"/>
            <w:tcBorders>
              <w:top w:val="single" w:sz="4" w:space="0" w:color="000000"/>
              <w:left w:val="single" w:sz="4" w:space="0" w:color="000000"/>
              <w:bottom w:val="single" w:sz="4" w:space="0" w:color="000000"/>
              <w:right w:val="single" w:sz="4" w:space="0" w:color="000000"/>
            </w:tcBorders>
          </w:tcPr>
          <w:p w14:paraId="5FAEFF2A" w14:textId="77777777" w:rsidR="001155A7" w:rsidRPr="001155A7" w:rsidRDefault="001155A7" w:rsidP="001155A7">
            <w:pPr>
              <w:spacing w:after="0" w:line="245" w:lineRule="exact"/>
              <w:jc w:val="both"/>
              <w:rPr>
                <w:rFonts w:ascii="Arial" w:eastAsia="Arial" w:hAnsi="Arial" w:cs="Arial"/>
                <w:lang w:val="en-GB" w:eastAsia="en-GB"/>
              </w:rPr>
            </w:pPr>
            <w:r w:rsidRPr="001155A7">
              <w:rPr>
                <w:rFonts w:ascii="Arial" w:eastAsia="Arial" w:hAnsi="Arial" w:cs="Arial"/>
                <w:b/>
                <w:bCs/>
                <w:lang w:val="en-GB" w:eastAsia="en-GB"/>
              </w:rPr>
              <w:t>2</w:t>
            </w:r>
          </w:p>
        </w:tc>
        <w:tc>
          <w:tcPr>
            <w:tcW w:w="8451" w:type="dxa"/>
            <w:tcBorders>
              <w:top w:val="single" w:sz="4" w:space="0" w:color="000000"/>
              <w:left w:val="single" w:sz="4" w:space="0" w:color="000000"/>
              <w:bottom w:val="single" w:sz="4" w:space="0" w:color="000000"/>
              <w:right w:val="single" w:sz="4" w:space="0" w:color="000000"/>
            </w:tcBorders>
          </w:tcPr>
          <w:p w14:paraId="6786873D" w14:textId="77777777" w:rsidR="0070734E" w:rsidRPr="0070734E" w:rsidRDefault="0070734E" w:rsidP="0070734E">
            <w:pPr>
              <w:spacing w:after="0" w:line="240" w:lineRule="auto"/>
              <w:ind w:left="90" w:right="120"/>
              <w:jc w:val="both"/>
              <w:textAlignment w:val="baseline"/>
              <w:rPr>
                <w:rFonts w:ascii="Segoe UI" w:eastAsia="Times New Roman" w:hAnsi="Segoe UI" w:cs="Segoe UI"/>
                <w:sz w:val="18"/>
                <w:szCs w:val="18"/>
                <w:lang w:val="en-GB" w:eastAsia="en-GB"/>
              </w:rPr>
            </w:pPr>
            <w:r w:rsidRPr="0070734E">
              <w:rPr>
                <w:rFonts w:ascii="Arial" w:eastAsia="Times New Roman" w:hAnsi="Arial" w:cs="Arial"/>
                <w:b/>
                <w:bCs/>
                <w:lang w:val="en-GB" w:eastAsia="en-GB"/>
              </w:rPr>
              <w:t>Good </w:t>
            </w:r>
            <w:r w:rsidRPr="0070734E">
              <w:rPr>
                <w:rFonts w:ascii="Arial" w:eastAsia="Times New Roman" w:hAnsi="Arial" w:cs="Arial"/>
                <w:lang w:val="en-GB" w:eastAsia="en-GB"/>
              </w:rPr>
              <w:t> </w:t>
            </w:r>
          </w:p>
          <w:p w14:paraId="2EFF2A92" w14:textId="4A98F038" w:rsidR="0070734E" w:rsidRPr="0070734E" w:rsidRDefault="0070734E" w:rsidP="0070734E">
            <w:pPr>
              <w:spacing w:after="0" w:line="240" w:lineRule="auto"/>
              <w:ind w:left="90" w:right="120"/>
              <w:textAlignment w:val="baseline"/>
              <w:rPr>
                <w:rFonts w:ascii="Segoe UI" w:eastAsia="Times New Roman" w:hAnsi="Segoe UI" w:cs="Segoe UI"/>
                <w:sz w:val="18"/>
                <w:szCs w:val="18"/>
                <w:lang w:val="en-GB" w:eastAsia="en-GB"/>
              </w:rPr>
            </w:pPr>
            <w:r w:rsidRPr="0070734E">
              <w:rPr>
                <w:rFonts w:ascii="Arial" w:eastAsia="Times New Roman" w:hAnsi="Arial" w:cs="Arial"/>
                <w:lang w:eastAsia="en-GB"/>
              </w:rPr>
              <w:t>The proposed work is of high scientific quality (possibly with aspects of excellence). It is internationally competitive, at the forefront of the field nationally. It meets high standards in terms of the initiation of ground-breaking, high-risk, high-reward, innovative scientific discovery, and/or the development of technology or methodology, to address an important environmental challenge. </w:t>
            </w:r>
            <w:r w:rsidR="008C0350" w:rsidRPr="008C0350">
              <w:rPr>
                <w:rFonts w:ascii="Arial" w:eastAsia="Times New Roman" w:hAnsi="Arial" w:cs="Arial"/>
                <w:b/>
                <w:bCs/>
                <w:lang w:val="en-GB" w:eastAsia="en-GB"/>
              </w:rPr>
              <w:t>Fundable</w:t>
            </w:r>
          </w:p>
          <w:p w14:paraId="60C3E3DC" w14:textId="6FB756B6" w:rsidR="001155A7" w:rsidRPr="001155A7" w:rsidRDefault="001155A7" w:rsidP="001155A7">
            <w:pPr>
              <w:spacing w:before="2" w:after="0" w:line="254" w:lineRule="exact"/>
              <w:jc w:val="both"/>
              <w:rPr>
                <w:rFonts w:ascii="Arial" w:eastAsia="Arial" w:hAnsi="Arial" w:cs="Arial"/>
                <w:lang w:val="en-GB" w:eastAsia="en-GB"/>
              </w:rPr>
            </w:pPr>
          </w:p>
        </w:tc>
      </w:tr>
      <w:tr w:rsidR="001155A7" w:rsidRPr="001155A7" w14:paraId="0F05E1F0" w14:textId="77777777" w:rsidTr="00E579C1">
        <w:trPr>
          <w:trHeight w:hRule="exact" w:val="1208"/>
        </w:trPr>
        <w:tc>
          <w:tcPr>
            <w:tcW w:w="900" w:type="dxa"/>
            <w:tcBorders>
              <w:top w:val="single" w:sz="4" w:space="0" w:color="000000"/>
              <w:left w:val="single" w:sz="4" w:space="0" w:color="000000"/>
              <w:bottom w:val="single" w:sz="4" w:space="0" w:color="000000"/>
              <w:right w:val="single" w:sz="4" w:space="0" w:color="000000"/>
            </w:tcBorders>
          </w:tcPr>
          <w:p w14:paraId="3D86CF05" w14:textId="77777777" w:rsidR="001155A7" w:rsidRPr="001155A7" w:rsidRDefault="001155A7" w:rsidP="001155A7">
            <w:pPr>
              <w:spacing w:after="0" w:line="245" w:lineRule="exact"/>
              <w:jc w:val="both"/>
              <w:rPr>
                <w:rFonts w:ascii="Arial" w:eastAsia="Arial" w:hAnsi="Arial" w:cs="Arial"/>
                <w:lang w:val="en-GB" w:eastAsia="en-GB"/>
              </w:rPr>
            </w:pPr>
            <w:r w:rsidRPr="001155A7">
              <w:rPr>
                <w:rFonts w:ascii="Arial" w:eastAsia="Arial" w:hAnsi="Arial" w:cs="Arial"/>
                <w:b/>
                <w:bCs/>
                <w:lang w:val="en-GB" w:eastAsia="en-GB"/>
              </w:rPr>
              <w:t>1</w:t>
            </w:r>
          </w:p>
        </w:tc>
        <w:tc>
          <w:tcPr>
            <w:tcW w:w="8451" w:type="dxa"/>
            <w:tcBorders>
              <w:top w:val="single" w:sz="4" w:space="0" w:color="000000"/>
              <w:left w:val="single" w:sz="4" w:space="0" w:color="000000"/>
              <w:bottom w:val="single" w:sz="4" w:space="0" w:color="000000"/>
              <w:right w:val="single" w:sz="4" w:space="0" w:color="000000"/>
            </w:tcBorders>
          </w:tcPr>
          <w:p w14:paraId="77C0D006" w14:textId="77777777" w:rsidR="001155A7" w:rsidRPr="001155A7" w:rsidRDefault="001155A7" w:rsidP="001155A7">
            <w:pPr>
              <w:spacing w:after="0" w:line="245" w:lineRule="exact"/>
              <w:jc w:val="both"/>
              <w:rPr>
                <w:rFonts w:ascii="Arial" w:eastAsia="Arial" w:hAnsi="Arial" w:cs="Arial"/>
                <w:lang w:val="en-GB" w:eastAsia="en-GB"/>
              </w:rPr>
            </w:pPr>
            <w:r w:rsidRPr="001155A7">
              <w:rPr>
                <w:rFonts w:ascii="Arial" w:eastAsia="Arial" w:hAnsi="Arial" w:cs="Arial"/>
                <w:b/>
                <w:bCs/>
                <w:spacing w:val="-1"/>
                <w:lang w:val="en-GB" w:eastAsia="en-GB"/>
              </w:rPr>
              <w:t>Interesting/non-competitive</w:t>
            </w:r>
          </w:p>
          <w:p w14:paraId="3AF974E2" w14:textId="6E5EEC37" w:rsidR="001155A7" w:rsidRPr="001155A7" w:rsidRDefault="001155A7" w:rsidP="001155A7">
            <w:pPr>
              <w:spacing w:before="2" w:after="0" w:line="254" w:lineRule="exact"/>
              <w:jc w:val="both"/>
              <w:rPr>
                <w:rFonts w:ascii="Arial" w:eastAsia="Arial" w:hAnsi="Arial" w:cs="Arial"/>
                <w:lang w:val="en-GB" w:eastAsia="en-GB"/>
              </w:rPr>
            </w:pPr>
            <w:r w:rsidRPr="001155A7">
              <w:rPr>
                <w:rFonts w:ascii="Arial" w:eastAsia="Arial" w:hAnsi="Arial" w:cs="Arial"/>
                <w:spacing w:val="4"/>
                <w:lang w:val="en-GB" w:eastAsia="en-GB"/>
              </w:rPr>
              <w:t>T</w:t>
            </w:r>
            <w:r w:rsidRPr="001155A7">
              <w:rPr>
                <w:rFonts w:ascii="Arial" w:eastAsia="Arial" w:hAnsi="Arial" w:cs="Arial"/>
                <w:lang w:val="en-GB" w:eastAsia="en-GB"/>
              </w:rPr>
              <w:t>he p</w:t>
            </w:r>
            <w:r w:rsidRPr="001155A7">
              <w:rPr>
                <w:rFonts w:ascii="Arial" w:eastAsia="Arial" w:hAnsi="Arial" w:cs="Arial"/>
                <w:spacing w:val="1"/>
                <w:lang w:val="en-GB" w:eastAsia="en-GB"/>
              </w:rPr>
              <w:t>r</w:t>
            </w:r>
            <w:r w:rsidRPr="001155A7">
              <w:rPr>
                <w:rFonts w:ascii="Arial" w:eastAsia="Arial" w:hAnsi="Arial" w:cs="Arial"/>
                <w:lang w:val="en-GB" w:eastAsia="en-GB"/>
              </w:rPr>
              <w:t xml:space="preserve">oposed </w:t>
            </w:r>
            <w:r w:rsidRPr="001155A7">
              <w:rPr>
                <w:rFonts w:ascii="Arial" w:eastAsia="Arial" w:hAnsi="Arial" w:cs="Arial"/>
                <w:spacing w:val="-8"/>
                <w:lang w:val="en-GB" w:eastAsia="en-GB"/>
              </w:rPr>
              <w:t>w</w:t>
            </w:r>
            <w:r w:rsidRPr="001155A7">
              <w:rPr>
                <w:rFonts w:ascii="Arial" w:eastAsia="Arial" w:hAnsi="Arial" w:cs="Arial"/>
                <w:lang w:val="en-GB" w:eastAsia="en-GB"/>
              </w:rPr>
              <w:t>o</w:t>
            </w:r>
            <w:r w:rsidRPr="001155A7">
              <w:rPr>
                <w:rFonts w:ascii="Arial" w:eastAsia="Arial" w:hAnsi="Arial" w:cs="Arial"/>
                <w:spacing w:val="-2"/>
                <w:lang w:val="en-GB" w:eastAsia="en-GB"/>
              </w:rPr>
              <w:t>r</w:t>
            </w:r>
            <w:r w:rsidRPr="001155A7">
              <w:rPr>
                <w:rFonts w:ascii="Arial" w:eastAsia="Arial" w:hAnsi="Arial" w:cs="Arial"/>
                <w:lang w:val="en-GB" w:eastAsia="en-GB"/>
              </w:rPr>
              <w:t>k has insufficient merit to be considered ground-breaking and innovative and/or is not addressing an important environmental challenge</w:t>
            </w:r>
            <w:r w:rsidR="00380F12">
              <w:rPr>
                <w:rFonts w:ascii="Arial" w:eastAsia="Arial" w:hAnsi="Arial" w:cs="Arial"/>
                <w:lang w:val="en-GB" w:eastAsia="en-GB"/>
              </w:rPr>
              <w:t xml:space="preserve"> </w:t>
            </w:r>
            <w:r w:rsidR="00380F12">
              <w:rPr>
                <w:rStyle w:val="normaltextrun"/>
                <w:rFonts w:ascii="Arial" w:hAnsi="Arial" w:cs="Arial"/>
                <w:color w:val="000000"/>
                <w:shd w:val="clear" w:color="auto" w:fill="FFFFFF"/>
              </w:rPr>
              <w:t>and/or is not considered feasible. </w:t>
            </w:r>
            <w:r w:rsidR="008C0350" w:rsidRPr="008C0350">
              <w:rPr>
                <w:rStyle w:val="normaltextrun"/>
                <w:rFonts w:ascii="Arial" w:hAnsi="Arial" w:cs="Arial"/>
                <w:b/>
                <w:bCs/>
                <w:color w:val="000000"/>
                <w:shd w:val="clear" w:color="auto" w:fill="FFFFFF"/>
              </w:rPr>
              <w:t>Not a priority for funding/not fundable</w:t>
            </w:r>
          </w:p>
        </w:tc>
      </w:tr>
      <w:bookmarkEnd w:id="1"/>
    </w:tbl>
    <w:p w14:paraId="49B164AA" w14:textId="77777777" w:rsidR="00E579C1" w:rsidRDefault="00E579C1" w:rsidP="00465382">
      <w:pPr>
        <w:widowControl w:val="0"/>
        <w:autoSpaceDE w:val="0"/>
        <w:autoSpaceDN w:val="0"/>
        <w:rPr>
          <w:rFonts w:ascii="Arial" w:hAnsi="Arial" w:cs="Arial"/>
        </w:rPr>
      </w:pPr>
    </w:p>
    <w:p w14:paraId="246EAE9A" w14:textId="726A8D2D" w:rsidR="00465382" w:rsidRDefault="00465382" w:rsidP="008D4AB4">
      <w:pPr>
        <w:widowControl w:val="0"/>
        <w:autoSpaceDE w:val="0"/>
        <w:autoSpaceDN w:val="0"/>
        <w:jc w:val="both"/>
      </w:pPr>
      <w:r w:rsidRPr="009C2A3B">
        <w:rPr>
          <w:rFonts w:ascii="Arial" w:hAnsi="Arial" w:cs="Arial"/>
        </w:rPr>
        <w:t>A proposal that demonstrates excellence can be characterised by terms such as novel, ambitious, timely, exciting, at the international forefront, adventurous, elegant, or transformative but need not demonstrate all of them. Often you might expect to see a plausible hypothesis, with some basis within the published literature, and clearly identified objectives that sensibly test that hypothesis. However, proposals do not need to be hypotheses driven and may instead focus on an exploratory approach  or the development of a new technology. Certainty of outcome is not an indicator of excellence, but neither is an incremental approach necessarily an indicator that a proposal lacks excellence</w:t>
      </w:r>
      <w:r>
        <w:t>.</w:t>
      </w:r>
    </w:p>
    <w:p w14:paraId="452D1B64" w14:textId="2F87669C" w:rsidR="00465382" w:rsidRPr="0073647F" w:rsidRDefault="00465382" w:rsidP="008D4AB4">
      <w:pPr>
        <w:widowControl w:val="0"/>
        <w:autoSpaceDE w:val="0"/>
        <w:autoSpaceDN w:val="0"/>
        <w:jc w:val="both"/>
        <w:rPr>
          <w:rFonts w:ascii="Arial" w:hAnsi="Arial" w:cs="Arial"/>
        </w:rPr>
      </w:pPr>
      <w:r w:rsidRPr="0073647F">
        <w:rPr>
          <w:rFonts w:ascii="Arial" w:hAnsi="Arial" w:cs="Arial"/>
        </w:rPr>
        <w:t xml:space="preserve">Applicants are asked to set the context of their proposal in terms of the current state of knowledge and other work under way in the field. You should comment explicitly on this aspect of the proposal and, where possible, give your view of where this work would sit in relation to related activity internationally. Note that the existence of competing groups elsewhere should not </w:t>
      </w:r>
      <w:r w:rsidR="00705C16" w:rsidRPr="0073647F">
        <w:rPr>
          <w:rFonts w:ascii="Arial" w:hAnsi="Arial" w:cs="Arial"/>
        </w:rPr>
        <w:t>be</w:t>
      </w:r>
      <w:r w:rsidRPr="0073647F">
        <w:rPr>
          <w:rFonts w:ascii="Arial" w:hAnsi="Arial" w:cs="Arial"/>
        </w:rPr>
        <w:t xml:space="preserve"> a reason for downgrading a proposal, unless the work proposed is a direct duplication of other work already being undertaken. </w:t>
      </w:r>
    </w:p>
    <w:p w14:paraId="6E80B62C" w14:textId="77777777" w:rsidR="00465382" w:rsidRPr="007F3754" w:rsidRDefault="00465382" w:rsidP="00465382">
      <w:pPr>
        <w:pStyle w:val="NormalWeb"/>
        <w:spacing w:line="240" w:lineRule="auto"/>
        <w:jc w:val="both"/>
        <w:rPr>
          <w:rFonts w:ascii="Arial" w:hAnsi="Arial" w:cs="Arial"/>
          <w:kern w:val="24"/>
          <w:sz w:val="22"/>
          <w:szCs w:val="22"/>
        </w:rPr>
      </w:pPr>
      <w:r w:rsidRPr="007F3754">
        <w:rPr>
          <w:rFonts w:ascii="Arial" w:hAnsi="Arial" w:cs="Arial"/>
          <w:kern w:val="24"/>
          <w:sz w:val="22"/>
          <w:szCs w:val="22"/>
        </w:rPr>
        <w:t xml:space="preserve">When considering multidisciplinary proposals (those which cross disciplines both within and </w:t>
      </w:r>
      <w:r w:rsidRPr="007702D7">
        <w:rPr>
          <w:rFonts w:ascii="Arial" w:hAnsi="Arial" w:cs="Arial"/>
          <w:kern w:val="24"/>
          <w:sz w:val="22"/>
          <w:szCs w:val="22"/>
        </w:rPr>
        <w:t>between council remits</w:t>
      </w:r>
      <w:r w:rsidRPr="007F3754">
        <w:rPr>
          <w:rFonts w:ascii="Arial" w:hAnsi="Arial" w:cs="Arial"/>
          <w:kern w:val="24"/>
          <w:sz w:val="22"/>
          <w:szCs w:val="22"/>
        </w:rPr>
        <w:t>), please be aware that reviewers may have only been able to comment on particular areas of the proposal. Reviewers will have been selected to try and cover all the proposed research between them. Do not be tempted to lower your score because you do not think that the research fits fully within the NERC remit as Discovery Science funding can cross funder responsibilities.</w:t>
      </w:r>
    </w:p>
    <w:p w14:paraId="4481D358" w14:textId="12D90B57" w:rsidR="003819E6" w:rsidRDefault="00465382" w:rsidP="00E579C1">
      <w:pPr>
        <w:pStyle w:val="paragraph"/>
        <w:tabs>
          <w:tab w:val="left" w:pos="-3600"/>
        </w:tabs>
        <w:spacing w:before="0" w:after="0"/>
        <w:jc w:val="both"/>
        <w:rPr>
          <w:rFonts w:ascii="Arial" w:hAnsi="Arial" w:cs="Arial"/>
          <w:sz w:val="22"/>
          <w:szCs w:val="22"/>
        </w:rPr>
      </w:pPr>
      <w:r w:rsidRPr="007F3754">
        <w:rPr>
          <w:rFonts w:ascii="Arial" w:hAnsi="Arial" w:cs="Arial"/>
          <w:sz w:val="22"/>
          <w:szCs w:val="22"/>
        </w:rPr>
        <w:t>Panel members should not be looking at the funding requested in any detail. The limit for projects is £</w:t>
      </w:r>
      <w:r>
        <w:rPr>
          <w:rFonts w:ascii="Arial" w:hAnsi="Arial" w:cs="Arial"/>
          <w:sz w:val="22"/>
          <w:szCs w:val="22"/>
        </w:rPr>
        <w:t>1</w:t>
      </w:r>
      <w:r w:rsidRPr="007F3754">
        <w:rPr>
          <w:rFonts w:ascii="Arial" w:hAnsi="Arial" w:cs="Arial"/>
          <w:sz w:val="22"/>
          <w:szCs w:val="22"/>
        </w:rPr>
        <w:t>M at 100% FEC, but there is a mechanism by which a case can be made to exceed this limit. All proposals being considered by the panel which are requesting funding in excess of the £</w:t>
      </w:r>
      <w:r>
        <w:rPr>
          <w:rFonts w:ascii="Arial" w:hAnsi="Arial" w:cs="Arial"/>
          <w:sz w:val="22"/>
          <w:szCs w:val="22"/>
        </w:rPr>
        <w:t>1</w:t>
      </w:r>
      <w:r w:rsidRPr="007F3754">
        <w:rPr>
          <w:rFonts w:ascii="Arial" w:hAnsi="Arial" w:cs="Arial"/>
          <w:sz w:val="22"/>
          <w:szCs w:val="22"/>
        </w:rPr>
        <w:t xml:space="preserve">M limit have </w:t>
      </w:r>
      <w:r>
        <w:rPr>
          <w:rFonts w:ascii="Arial" w:hAnsi="Arial" w:cs="Arial"/>
          <w:sz w:val="22"/>
          <w:szCs w:val="22"/>
        </w:rPr>
        <w:t xml:space="preserve">prior </w:t>
      </w:r>
      <w:r w:rsidRPr="007F3754">
        <w:rPr>
          <w:rFonts w:ascii="Arial" w:hAnsi="Arial" w:cs="Arial"/>
          <w:sz w:val="22"/>
          <w:szCs w:val="22"/>
        </w:rPr>
        <w:t>agreement from NERC.</w:t>
      </w:r>
    </w:p>
    <w:p w14:paraId="2B94D675" w14:textId="07F415C8" w:rsidR="00465382" w:rsidRDefault="00465382" w:rsidP="00465382">
      <w:pPr>
        <w:pStyle w:val="paragraph"/>
        <w:tabs>
          <w:tab w:val="left" w:pos="-3600"/>
        </w:tabs>
        <w:spacing w:before="0" w:after="0"/>
        <w:ind w:left="360"/>
        <w:jc w:val="both"/>
        <w:rPr>
          <w:rFonts w:ascii="Arial" w:hAnsi="Arial" w:cs="Arial"/>
          <w:sz w:val="22"/>
          <w:szCs w:val="22"/>
        </w:rPr>
      </w:pPr>
    </w:p>
    <w:p w14:paraId="39F453E0" w14:textId="77777777" w:rsidR="00465382" w:rsidRDefault="00465382" w:rsidP="00465382">
      <w:pPr>
        <w:pStyle w:val="paragraph"/>
        <w:tabs>
          <w:tab w:val="left" w:pos="-3600"/>
        </w:tabs>
        <w:spacing w:before="0" w:after="0"/>
        <w:ind w:left="360"/>
        <w:jc w:val="both"/>
      </w:pPr>
    </w:p>
    <w:p w14:paraId="29EA1353" w14:textId="0132ADF1" w:rsidR="003819E6" w:rsidRPr="00A9126C" w:rsidRDefault="0099452C" w:rsidP="00A9126C">
      <w:pPr>
        <w:pStyle w:val="ListParagraph"/>
        <w:widowControl w:val="0"/>
        <w:numPr>
          <w:ilvl w:val="1"/>
          <w:numId w:val="13"/>
        </w:numPr>
        <w:autoSpaceDE w:val="0"/>
        <w:autoSpaceDN w:val="0"/>
        <w:rPr>
          <w:rFonts w:ascii="Arial" w:hAnsi="Arial" w:cs="Arial"/>
          <w:b/>
          <w:bCs/>
        </w:rPr>
      </w:pPr>
      <w:r w:rsidRPr="00A9126C">
        <w:rPr>
          <w:rFonts w:ascii="Arial" w:hAnsi="Arial" w:cs="Arial"/>
          <w:b/>
          <w:bCs/>
        </w:rPr>
        <w:t xml:space="preserve">Capability to deliver </w:t>
      </w:r>
      <w:r w:rsidR="00264A57" w:rsidRPr="00A9126C">
        <w:rPr>
          <w:rFonts w:ascii="Arial" w:hAnsi="Arial" w:cs="Arial"/>
          <w:b/>
          <w:bCs/>
        </w:rPr>
        <w:t>c</w:t>
      </w:r>
      <w:r w:rsidR="00B56011" w:rsidRPr="00A9126C">
        <w:rPr>
          <w:rFonts w:ascii="Arial" w:hAnsi="Arial" w:cs="Arial"/>
          <w:b/>
          <w:bCs/>
        </w:rPr>
        <w:t xml:space="preserve">riterion </w:t>
      </w:r>
    </w:p>
    <w:p w14:paraId="221F6130" w14:textId="5F7B808B" w:rsidR="00264A57" w:rsidRPr="00264A57" w:rsidRDefault="00264A57" w:rsidP="008D4AB4">
      <w:pPr>
        <w:spacing w:after="0" w:line="240" w:lineRule="auto"/>
        <w:jc w:val="both"/>
        <w:textAlignment w:val="baseline"/>
        <w:rPr>
          <w:rFonts w:ascii="Segoe UI" w:eastAsia="Times New Roman" w:hAnsi="Segoe UI" w:cs="Segoe UI"/>
          <w:sz w:val="18"/>
          <w:szCs w:val="18"/>
          <w:lang w:val="en-GB" w:eastAsia="en-GB"/>
        </w:rPr>
      </w:pPr>
      <w:r w:rsidRPr="00264A57">
        <w:rPr>
          <w:rFonts w:ascii="Arial" w:eastAsia="Times New Roman" w:hAnsi="Arial" w:cs="Arial"/>
          <w:lang w:eastAsia="en-GB"/>
        </w:rPr>
        <w:lastRenderedPageBreak/>
        <w:t xml:space="preserve">The Capability to Deliver document should be a narrative which explains how the team’s relevant experience and expertise demonstrates their ability to successfully deliver the proposal. Applicants should draw on the </w:t>
      </w:r>
      <w:hyperlink r:id="rId16" w:tgtFrame="_blank" w:history="1">
        <w:r w:rsidRPr="00264A57">
          <w:rPr>
            <w:rFonts w:ascii="Arial" w:eastAsia="Times New Roman" w:hAnsi="Arial" w:cs="Arial"/>
            <w:color w:val="0000FF"/>
            <w:u w:val="single"/>
            <w:lang w:eastAsia="en-GB"/>
          </w:rPr>
          <w:t>Royal Society’s Résumé for Researchers</w:t>
        </w:r>
      </w:hyperlink>
      <w:r w:rsidRPr="00264A57">
        <w:rPr>
          <w:rFonts w:ascii="Arial" w:eastAsia="Times New Roman" w:hAnsi="Arial" w:cs="Arial"/>
          <w:lang w:eastAsia="en-GB"/>
        </w:rPr>
        <w:t xml:space="preserve"> when completing their Capability to Deliver statement. </w:t>
      </w:r>
      <w:r w:rsidRPr="00264A57">
        <w:rPr>
          <w:rFonts w:ascii="Arial" w:eastAsia="Times New Roman" w:hAnsi="Arial" w:cs="Arial"/>
          <w:lang w:val="en-GB" w:eastAsia="en-GB"/>
        </w:rPr>
        <w:t> </w:t>
      </w:r>
    </w:p>
    <w:p w14:paraId="28E02A28" w14:textId="77777777" w:rsidR="00264A57" w:rsidRPr="00264A57" w:rsidRDefault="00264A57" w:rsidP="00264A57">
      <w:pPr>
        <w:spacing w:after="0" w:line="240" w:lineRule="auto"/>
        <w:textAlignment w:val="baseline"/>
        <w:rPr>
          <w:rFonts w:ascii="Segoe UI" w:eastAsia="Times New Roman" w:hAnsi="Segoe UI" w:cs="Segoe UI"/>
          <w:sz w:val="18"/>
          <w:szCs w:val="18"/>
          <w:lang w:val="en-GB" w:eastAsia="en-GB"/>
        </w:rPr>
      </w:pPr>
      <w:r w:rsidRPr="00264A57">
        <w:rPr>
          <w:rFonts w:ascii="Arial" w:eastAsia="Times New Roman" w:hAnsi="Arial" w:cs="Arial"/>
          <w:lang w:val="en-GB" w:eastAsia="en-GB"/>
        </w:rPr>
        <w:t> </w:t>
      </w:r>
    </w:p>
    <w:p w14:paraId="3ABE1174" w14:textId="77777777" w:rsidR="00264A57" w:rsidRPr="00264A57" w:rsidRDefault="00264A57" w:rsidP="00264A57">
      <w:pPr>
        <w:spacing w:after="0" w:line="240" w:lineRule="auto"/>
        <w:textAlignment w:val="baseline"/>
        <w:rPr>
          <w:rFonts w:ascii="Segoe UI" w:eastAsia="Times New Roman" w:hAnsi="Segoe UI" w:cs="Segoe UI"/>
          <w:sz w:val="18"/>
          <w:szCs w:val="18"/>
          <w:lang w:val="en-GB" w:eastAsia="en-GB"/>
        </w:rPr>
      </w:pPr>
      <w:r w:rsidRPr="00264A57">
        <w:rPr>
          <w:rFonts w:ascii="Arial" w:eastAsia="Times New Roman" w:hAnsi="Arial" w:cs="Arial"/>
          <w:lang w:eastAsia="en-GB"/>
        </w:rPr>
        <w:t>The panel should assess Capability to Deliver by considering to what extent:</w:t>
      </w:r>
      <w:r w:rsidRPr="00264A57">
        <w:rPr>
          <w:rFonts w:ascii="Arial" w:eastAsia="Times New Roman" w:hAnsi="Arial" w:cs="Arial"/>
          <w:lang w:val="en-GB" w:eastAsia="en-GB"/>
        </w:rPr>
        <w:t> </w:t>
      </w:r>
    </w:p>
    <w:p w14:paraId="28B06F93" w14:textId="77777777" w:rsidR="00264A57" w:rsidRPr="00264A57" w:rsidRDefault="00264A57" w:rsidP="00264A57">
      <w:pPr>
        <w:numPr>
          <w:ilvl w:val="0"/>
          <w:numId w:val="7"/>
        </w:numPr>
        <w:spacing w:after="0" w:line="240" w:lineRule="auto"/>
        <w:ind w:left="870" w:firstLine="0"/>
        <w:textAlignment w:val="baseline"/>
        <w:rPr>
          <w:rFonts w:ascii="Arial" w:eastAsia="Times New Roman" w:hAnsi="Arial" w:cs="Arial"/>
          <w:lang w:val="en-GB" w:eastAsia="en-GB"/>
        </w:rPr>
      </w:pPr>
      <w:r w:rsidRPr="00264A57">
        <w:rPr>
          <w:rFonts w:ascii="Arial" w:eastAsia="Times New Roman" w:hAnsi="Arial" w:cs="Arial"/>
          <w:lang w:eastAsia="en-GB"/>
        </w:rPr>
        <w:t>has the team made an outstanding contribution to the generation of new understanding and demonstrated the key skills required to do this?</w:t>
      </w:r>
      <w:r w:rsidRPr="00264A57">
        <w:rPr>
          <w:rFonts w:ascii="Arial" w:eastAsia="Times New Roman" w:hAnsi="Arial" w:cs="Arial"/>
          <w:lang w:val="en-GB" w:eastAsia="en-GB"/>
        </w:rPr>
        <w:t> </w:t>
      </w:r>
    </w:p>
    <w:p w14:paraId="13B52B7A" w14:textId="77777777" w:rsidR="00264A57" w:rsidRPr="00264A57" w:rsidRDefault="00264A57" w:rsidP="00264A57">
      <w:pPr>
        <w:numPr>
          <w:ilvl w:val="0"/>
          <w:numId w:val="7"/>
        </w:numPr>
        <w:spacing w:after="0" w:line="240" w:lineRule="auto"/>
        <w:ind w:left="870" w:firstLine="0"/>
        <w:textAlignment w:val="baseline"/>
        <w:rPr>
          <w:rFonts w:ascii="Arial" w:eastAsia="Times New Roman" w:hAnsi="Arial" w:cs="Arial"/>
          <w:lang w:val="en-GB" w:eastAsia="en-GB"/>
        </w:rPr>
      </w:pPr>
      <w:r w:rsidRPr="00264A57">
        <w:rPr>
          <w:rFonts w:ascii="Arial" w:eastAsia="Times New Roman" w:hAnsi="Arial" w:cs="Arial"/>
          <w:lang w:eastAsia="en-GB"/>
        </w:rPr>
        <w:t>does the team demonstrate appropriate expertise and the capability to successfully execute the proposed project, including evidence for capacity to support and mentor researchers involved as appropriate?</w:t>
      </w:r>
      <w:r w:rsidRPr="00264A57">
        <w:rPr>
          <w:rFonts w:ascii="Arial" w:eastAsia="Times New Roman" w:hAnsi="Arial" w:cs="Arial"/>
          <w:lang w:val="en-GB" w:eastAsia="en-GB"/>
        </w:rPr>
        <w:t> </w:t>
      </w:r>
    </w:p>
    <w:p w14:paraId="2851AF54" w14:textId="77777777" w:rsidR="00264A57" w:rsidRPr="00264A57" w:rsidRDefault="00264A57" w:rsidP="00264A57">
      <w:pPr>
        <w:numPr>
          <w:ilvl w:val="0"/>
          <w:numId w:val="8"/>
        </w:numPr>
        <w:spacing w:after="0" w:line="240" w:lineRule="auto"/>
        <w:ind w:left="870" w:firstLine="0"/>
        <w:textAlignment w:val="baseline"/>
        <w:rPr>
          <w:rFonts w:ascii="Arial" w:eastAsia="Times New Roman" w:hAnsi="Arial" w:cs="Arial"/>
          <w:lang w:val="en-GB" w:eastAsia="en-GB"/>
        </w:rPr>
      </w:pPr>
      <w:r w:rsidRPr="00264A57">
        <w:rPr>
          <w:rFonts w:ascii="Arial" w:eastAsia="Times New Roman" w:hAnsi="Arial" w:cs="Arial"/>
          <w:lang w:eastAsia="en-GB"/>
        </w:rPr>
        <w:t>does the team demonstrate the capability to contribute to the wider research community (for example, contributions to improving research culture or advocacy for better research integrity)?</w:t>
      </w:r>
      <w:r w:rsidRPr="00264A57">
        <w:rPr>
          <w:rFonts w:ascii="Arial" w:eastAsia="Times New Roman" w:hAnsi="Arial" w:cs="Arial"/>
          <w:lang w:val="en-GB" w:eastAsia="en-GB"/>
        </w:rPr>
        <w:t> </w:t>
      </w:r>
    </w:p>
    <w:p w14:paraId="60BFF258" w14:textId="77777777" w:rsidR="00264A57" w:rsidRPr="00264A57" w:rsidRDefault="00264A57" w:rsidP="00264A57">
      <w:pPr>
        <w:numPr>
          <w:ilvl w:val="0"/>
          <w:numId w:val="8"/>
        </w:numPr>
        <w:spacing w:after="0" w:line="240" w:lineRule="auto"/>
        <w:ind w:left="870" w:firstLine="0"/>
        <w:textAlignment w:val="baseline"/>
        <w:rPr>
          <w:rFonts w:ascii="Arial" w:eastAsia="Times New Roman" w:hAnsi="Arial" w:cs="Arial"/>
          <w:lang w:val="en-GB" w:eastAsia="en-GB"/>
        </w:rPr>
      </w:pPr>
      <w:r w:rsidRPr="00264A57">
        <w:rPr>
          <w:rFonts w:ascii="Arial" w:eastAsia="Times New Roman" w:hAnsi="Arial" w:cs="Arial"/>
          <w:lang w:eastAsia="en-GB"/>
        </w:rPr>
        <w:t>does the team demonstrate the capability to contribute to broader society (for example, through engagement)?</w:t>
      </w:r>
      <w:r w:rsidRPr="00264A57">
        <w:rPr>
          <w:rFonts w:ascii="Arial" w:eastAsia="Times New Roman" w:hAnsi="Arial" w:cs="Arial"/>
          <w:lang w:val="en-GB" w:eastAsia="en-GB"/>
        </w:rPr>
        <w:t> </w:t>
      </w:r>
    </w:p>
    <w:p w14:paraId="3EC10916" w14:textId="77777777" w:rsidR="00264A57" w:rsidRPr="00264A57" w:rsidRDefault="00264A57" w:rsidP="00264A57">
      <w:pPr>
        <w:spacing w:after="0" w:line="240" w:lineRule="auto"/>
        <w:ind w:left="420"/>
        <w:textAlignment w:val="baseline"/>
        <w:rPr>
          <w:rFonts w:ascii="Segoe UI" w:eastAsia="Times New Roman" w:hAnsi="Segoe UI" w:cs="Segoe UI"/>
          <w:sz w:val="18"/>
          <w:szCs w:val="18"/>
          <w:lang w:val="en-GB" w:eastAsia="en-GB"/>
        </w:rPr>
      </w:pPr>
      <w:r w:rsidRPr="00264A57">
        <w:rPr>
          <w:rFonts w:ascii="Arial" w:eastAsia="Times New Roman" w:hAnsi="Arial" w:cs="Arial"/>
          <w:lang w:val="en-GB" w:eastAsia="en-GB"/>
        </w:rPr>
        <w:t> </w:t>
      </w:r>
    </w:p>
    <w:p w14:paraId="0E867925" w14:textId="77777777" w:rsidR="00264A57" w:rsidRPr="00264A57" w:rsidRDefault="00264A57" w:rsidP="008D4AB4">
      <w:pPr>
        <w:spacing w:after="0" w:line="240" w:lineRule="auto"/>
        <w:jc w:val="both"/>
        <w:textAlignment w:val="baseline"/>
        <w:rPr>
          <w:rFonts w:ascii="Segoe UI" w:eastAsia="Times New Roman" w:hAnsi="Segoe UI" w:cs="Segoe UI"/>
          <w:sz w:val="18"/>
          <w:szCs w:val="18"/>
          <w:lang w:val="en-GB" w:eastAsia="en-GB"/>
        </w:rPr>
      </w:pPr>
      <w:r w:rsidRPr="00264A57">
        <w:rPr>
          <w:rFonts w:ascii="Arial" w:eastAsia="Times New Roman" w:hAnsi="Arial" w:cs="Arial"/>
          <w:b/>
          <w:bCs/>
          <w:lang w:eastAsia="en-GB"/>
        </w:rPr>
        <w:t>The assessment process will consider applicants’ ideas and contribution relative to career stage, acknowledging that not all team members will have evidence against all criteria. </w:t>
      </w:r>
      <w:r w:rsidRPr="00264A57">
        <w:rPr>
          <w:rFonts w:ascii="Arial" w:eastAsia="Times New Roman" w:hAnsi="Arial" w:cs="Arial"/>
          <w:lang w:val="en-GB" w:eastAsia="en-GB"/>
        </w:rPr>
        <w:t> </w:t>
      </w:r>
    </w:p>
    <w:p w14:paraId="10606C7D" w14:textId="77777777" w:rsidR="00B56011" w:rsidRDefault="00B56011" w:rsidP="008D4AB4">
      <w:pPr>
        <w:pStyle w:val="Heading1"/>
        <w:numPr>
          <w:ilvl w:val="0"/>
          <w:numId w:val="0"/>
        </w:numPr>
        <w:spacing w:before="0" w:after="0" w:line="240" w:lineRule="auto"/>
        <w:jc w:val="both"/>
        <w:rPr>
          <w:rFonts w:ascii="Arial" w:hAnsi="Arial" w:cs="Arial"/>
        </w:rPr>
      </w:pPr>
    </w:p>
    <w:p w14:paraId="5D163AFE" w14:textId="77777777" w:rsidR="00917AC3" w:rsidRPr="00917AC3" w:rsidRDefault="00917AC3" w:rsidP="008D4AB4">
      <w:pPr>
        <w:spacing w:after="0" w:line="240" w:lineRule="auto"/>
        <w:jc w:val="both"/>
        <w:textAlignment w:val="baseline"/>
        <w:rPr>
          <w:rFonts w:ascii="Segoe UI" w:eastAsia="Times New Roman" w:hAnsi="Segoe UI" w:cs="Segoe UI"/>
          <w:sz w:val="18"/>
          <w:szCs w:val="18"/>
          <w:lang w:val="en-GB" w:eastAsia="en-GB"/>
        </w:rPr>
      </w:pPr>
      <w:r w:rsidRPr="00917AC3">
        <w:rPr>
          <w:rFonts w:ascii="Arial" w:eastAsia="Times New Roman" w:hAnsi="Arial" w:cs="Arial"/>
          <w:lang w:eastAsia="en-GB"/>
        </w:rPr>
        <w:t>We have not been prescriptive on how much space should be allocated to addressing each of the questions above, as this will vary depending on the relevant expertise of each team and the focus of the proposed work. </w:t>
      </w:r>
      <w:r w:rsidRPr="00917AC3">
        <w:rPr>
          <w:rFonts w:ascii="Arial" w:eastAsia="Times New Roman" w:hAnsi="Arial" w:cs="Arial"/>
          <w:lang w:val="en-GB" w:eastAsia="en-GB"/>
        </w:rPr>
        <w:t> </w:t>
      </w:r>
    </w:p>
    <w:p w14:paraId="38E21AAF" w14:textId="77777777" w:rsidR="00917AC3" w:rsidRPr="00917AC3" w:rsidRDefault="00917AC3" w:rsidP="008D4AB4">
      <w:pPr>
        <w:spacing w:after="0" w:line="240" w:lineRule="auto"/>
        <w:jc w:val="both"/>
        <w:textAlignment w:val="baseline"/>
        <w:rPr>
          <w:rFonts w:ascii="Segoe UI" w:eastAsia="Times New Roman" w:hAnsi="Segoe UI" w:cs="Segoe UI"/>
          <w:sz w:val="18"/>
          <w:szCs w:val="18"/>
          <w:lang w:val="en-GB" w:eastAsia="en-GB"/>
        </w:rPr>
      </w:pPr>
      <w:r w:rsidRPr="00917AC3">
        <w:rPr>
          <w:rFonts w:ascii="Arial" w:eastAsia="Times New Roman" w:hAnsi="Arial" w:cs="Arial"/>
          <w:lang w:val="en-GB" w:eastAsia="en-GB"/>
        </w:rPr>
        <w:t> </w:t>
      </w:r>
    </w:p>
    <w:p w14:paraId="55268171" w14:textId="3B49E2A1" w:rsidR="00917AC3" w:rsidRPr="00917AC3" w:rsidRDefault="00917AC3" w:rsidP="008D4AB4">
      <w:pPr>
        <w:spacing w:after="0" w:line="240" w:lineRule="auto"/>
        <w:jc w:val="both"/>
        <w:textAlignment w:val="baseline"/>
        <w:rPr>
          <w:rFonts w:ascii="Segoe UI" w:eastAsia="Times New Roman" w:hAnsi="Segoe UI" w:cs="Segoe UI"/>
          <w:sz w:val="18"/>
          <w:szCs w:val="18"/>
          <w:lang w:val="en-GB" w:eastAsia="en-GB"/>
        </w:rPr>
      </w:pPr>
      <w:r w:rsidRPr="00917AC3">
        <w:rPr>
          <w:rFonts w:ascii="Arial" w:eastAsia="Times New Roman" w:hAnsi="Arial" w:cs="Arial"/>
          <w:lang w:eastAsia="en-GB"/>
        </w:rPr>
        <w:t xml:space="preserve">Panel members should bear in mind that it is the team’s </w:t>
      </w:r>
      <w:r w:rsidR="00A76E34">
        <w:rPr>
          <w:rFonts w:ascii="Arial" w:eastAsia="Times New Roman" w:hAnsi="Arial" w:cs="Arial"/>
          <w:lang w:eastAsia="en-GB"/>
        </w:rPr>
        <w:t>C</w:t>
      </w:r>
      <w:r w:rsidRPr="00917AC3">
        <w:rPr>
          <w:rFonts w:ascii="Arial" w:eastAsia="Times New Roman" w:hAnsi="Arial" w:cs="Arial"/>
          <w:lang w:eastAsia="en-GB"/>
        </w:rPr>
        <w:t xml:space="preserve">apability to </w:t>
      </w:r>
      <w:r w:rsidR="00A76E34">
        <w:rPr>
          <w:rFonts w:ascii="Arial" w:eastAsia="Times New Roman" w:hAnsi="Arial" w:cs="Arial"/>
          <w:lang w:eastAsia="en-GB"/>
        </w:rPr>
        <w:t>D</w:t>
      </w:r>
      <w:r w:rsidRPr="00917AC3">
        <w:rPr>
          <w:rFonts w:ascii="Arial" w:eastAsia="Times New Roman" w:hAnsi="Arial" w:cs="Arial"/>
          <w:lang w:eastAsia="en-GB"/>
        </w:rPr>
        <w:t>eliver the proposal and not the excellence of individual applicants that is being assessed.</w:t>
      </w:r>
      <w:r w:rsidRPr="00917AC3">
        <w:rPr>
          <w:rFonts w:ascii="Calibri" w:eastAsia="Times New Roman" w:hAnsi="Calibri" w:cs="Calibri"/>
          <w:lang w:eastAsia="en-GB"/>
        </w:rPr>
        <w:t xml:space="preserve"> </w:t>
      </w:r>
      <w:r w:rsidRPr="00917AC3">
        <w:rPr>
          <w:rFonts w:ascii="Arial" w:eastAsia="Times New Roman" w:hAnsi="Arial" w:cs="Arial"/>
          <w:lang w:eastAsia="en-GB"/>
        </w:rPr>
        <w:t>Panel members should not be tempted to lower their score where the applicants do not have a long-standing track record in the particular research area (</w:t>
      </w:r>
      <w:r w:rsidR="00535764" w:rsidRPr="00917AC3">
        <w:rPr>
          <w:rFonts w:ascii="Arial" w:eastAsia="Times New Roman" w:hAnsi="Arial" w:cs="Arial"/>
          <w:lang w:eastAsia="en-GB"/>
        </w:rPr>
        <w:t>e.g.,</w:t>
      </w:r>
      <w:r w:rsidRPr="00917AC3">
        <w:rPr>
          <w:rFonts w:ascii="Arial" w:eastAsia="Times New Roman" w:hAnsi="Arial" w:cs="Arial"/>
          <w:lang w:eastAsia="en-GB"/>
        </w:rPr>
        <w:t xml:space="preserve"> early career researchers, a discipline-hopping proposal, cutting-edge research areas) as long as sufficient evidence of suitable support mechanisms </w:t>
      </w:r>
      <w:r w:rsidR="00535764" w:rsidRPr="00917AC3">
        <w:rPr>
          <w:rFonts w:ascii="Arial" w:eastAsia="Times New Roman" w:hAnsi="Arial" w:cs="Arial"/>
          <w:lang w:eastAsia="en-GB"/>
        </w:rPr>
        <w:t>have</w:t>
      </w:r>
      <w:r w:rsidRPr="00917AC3">
        <w:rPr>
          <w:rFonts w:ascii="Arial" w:eastAsia="Times New Roman" w:hAnsi="Arial" w:cs="Arial"/>
          <w:lang w:eastAsia="en-GB"/>
        </w:rPr>
        <w:t xml:space="preserve"> been provided. Base your assessment on the proposal and not on your previous knowledge of, or the reputations of, the applicants or their host organisations. Please be careful to avoid any unconscious bias in your assessment on the grounds of a protected characteristic, such as age or gender. </w:t>
      </w:r>
      <w:r w:rsidRPr="00917AC3">
        <w:rPr>
          <w:rFonts w:ascii="Arial" w:eastAsia="Times New Roman" w:hAnsi="Arial" w:cs="Arial"/>
          <w:lang w:val="en-GB" w:eastAsia="en-GB"/>
        </w:rPr>
        <w:t> </w:t>
      </w:r>
    </w:p>
    <w:p w14:paraId="4140AC09" w14:textId="77777777" w:rsidR="00917AC3" w:rsidRPr="00917AC3" w:rsidRDefault="00917AC3" w:rsidP="008D4AB4">
      <w:pPr>
        <w:spacing w:after="0" w:line="240" w:lineRule="auto"/>
        <w:jc w:val="both"/>
        <w:textAlignment w:val="baseline"/>
        <w:rPr>
          <w:rFonts w:ascii="Segoe UI" w:eastAsia="Times New Roman" w:hAnsi="Segoe UI" w:cs="Segoe UI"/>
          <w:sz w:val="18"/>
          <w:szCs w:val="18"/>
          <w:lang w:val="en-GB" w:eastAsia="en-GB"/>
        </w:rPr>
      </w:pPr>
      <w:r w:rsidRPr="00917AC3">
        <w:rPr>
          <w:rFonts w:ascii="Arial" w:eastAsia="Times New Roman" w:hAnsi="Arial" w:cs="Arial"/>
          <w:lang w:val="en-GB" w:eastAsia="en-GB"/>
        </w:rPr>
        <w:t> </w:t>
      </w:r>
    </w:p>
    <w:p w14:paraId="48B1BAEF" w14:textId="674B0B68" w:rsidR="004435E9" w:rsidRDefault="00917AC3" w:rsidP="008D4AB4">
      <w:pPr>
        <w:spacing w:after="0" w:line="240" w:lineRule="auto"/>
        <w:jc w:val="both"/>
        <w:textAlignment w:val="baseline"/>
        <w:rPr>
          <w:rFonts w:ascii="Segoe UI" w:eastAsia="Times New Roman" w:hAnsi="Segoe UI" w:cs="Segoe UI"/>
          <w:sz w:val="18"/>
          <w:szCs w:val="18"/>
          <w:lang w:val="en-GB" w:eastAsia="en-GB"/>
        </w:rPr>
      </w:pPr>
      <w:r w:rsidRPr="00917AC3">
        <w:rPr>
          <w:rFonts w:ascii="Arial" w:eastAsia="Times New Roman" w:hAnsi="Arial" w:cs="Arial"/>
          <w:lang w:eastAsia="en-GB"/>
        </w:rPr>
        <w:t>Upon consideration of this assessment criterion, a score of between 1 and 3 should be awarded according to the scoring system below.</w:t>
      </w:r>
      <w:r w:rsidRPr="00917AC3">
        <w:rPr>
          <w:rFonts w:ascii="Arial" w:eastAsia="Times New Roman" w:hAnsi="Arial" w:cs="Arial"/>
          <w:lang w:val="en-GB" w:eastAsia="en-GB"/>
        </w:rPr>
        <w:t> </w:t>
      </w:r>
    </w:p>
    <w:p w14:paraId="45018C5E" w14:textId="77777777" w:rsidR="007E576E" w:rsidRPr="007E576E" w:rsidRDefault="007E576E" w:rsidP="007E576E">
      <w:pPr>
        <w:spacing w:after="0" w:line="240" w:lineRule="auto"/>
        <w:textAlignment w:val="baseline"/>
        <w:rPr>
          <w:rFonts w:ascii="Segoe UI" w:eastAsia="Times New Roman" w:hAnsi="Segoe UI" w:cs="Segoe UI"/>
          <w:sz w:val="18"/>
          <w:szCs w:val="18"/>
          <w:lang w:val="en-GB" w:eastAsia="en-GB"/>
        </w:rPr>
      </w:pPr>
    </w:p>
    <w:p w14:paraId="3A1D73F5" w14:textId="77777777" w:rsidR="004435E9" w:rsidRPr="004435E9" w:rsidRDefault="004435E9" w:rsidP="004435E9">
      <w:pPr>
        <w:spacing w:after="0" w:line="240" w:lineRule="auto"/>
        <w:textAlignment w:val="baseline"/>
        <w:rPr>
          <w:rFonts w:ascii="Segoe UI" w:eastAsia="Times New Roman" w:hAnsi="Segoe UI" w:cs="Segoe UI"/>
          <w:sz w:val="18"/>
          <w:szCs w:val="18"/>
          <w:lang w:val="en-GB" w:eastAsia="en-GB"/>
        </w:rPr>
      </w:pPr>
      <w:r w:rsidRPr="004435E9">
        <w:rPr>
          <w:rFonts w:ascii="Arial" w:eastAsia="Times New Roman" w:hAnsi="Arial" w:cs="Arial"/>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0"/>
        <w:gridCol w:w="8070"/>
      </w:tblGrid>
      <w:tr w:rsidR="004435E9" w:rsidRPr="004435E9" w14:paraId="7C1CDF30" w14:textId="77777777" w:rsidTr="004435E9">
        <w:trPr>
          <w:trHeight w:val="540"/>
        </w:trPr>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14:paraId="16F65EE4" w14:textId="77777777" w:rsidR="004435E9" w:rsidRPr="004435E9" w:rsidRDefault="004435E9" w:rsidP="004435E9">
            <w:pPr>
              <w:spacing w:after="0" w:line="240" w:lineRule="auto"/>
              <w:textAlignment w:val="baseline"/>
              <w:rPr>
                <w:rFonts w:ascii="Times New Roman" w:eastAsia="Times New Roman" w:hAnsi="Times New Roman" w:cs="Times New Roman"/>
                <w:sz w:val="24"/>
                <w:szCs w:val="24"/>
                <w:lang w:val="en-GB" w:eastAsia="en-GB"/>
              </w:rPr>
            </w:pPr>
            <w:r w:rsidRPr="004435E9">
              <w:rPr>
                <w:rFonts w:ascii="Arial" w:eastAsia="Times New Roman" w:hAnsi="Arial" w:cs="Arial"/>
                <w:b/>
                <w:bCs/>
                <w:lang w:eastAsia="en-GB"/>
              </w:rPr>
              <w:t> Score</w:t>
            </w:r>
            <w:r w:rsidRPr="004435E9">
              <w:rPr>
                <w:rFonts w:ascii="Arial" w:eastAsia="Times New Roman" w:hAnsi="Arial" w:cs="Arial"/>
                <w:lang w:val="en-GB" w:eastAsia="en-GB"/>
              </w:rPr>
              <w:t> </w:t>
            </w:r>
          </w:p>
        </w:tc>
        <w:tc>
          <w:tcPr>
            <w:tcW w:w="8070" w:type="dxa"/>
            <w:tcBorders>
              <w:top w:val="single" w:sz="6" w:space="0" w:color="000000"/>
              <w:left w:val="single" w:sz="6" w:space="0" w:color="000000"/>
              <w:bottom w:val="single" w:sz="6" w:space="0" w:color="000000"/>
              <w:right w:val="single" w:sz="6" w:space="0" w:color="000000"/>
            </w:tcBorders>
            <w:shd w:val="clear" w:color="auto" w:fill="auto"/>
            <w:hideMark/>
          </w:tcPr>
          <w:p w14:paraId="04A2FEFD" w14:textId="77777777" w:rsidR="004435E9" w:rsidRPr="004435E9" w:rsidRDefault="004435E9" w:rsidP="004435E9">
            <w:pPr>
              <w:spacing w:after="0" w:line="240" w:lineRule="auto"/>
              <w:ind w:left="45"/>
              <w:textAlignment w:val="baseline"/>
              <w:rPr>
                <w:rFonts w:ascii="Times New Roman" w:eastAsia="Times New Roman" w:hAnsi="Times New Roman" w:cs="Times New Roman"/>
                <w:sz w:val="24"/>
                <w:szCs w:val="24"/>
                <w:lang w:val="en-GB" w:eastAsia="en-GB"/>
              </w:rPr>
            </w:pPr>
            <w:r w:rsidRPr="004435E9">
              <w:rPr>
                <w:rFonts w:ascii="Arial" w:eastAsia="Times New Roman" w:hAnsi="Arial" w:cs="Arial"/>
                <w:b/>
                <w:bCs/>
                <w:lang w:eastAsia="en-GB"/>
              </w:rPr>
              <w:t>Capability to Deliver </w:t>
            </w:r>
            <w:r w:rsidRPr="004435E9">
              <w:rPr>
                <w:rFonts w:ascii="Arial" w:eastAsia="Times New Roman" w:hAnsi="Arial" w:cs="Arial"/>
                <w:lang w:val="en-GB" w:eastAsia="en-GB"/>
              </w:rPr>
              <w:t> </w:t>
            </w:r>
          </w:p>
        </w:tc>
      </w:tr>
      <w:tr w:rsidR="004435E9" w:rsidRPr="004435E9" w14:paraId="49E19331" w14:textId="77777777" w:rsidTr="004435E9">
        <w:trPr>
          <w:trHeight w:val="2220"/>
        </w:trPr>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14:paraId="7AAB25E0" w14:textId="77777777" w:rsidR="004435E9" w:rsidRPr="004435E9" w:rsidRDefault="004435E9" w:rsidP="004435E9">
            <w:pPr>
              <w:spacing w:after="0" w:line="240" w:lineRule="auto"/>
              <w:ind w:firstLine="120"/>
              <w:textAlignment w:val="baseline"/>
              <w:rPr>
                <w:rFonts w:ascii="Times New Roman" w:eastAsia="Times New Roman" w:hAnsi="Times New Roman" w:cs="Times New Roman"/>
                <w:sz w:val="24"/>
                <w:szCs w:val="24"/>
                <w:lang w:val="en-GB" w:eastAsia="en-GB"/>
              </w:rPr>
            </w:pPr>
            <w:r w:rsidRPr="004435E9">
              <w:rPr>
                <w:rFonts w:ascii="Arial" w:eastAsia="Times New Roman" w:hAnsi="Arial" w:cs="Arial"/>
                <w:b/>
                <w:bCs/>
                <w:lang w:eastAsia="en-GB"/>
              </w:rPr>
              <w:t>3</w:t>
            </w:r>
            <w:r w:rsidRPr="004435E9">
              <w:rPr>
                <w:rFonts w:ascii="Arial" w:eastAsia="Times New Roman" w:hAnsi="Arial" w:cs="Arial"/>
                <w:lang w:val="en-GB" w:eastAsia="en-GB"/>
              </w:rPr>
              <w:t> </w:t>
            </w:r>
          </w:p>
        </w:tc>
        <w:tc>
          <w:tcPr>
            <w:tcW w:w="8070" w:type="dxa"/>
            <w:tcBorders>
              <w:top w:val="single" w:sz="6" w:space="0" w:color="000000"/>
              <w:left w:val="single" w:sz="6" w:space="0" w:color="000000"/>
              <w:bottom w:val="single" w:sz="6" w:space="0" w:color="000000"/>
              <w:right w:val="single" w:sz="6" w:space="0" w:color="000000"/>
            </w:tcBorders>
            <w:shd w:val="clear" w:color="auto" w:fill="auto"/>
            <w:hideMark/>
          </w:tcPr>
          <w:p w14:paraId="12D902E1" w14:textId="77777777" w:rsidR="004435E9" w:rsidRPr="004435E9" w:rsidRDefault="004435E9" w:rsidP="004435E9">
            <w:pPr>
              <w:spacing w:after="0" w:line="240" w:lineRule="auto"/>
              <w:ind w:left="45"/>
              <w:textAlignment w:val="baseline"/>
              <w:rPr>
                <w:rFonts w:ascii="Times New Roman" w:eastAsia="Times New Roman" w:hAnsi="Times New Roman" w:cs="Times New Roman"/>
                <w:sz w:val="24"/>
                <w:szCs w:val="24"/>
                <w:lang w:val="en-GB" w:eastAsia="en-GB"/>
              </w:rPr>
            </w:pPr>
            <w:r w:rsidRPr="004435E9">
              <w:rPr>
                <w:rFonts w:ascii="Arial" w:eastAsia="Times New Roman" w:hAnsi="Arial" w:cs="Arial"/>
                <w:b/>
                <w:bCs/>
                <w:lang w:eastAsia="en-GB"/>
              </w:rPr>
              <w:t>Outstanding</w:t>
            </w:r>
            <w:r w:rsidRPr="004435E9">
              <w:rPr>
                <w:rFonts w:ascii="Arial" w:eastAsia="Times New Roman" w:hAnsi="Arial" w:cs="Arial"/>
                <w:lang w:val="en-GB" w:eastAsia="en-GB"/>
              </w:rPr>
              <w:t> </w:t>
            </w:r>
          </w:p>
          <w:p w14:paraId="2A5038FF" w14:textId="205EE9D0" w:rsidR="004435E9" w:rsidRPr="004435E9" w:rsidRDefault="004435E9" w:rsidP="004435E9">
            <w:pPr>
              <w:spacing w:after="0" w:line="240" w:lineRule="auto"/>
              <w:ind w:left="45"/>
              <w:textAlignment w:val="baseline"/>
              <w:rPr>
                <w:rFonts w:ascii="Times New Roman" w:eastAsia="Times New Roman" w:hAnsi="Times New Roman" w:cs="Times New Roman"/>
                <w:sz w:val="24"/>
                <w:szCs w:val="24"/>
                <w:lang w:val="en-GB" w:eastAsia="en-GB"/>
              </w:rPr>
            </w:pPr>
            <w:r w:rsidRPr="004435E9">
              <w:rPr>
                <w:rFonts w:ascii="Arial" w:eastAsia="Times New Roman" w:hAnsi="Arial" w:cs="Arial"/>
                <w:lang w:eastAsia="en-GB"/>
              </w:rPr>
              <w:t>The team has made an outstanding contribution to the generation of ground-breaking new ideas, demonstrates visionary expertise and excellent capability to successfully execute the proposed project. The team demonstrates a strong</w:t>
            </w:r>
            <w:r w:rsidRPr="004435E9">
              <w:rPr>
                <w:rFonts w:ascii="Arial" w:eastAsia="Times New Roman" w:hAnsi="Arial" w:cs="Arial"/>
                <w:u w:val="single"/>
                <w:lang w:eastAsia="en-GB"/>
              </w:rPr>
              <w:t xml:space="preserve"> </w:t>
            </w:r>
            <w:r w:rsidRPr="004435E9">
              <w:rPr>
                <w:rFonts w:ascii="Arial" w:eastAsia="Times New Roman" w:hAnsi="Arial" w:cs="Arial"/>
                <w:lang w:eastAsia="en-GB"/>
              </w:rPr>
              <w:t>capability to contribute significantly to the wider research community and broader society.  The team has illustrated an outstanding capability to deliver ground-breaking research through this project.</w:t>
            </w:r>
            <w:r w:rsidRPr="004435E9">
              <w:rPr>
                <w:rFonts w:ascii="Arial" w:eastAsia="Times New Roman" w:hAnsi="Arial" w:cs="Arial"/>
                <w:lang w:val="en-GB" w:eastAsia="en-GB"/>
              </w:rPr>
              <w:t> </w:t>
            </w:r>
          </w:p>
          <w:p w14:paraId="62A75E82" w14:textId="77777777" w:rsidR="004435E9" w:rsidRPr="004435E9" w:rsidRDefault="004435E9" w:rsidP="004435E9">
            <w:pPr>
              <w:spacing w:after="0" w:line="240" w:lineRule="auto"/>
              <w:ind w:left="45"/>
              <w:textAlignment w:val="baseline"/>
              <w:rPr>
                <w:rFonts w:ascii="Times New Roman" w:eastAsia="Times New Roman" w:hAnsi="Times New Roman" w:cs="Times New Roman"/>
                <w:sz w:val="24"/>
                <w:szCs w:val="24"/>
                <w:lang w:val="en-GB" w:eastAsia="en-GB"/>
              </w:rPr>
            </w:pPr>
            <w:r w:rsidRPr="004435E9">
              <w:rPr>
                <w:rFonts w:ascii="Arial" w:eastAsia="Times New Roman" w:hAnsi="Arial" w:cs="Arial"/>
                <w:lang w:val="en-GB" w:eastAsia="en-GB"/>
              </w:rPr>
              <w:t> </w:t>
            </w:r>
          </w:p>
        </w:tc>
      </w:tr>
      <w:tr w:rsidR="004435E9" w:rsidRPr="004435E9" w14:paraId="4EEFF182" w14:textId="77777777" w:rsidTr="004435E9">
        <w:trPr>
          <w:trHeight w:val="2010"/>
        </w:trPr>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14:paraId="6DD8A334" w14:textId="77777777" w:rsidR="004435E9" w:rsidRPr="004435E9" w:rsidRDefault="004435E9" w:rsidP="004435E9">
            <w:pPr>
              <w:spacing w:after="0" w:line="240" w:lineRule="auto"/>
              <w:ind w:firstLine="120"/>
              <w:textAlignment w:val="baseline"/>
              <w:rPr>
                <w:rFonts w:ascii="Times New Roman" w:eastAsia="Times New Roman" w:hAnsi="Times New Roman" w:cs="Times New Roman"/>
                <w:sz w:val="24"/>
                <w:szCs w:val="24"/>
                <w:lang w:val="en-GB" w:eastAsia="en-GB"/>
              </w:rPr>
            </w:pPr>
            <w:r w:rsidRPr="004435E9">
              <w:rPr>
                <w:rFonts w:ascii="Arial" w:eastAsia="Times New Roman" w:hAnsi="Arial" w:cs="Arial"/>
                <w:b/>
                <w:bCs/>
                <w:lang w:eastAsia="en-GB"/>
              </w:rPr>
              <w:lastRenderedPageBreak/>
              <w:t>2</w:t>
            </w:r>
            <w:r w:rsidRPr="004435E9">
              <w:rPr>
                <w:rFonts w:ascii="Arial" w:eastAsia="Times New Roman" w:hAnsi="Arial" w:cs="Arial"/>
                <w:lang w:val="en-GB" w:eastAsia="en-GB"/>
              </w:rPr>
              <w:t> </w:t>
            </w:r>
          </w:p>
        </w:tc>
        <w:tc>
          <w:tcPr>
            <w:tcW w:w="8070" w:type="dxa"/>
            <w:tcBorders>
              <w:top w:val="single" w:sz="6" w:space="0" w:color="000000"/>
              <w:left w:val="single" w:sz="6" w:space="0" w:color="000000"/>
              <w:bottom w:val="single" w:sz="6" w:space="0" w:color="000000"/>
              <w:right w:val="single" w:sz="6" w:space="0" w:color="000000"/>
            </w:tcBorders>
            <w:shd w:val="clear" w:color="auto" w:fill="auto"/>
            <w:hideMark/>
          </w:tcPr>
          <w:p w14:paraId="2AF9EB04" w14:textId="77777777" w:rsidR="004435E9" w:rsidRPr="004435E9" w:rsidRDefault="004435E9" w:rsidP="004435E9">
            <w:pPr>
              <w:spacing w:after="0" w:line="240" w:lineRule="auto"/>
              <w:ind w:left="45"/>
              <w:textAlignment w:val="baseline"/>
              <w:rPr>
                <w:rFonts w:ascii="Times New Roman" w:eastAsia="Times New Roman" w:hAnsi="Times New Roman" w:cs="Times New Roman"/>
                <w:sz w:val="24"/>
                <w:szCs w:val="24"/>
                <w:lang w:val="en-GB" w:eastAsia="en-GB"/>
              </w:rPr>
            </w:pPr>
            <w:r w:rsidRPr="004435E9">
              <w:rPr>
                <w:rFonts w:ascii="Arial" w:eastAsia="Times New Roman" w:hAnsi="Arial" w:cs="Arial"/>
                <w:b/>
                <w:bCs/>
                <w:lang w:eastAsia="en-GB"/>
              </w:rPr>
              <w:t>Good</w:t>
            </w:r>
            <w:r w:rsidRPr="004435E9">
              <w:rPr>
                <w:rFonts w:ascii="Arial" w:eastAsia="Times New Roman" w:hAnsi="Arial" w:cs="Arial"/>
                <w:lang w:val="en-GB" w:eastAsia="en-GB"/>
              </w:rPr>
              <w:t> </w:t>
            </w:r>
          </w:p>
          <w:p w14:paraId="50B9CC4C" w14:textId="00497DC5" w:rsidR="004435E9" w:rsidRPr="004435E9" w:rsidRDefault="004435E9" w:rsidP="004435E9">
            <w:pPr>
              <w:spacing w:after="0" w:line="240" w:lineRule="auto"/>
              <w:ind w:left="45"/>
              <w:textAlignment w:val="baseline"/>
              <w:rPr>
                <w:rFonts w:ascii="Times New Roman" w:eastAsia="Times New Roman" w:hAnsi="Times New Roman" w:cs="Times New Roman"/>
                <w:sz w:val="24"/>
                <w:szCs w:val="24"/>
                <w:lang w:val="en-GB" w:eastAsia="en-GB"/>
              </w:rPr>
            </w:pPr>
            <w:r w:rsidRPr="004435E9">
              <w:rPr>
                <w:rFonts w:ascii="Arial" w:eastAsia="Times New Roman" w:hAnsi="Arial" w:cs="Arial"/>
                <w:lang w:eastAsia="en-GB"/>
              </w:rPr>
              <w:t>The team has made a contribution to the generation of ground-breaking new ideas, demonstrates appropriate expertise and capability to successfully execute the proposed project. The team demonstrates the capability to contribute to the wider research community and broader society. The team has illustrated the capability to deliver ground-breaking research through this project.</w:t>
            </w:r>
            <w:r w:rsidRPr="004435E9">
              <w:rPr>
                <w:rFonts w:ascii="Arial" w:eastAsia="Times New Roman" w:hAnsi="Arial" w:cs="Arial"/>
                <w:lang w:val="en-GB" w:eastAsia="en-GB"/>
              </w:rPr>
              <w:t> </w:t>
            </w:r>
          </w:p>
          <w:p w14:paraId="02DF6345" w14:textId="77777777" w:rsidR="004435E9" w:rsidRPr="004435E9" w:rsidRDefault="004435E9" w:rsidP="004435E9">
            <w:pPr>
              <w:spacing w:after="0" w:line="240" w:lineRule="auto"/>
              <w:ind w:left="45"/>
              <w:textAlignment w:val="baseline"/>
              <w:rPr>
                <w:rFonts w:ascii="Times New Roman" w:eastAsia="Times New Roman" w:hAnsi="Times New Roman" w:cs="Times New Roman"/>
                <w:sz w:val="24"/>
                <w:szCs w:val="24"/>
                <w:lang w:val="en-GB" w:eastAsia="en-GB"/>
              </w:rPr>
            </w:pPr>
            <w:r w:rsidRPr="004435E9">
              <w:rPr>
                <w:rFonts w:ascii="Arial" w:eastAsia="Times New Roman" w:hAnsi="Arial" w:cs="Arial"/>
                <w:lang w:val="en-GB" w:eastAsia="en-GB"/>
              </w:rPr>
              <w:t> </w:t>
            </w:r>
          </w:p>
        </w:tc>
      </w:tr>
      <w:tr w:rsidR="004435E9" w:rsidRPr="004435E9" w14:paraId="7931B6F5" w14:textId="77777777" w:rsidTr="004435E9">
        <w:trPr>
          <w:trHeight w:val="1965"/>
        </w:trPr>
        <w:tc>
          <w:tcPr>
            <w:tcW w:w="930" w:type="dxa"/>
            <w:tcBorders>
              <w:top w:val="single" w:sz="6" w:space="0" w:color="000000"/>
              <w:left w:val="single" w:sz="6" w:space="0" w:color="000000"/>
              <w:bottom w:val="single" w:sz="6" w:space="0" w:color="000000"/>
              <w:right w:val="single" w:sz="6" w:space="0" w:color="000000"/>
            </w:tcBorders>
            <w:shd w:val="clear" w:color="auto" w:fill="auto"/>
            <w:hideMark/>
          </w:tcPr>
          <w:p w14:paraId="6610DED8" w14:textId="77777777" w:rsidR="004435E9" w:rsidRPr="004435E9" w:rsidRDefault="004435E9" w:rsidP="004435E9">
            <w:pPr>
              <w:spacing w:after="0" w:line="240" w:lineRule="auto"/>
              <w:ind w:firstLine="120"/>
              <w:textAlignment w:val="baseline"/>
              <w:rPr>
                <w:rFonts w:ascii="Times New Roman" w:eastAsia="Times New Roman" w:hAnsi="Times New Roman" w:cs="Times New Roman"/>
                <w:sz w:val="24"/>
                <w:szCs w:val="24"/>
                <w:lang w:val="en-GB" w:eastAsia="en-GB"/>
              </w:rPr>
            </w:pPr>
            <w:r w:rsidRPr="004435E9">
              <w:rPr>
                <w:rFonts w:ascii="Arial" w:eastAsia="Times New Roman" w:hAnsi="Arial" w:cs="Arial"/>
                <w:b/>
                <w:bCs/>
                <w:lang w:eastAsia="en-GB"/>
              </w:rPr>
              <w:t>1</w:t>
            </w:r>
            <w:r w:rsidRPr="004435E9">
              <w:rPr>
                <w:rFonts w:ascii="Arial" w:eastAsia="Times New Roman" w:hAnsi="Arial" w:cs="Arial"/>
                <w:lang w:val="en-GB" w:eastAsia="en-GB"/>
              </w:rPr>
              <w:t> </w:t>
            </w:r>
          </w:p>
        </w:tc>
        <w:tc>
          <w:tcPr>
            <w:tcW w:w="8070" w:type="dxa"/>
            <w:tcBorders>
              <w:top w:val="single" w:sz="6" w:space="0" w:color="000000"/>
              <w:left w:val="single" w:sz="6" w:space="0" w:color="000000"/>
              <w:bottom w:val="single" w:sz="6" w:space="0" w:color="000000"/>
              <w:right w:val="single" w:sz="6" w:space="0" w:color="000000"/>
            </w:tcBorders>
            <w:shd w:val="clear" w:color="auto" w:fill="auto"/>
            <w:hideMark/>
          </w:tcPr>
          <w:p w14:paraId="3041F46A" w14:textId="77777777" w:rsidR="004435E9" w:rsidRPr="004435E9" w:rsidRDefault="004435E9" w:rsidP="004435E9">
            <w:pPr>
              <w:spacing w:after="0" w:line="240" w:lineRule="auto"/>
              <w:ind w:left="45"/>
              <w:textAlignment w:val="baseline"/>
              <w:rPr>
                <w:rFonts w:ascii="Times New Roman" w:eastAsia="Times New Roman" w:hAnsi="Times New Roman" w:cs="Times New Roman"/>
                <w:sz w:val="24"/>
                <w:szCs w:val="24"/>
                <w:lang w:val="en-GB" w:eastAsia="en-GB"/>
              </w:rPr>
            </w:pPr>
            <w:r w:rsidRPr="004435E9">
              <w:rPr>
                <w:rFonts w:ascii="Arial" w:eastAsia="Times New Roman" w:hAnsi="Arial" w:cs="Arial"/>
                <w:b/>
                <w:bCs/>
                <w:lang w:eastAsia="en-GB"/>
              </w:rPr>
              <w:t> Has potential / Not competitive </w:t>
            </w:r>
            <w:r w:rsidRPr="004435E9">
              <w:rPr>
                <w:rFonts w:ascii="Arial" w:eastAsia="Times New Roman" w:hAnsi="Arial" w:cs="Arial"/>
                <w:lang w:val="en-GB" w:eastAsia="en-GB"/>
              </w:rPr>
              <w:t> </w:t>
            </w:r>
          </w:p>
          <w:p w14:paraId="6D4A4838" w14:textId="2C8105F3" w:rsidR="004435E9" w:rsidRPr="004435E9" w:rsidRDefault="004435E9" w:rsidP="004435E9">
            <w:pPr>
              <w:spacing w:after="0" w:line="240" w:lineRule="auto"/>
              <w:ind w:left="45"/>
              <w:textAlignment w:val="baseline"/>
              <w:rPr>
                <w:rFonts w:ascii="Times New Roman" w:eastAsia="Times New Roman" w:hAnsi="Times New Roman" w:cs="Times New Roman"/>
                <w:sz w:val="24"/>
                <w:szCs w:val="24"/>
                <w:lang w:val="en-GB" w:eastAsia="en-GB"/>
              </w:rPr>
            </w:pPr>
            <w:r w:rsidRPr="004435E9">
              <w:rPr>
                <w:rFonts w:ascii="Arial" w:eastAsia="Times New Roman" w:hAnsi="Arial" w:cs="Arial"/>
                <w:lang w:eastAsia="en-GB"/>
              </w:rPr>
              <w:t>The team has shown insufficient evidence of contributing to the generation of ground-breaking new ideas, appropriate expertise and/or capability to successfully execute the proposed project. The team has not demonstrated</w:t>
            </w:r>
            <w:r w:rsidR="003F3745">
              <w:rPr>
                <w:rFonts w:ascii="Arial" w:eastAsia="Times New Roman" w:hAnsi="Arial" w:cs="Arial"/>
                <w:lang w:eastAsia="en-GB"/>
              </w:rPr>
              <w:t xml:space="preserve"> </w:t>
            </w:r>
            <w:r w:rsidRPr="004435E9">
              <w:rPr>
                <w:rFonts w:ascii="Arial" w:eastAsia="Times New Roman" w:hAnsi="Arial" w:cs="Arial"/>
                <w:lang w:eastAsia="en-GB"/>
              </w:rPr>
              <w:t>the capability to contribute to the wider research community and broader society. The team has insufficient capability to deliver ground-breaking research through this project.</w:t>
            </w:r>
            <w:r w:rsidRPr="004435E9">
              <w:rPr>
                <w:rFonts w:ascii="Arial" w:eastAsia="Times New Roman" w:hAnsi="Arial" w:cs="Arial"/>
                <w:lang w:val="en-GB" w:eastAsia="en-GB"/>
              </w:rPr>
              <w:t> </w:t>
            </w:r>
          </w:p>
          <w:p w14:paraId="55C171A5" w14:textId="77777777" w:rsidR="004435E9" w:rsidRPr="004435E9" w:rsidRDefault="004435E9" w:rsidP="004435E9">
            <w:pPr>
              <w:spacing w:after="0" w:line="240" w:lineRule="auto"/>
              <w:ind w:left="45"/>
              <w:textAlignment w:val="baseline"/>
              <w:rPr>
                <w:rFonts w:ascii="Times New Roman" w:eastAsia="Times New Roman" w:hAnsi="Times New Roman" w:cs="Times New Roman"/>
                <w:sz w:val="24"/>
                <w:szCs w:val="24"/>
                <w:lang w:val="en-GB" w:eastAsia="en-GB"/>
              </w:rPr>
            </w:pPr>
            <w:r w:rsidRPr="004435E9">
              <w:rPr>
                <w:rFonts w:ascii="Arial" w:eastAsia="Times New Roman" w:hAnsi="Arial" w:cs="Arial"/>
                <w:lang w:val="en-GB" w:eastAsia="en-GB"/>
              </w:rPr>
              <w:t> </w:t>
            </w:r>
          </w:p>
        </w:tc>
      </w:tr>
    </w:tbl>
    <w:p w14:paraId="0344C40D" w14:textId="77777777" w:rsidR="004435E9" w:rsidRPr="004435E9" w:rsidRDefault="004435E9" w:rsidP="004435E9">
      <w:pPr>
        <w:spacing w:after="0" w:line="240" w:lineRule="auto"/>
        <w:textAlignment w:val="baseline"/>
        <w:rPr>
          <w:rFonts w:ascii="Segoe UI" w:eastAsia="Times New Roman" w:hAnsi="Segoe UI" w:cs="Segoe UI"/>
          <w:sz w:val="18"/>
          <w:szCs w:val="18"/>
          <w:lang w:val="en-GB" w:eastAsia="en-GB"/>
        </w:rPr>
      </w:pPr>
      <w:r w:rsidRPr="004435E9">
        <w:rPr>
          <w:rFonts w:ascii="Arial" w:eastAsia="Times New Roman" w:hAnsi="Arial" w:cs="Arial"/>
          <w:lang w:val="en-GB" w:eastAsia="en-GB"/>
        </w:rPr>
        <w:t> </w:t>
      </w:r>
    </w:p>
    <w:p w14:paraId="2906775D" w14:textId="3BAFFC63" w:rsidR="000A4170" w:rsidRDefault="004435E9" w:rsidP="00DB5F37">
      <w:pPr>
        <w:spacing w:after="0" w:line="240" w:lineRule="auto"/>
        <w:jc w:val="both"/>
        <w:textAlignment w:val="baseline"/>
        <w:rPr>
          <w:rFonts w:ascii="Arial" w:eastAsia="Times New Roman" w:hAnsi="Arial" w:cs="Arial"/>
          <w:color w:val="498205"/>
          <w:u w:val="single"/>
          <w:lang w:eastAsia="en-GB"/>
        </w:rPr>
      </w:pPr>
      <w:r w:rsidRPr="004435E9">
        <w:rPr>
          <w:rFonts w:ascii="Arial" w:eastAsia="Times New Roman" w:hAnsi="Arial" w:cs="Arial"/>
          <w:lang w:eastAsia="en-GB"/>
        </w:rPr>
        <w:t xml:space="preserve">While this criterion should be scored for the overall capability of the team, we provide here additional guidance on how panels’ expectations of a strong capability to deliver could be adjusted to take </w:t>
      </w:r>
      <w:r w:rsidR="001B6011">
        <w:rPr>
          <w:rFonts w:ascii="Arial" w:eastAsia="Times New Roman" w:hAnsi="Arial" w:cs="Arial"/>
          <w:lang w:eastAsia="en-GB"/>
        </w:rPr>
        <w:t>consider</w:t>
      </w:r>
      <w:r w:rsidRPr="004435E9">
        <w:rPr>
          <w:rFonts w:ascii="Arial" w:eastAsia="Times New Roman" w:hAnsi="Arial" w:cs="Arial"/>
          <w:lang w:eastAsia="en-GB"/>
        </w:rPr>
        <w:t xml:space="preserve"> individual team members’ career stage.  This list is by no means exhaustive, nor is it expected that every team member will be able to illustrate each example.</w:t>
      </w:r>
      <w:r w:rsidRPr="004435E9">
        <w:rPr>
          <w:rFonts w:ascii="Arial" w:eastAsia="Times New Roman" w:hAnsi="Arial" w:cs="Arial"/>
          <w:color w:val="498205"/>
          <w:u w:val="single"/>
          <w:lang w:eastAsia="en-GB"/>
        </w:rPr>
        <w:t xml:space="preserve"> </w:t>
      </w:r>
    </w:p>
    <w:p w14:paraId="2EDE6B40" w14:textId="77777777" w:rsidR="000A4170" w:rsidRDefault="000A4170" w:rsidP="00DB5F37">
      <w:pPr>
        <w:spacing w:after="0" w:line="240" w:lineRule="auto"/>
        <w:jc w:val="both"/>
        <w:textAlignment w:val="baseline"/>
        <w:rPr>
          <w:rFonts w:ascii="Arial" w:eastAsia="Times New Roman" w:hAnsi="Arial" w:cs="Arial"/>
          <w:color w:val="498205"/>
          <w:u w:val="single"/>
          <w:lang w:eastAsia="en-GB"/>
        </w:rPr>
      </w:pPr>
    </w:p>
    <w:p w14:paraId="0021E1B2" w14:textId="4AED1CE9" w:rsidR="004435E9" w:rsidRPr="004435E9" w:rsidRDefault="004435E9" w:rsidP="00DB5F37">
      <w:pPr>
        <w:spacing w:after="0" w:line="240" w:lineRule="auto"/>
        <w:jc w:val="both"/>
        <w:textAlignment w:val="baseline"/>
        <w:rPr>
          <w:rFonts w:ascii="Segoe UI" w:eastAsia="Times New Roman" w:hAnsi="Segoe UI" w:cs="Segoe UI"/>
          <w:sz w:val="18"/>
          <w:szCs w:val="18"/>
          <w:lang w:val="en-GB" w:eastAsia="en-GB"/>
        </w:rPr>
      </w:pPr>
      <w:r w:rsidRPr="004435E9">
        <w:rPr>
          <w:rFonts w:ascii="Arial" w:eastAsia="Times New Roman" w:hAnsi="Arial" w:cs="Arial"/>
          <w:b/>
          <w:bCs/>
          <w:lang w:eastAsia="en-GB"/>
        </w:rPr>
        <w:t xml:space="preserve">Please </w:t>
      </w:r>
      <w:r w:rsidR="00492FC8">
        <w:rPr>
          <w:rFonts w:ascii="Arial" w:eastAsia="Times New Roman" w:hAnsi="Arial" w:cs="Arial"/>
          <w:b/>
          <w:bCs/>
          <w:lang w:eastAsia="en-GB"/>
        </w:rPr>
        <w:t xml:space="preserve">remember that the streamlined application process may limit </w:t>
      </w:r>
      <w:r w:rsidR="002A324D">
        <w:rPr>
          <w:rFonts w:ascii="Arial" w:eastAsia="Times New Roman" w:hAnsi="Arial" w:cs="Arial"/>
          <w:b/>
          <w:bCs/>
          <w:lang w:eastAsia="en-GB"/>
        </w:rPr>
        <w:t xml:space="preserve">detailed capability to deliver narratives and full track records for all team members cannot be expected. </w:t>
      </w:r>
      <w:r w:rsidRPr="004435E9">
        <w:rPr>
          <w:rFonts w:ascii="Arial" w:eastAsia="Times New Roman" w:hAnsi="Arial" w:cs="Arial"/>
          <w:lang w:eastAsia="en-GB"/>
        </w:rPr>
        <w:t> </w:t>
      </w:r>
      <w:r w:rsidRPr="004435E9">
        <w:rPr>
          <w:rFonts w:ascii="Arial" w:eastAsia="Times New Roman" w:hAnsi="Arial" w:cs="Arial"/>
          <w:lang w:val="en-GB" w:eastAsia="en-GB"/>
        </w:rPr>
        <w:t> </w:t>
      </w:r>
    </w:p>
    <w:p w14:paraId="1F182F81" w14:textId="189882BA" w:rsidR="004435E9" w:rsidRDefault="004435E9" w:rsidP="00DB5F37">
      <w:pPr>
        <w:jc w:val="both"/>
        <w:rPr>
          <w:lang w:val="en-GB"/>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529"/>
      </w:tblGrid>
      <w:tr w:rsidR="0003368C" w:rsidRPr="0003368C" w14:paraId="13DAFCC6" w14:textId="77777777" w:rsidTr="0003368C">
        <w:trPr>
          <w:trHeight w:val="40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4BAA5D3" w14:textId="77777777" w:rsidR="0003368C" w:rsidRPr="0003368C" w:rsidRDefault="0003368C" w:rsidP="0003368C">
            <w:pPr>
              <w:spacing w:after="0" w:line="240" w:lineRule="auto"/>
              <w:jc w:val="center"/>
              <w:textAlignment w:val="baseline"/>
              <w:rPr>
                <w:rFonts w:ascii="Arial" w:eastAsia="Times New Roman" w:hAnsi="Arial" w:cs="Arial"/>
                <w:lang w:val="en-GB" w:eastAsia="en-GB"/>
              </w:rPr>
            </w:pPr>
            <w:r w:rsidRPr="0003368C">
              <w:rPr>
                <w:rFonts w:ascii="Arial" w:eastAsia="Times New Roman" w:hAnsi="Arial" w:cs="Arial"/>
                <w:b/>
                <w:bCs/>
                <w:lang w:eastAsia="en-GB"/>
              </w:rPr>
              <w:t>Early career</w:t>
            </w:r>
            <w:r w:rsidRPr="0003368C">
              <w:rPr>
                <w:rFonts w:ascii="Arial" w:eastAsia="Times New Roman" w:hAnsi="Arial" w:cs="Arial"/>
                <w:lang w:val="en-GB" w:eastAsia="en-GB"/>
              </w:rPr>
              <w:t> </w:t>
            </w:r>
          </w:p>
        </w:tc>
        <w:tc>
          <w:tcPr>
            <w:tcW w:w="4529" w:type="dxa"/>
            <w:tcBorders>
              <w:top w:val="single" w:sz="6" w:space="0" w:color="auto"/>
              <w:left w:val="nil"/>
              <w:bottom w:val="single" w:sz="6" w:space="0" w:color="auto"/>
              <w:right w:val="single" w:sz="6" w:space="0" w:color="auto"/>
            </w:tcBorders>
            <w:shd w:val="clear" w:color="auto" w:fill="auto"/>
            <w:hideMark/>
          </w:tcPr>
          <w:p w14:paraId="67787986" w14:textId="77777777" w:rsidR="0003368C" w:rsidRPr="0003368C" w:rsidRDefault="0003368C" w:rsidP="0003368C">
            <w:pPr>
              <w:spacing w:after="0" w:line="240" w:lineRule="auto"/>
              <w:jc w:val="center"/>
              <w:textAlignment w:val="baseline"/>
              <w:rPr>
                <w:rFonts w:ascii="Arial" w:eastAsia="Times New Roman" w:hAnsi="Arial" w:cs="Arial"/>
                <w:lang w:val="en-GB" w:eastAsia="en-GB"/>
              </w:rPr>
            </w:pPr>
            <w:r w:rsidRPr="0003368C">
              <w:rPr>
                <w:rFonts w:ascii="Arial" w:eastAsia="Times New Roman" w:hAnsi="Arial" w:cs="Arial"/>
                <w:b/>
                <w:bCs/>
                <w:lang w:eastAsia="en-GB"/>
              </w:rPr>
              <w:t>Established career</w:t>
            </w:r>
            <w:r w:rsidRPr="0003368C">
              <w:rPr>
                <w:rFonts w:ascii="Arial" w:eastAsia="Times New Roman" w:hAnsi="Arial" w:cs="Arial"/>
                <w:lang w:eastAsia="en-GB"/>
              </w:rPr>
              <w:t xml:space="preserve"> (in addition to those indicated for early career)</w:t>
            </w:r>
            <w:r w:rsidRPr="0003368C">
              <w:rPr>
                <w:rFonts w:ascii="Arial" w:eastAsia="Times New Roman" w:hAnsi="Arial" w:cs="Arial"/>
                <w:lang w:val="en-GB" w:eastAsia="en-GB"/>
              </w:rPr>
              <w:t> </w:t>
            </w:r>
          </w:p>
        </w:tc>
      </w:tr>
      <w:tr w:rsidR="0003368C" w:rsidRPr="0003368C" w14:paraId="11655DF3" w14:textId="77777777" w:rsidTr="0003368C">
        <w:trPr>
          <w:trHeight w:val="405"/>
        </w:trPr>
        <w:tc>
          <w:tcPr>
            <w:tcW w:w="4815" w:type="dxa"/>
            <w:tcBorders>
              <w:top w:val="single" w:sz="6" w:space="0" w:color="auto"/>
              <w:left w:val="single" w:sz="6" w:space="0" w:color="auto"/>
              <w:bottom w:val="single" w:sz="6" w:space="0" w:color="auto"/>
              <w:right w:val="single" w:sz="6" w:space="0" w:color="auto"/>
            </w:tcBorders>
            <w:shd w:val="clear" w:color="auto" w:fill="auto"/>
          </w:tcPr>
          <w:p w14:paraId="1AC5ACDD" w14:textId="2DCA55D1" w:rsidR="0003368C" w:rsidRPr="0003368C" w:rsidRDefault="0003368C" w:rsidP="0003368C">
            <w:pPr>
              <w:numPr>
                <w:ilvl w:val="0"/>
                <w:numId w:val="11"/>
              </w:numPr>
              <w:spacing w:after="0" w:line="240" w:lineRule="auto"/>
              <w:ind w:left="750" w:firstLine="0"/>
              <w:textAlignment w:val="baseline"/>
              <w:rPr>
                <w:rFonts w:ascii="Arial" w:eastAsia="Times New Roman" w:hAnsi="Arial" w:cs="Arial"/>
                <w:lang w:val="en-GB" w:eastAsia="en-GB"/>
              </w:rPr>
            </w:pPr>
            <w:r w:rsidRPr="0003368C">
              <w:rPr>
                <w:rFonts w:ascii="Arial" w:eastAsia="Times New Roman" w:hAnsi="Arial" w:cs="Arial"/>
                <w:lang w:eastAsia="en-GB"/>
              </w:rPr>
              <w:t xml:space="preserve">has an ability to generate new ideas, </w:t>
            </w:r>
            <w:r w:rsidR="00601FBA" w:rsidRPr="0003368C">
              <w:rPr>
                <w:rFonts w:ascii="Arial" w:eastAsia="Times New Roman" w:hAnsi="Arial" w:cs="Arial"/>
                <w:lang w:eastAsia="en-GB"/>
              </w:rPr>
              <w:t>technologies,</w:t>
            </w:r>
            <w:r w:rsidRPr="0003368C">
              <w:rPr>
                <w:rFonts w:ascii="Arial" w:eastAsia="Times New Roman" w:hAnsi="Arial" w:cs="Arial"/>
                <w:lang w:eastAsia="en-GB"/>
              </w:rPr>
              <w:t xml:space="preserve"> or methodologies, with examples of previous breakthroughs, the initiation of ground-breaking discovery, or advancements in a relevant field of environmental science research</w:t>
            </w:r>
            <w:r w:rsidRPr="0003368C">
              <w:rPr>
                <w:rFonts w:ascii="Arial" w:eastAsia="Times New Roman" w:hAnsi="Arial" w:cs="Arial"/>
                <w:lang w:val="en-GB" w:eastAsia="en-GB"/>
              </w:rPr>
              <w:t> </w:t>
            </w:r>
          </w:p>
          <w:p w14:paraId="2C85540E" w14:textId="77777777" w:rsidR="0003368C" w:rsidRPr="0003368C" w:rsidRDefault="0003368C" w:rsidP="0003368C">
            <w:pPr>
              <w:numPr>
                <w:ilvl w:val="0"/>
                <w:numId w:val="11"/>
              </w:numPr>
              <w:spacing w:after="0" w:line="240" w:lineRule="auto"/>
              <w:ind w:left="750" w:firstLine="0"/>
              <w:textAlignment w:val="baseline"/>
              <w:rPr>
                <w:rFonts w:ascii="Arial" w:eastAsia="Times New Roman" w:hAnsi="Arial" w:cs="Arial"/>
                <w:lang w:val="en-GB" w:eastAsia="en-GB"/>
              </w:rPr>
            </w:pPr>
            <w:r w:rsidRPr="0003368C">
              <w:rPr>
                <w:rFonts w:ascii="Arial" w:eastAsia="Times New Roman" w:hAnsi="Arial" w:cs="Arial"/>
                <w:lang w:eastAsia="en-GB"/>
              </w:rPr>
              <w:t>has an ability to deliver</w:t>
            </w:r>
            <w:r w:rsidRPr="0003368C">
              <w:rPr>
                <w:rFonts w:ascii="Arial" w:eastAsia="Times New Roman" w:hAnsi="Arial" w:cs="Arial"/>
                <w:lang w:val="en-GB" w:eastAsia="en-GB"/>
              </w:rPr>
              <w:t xml:space="preserve"> and communicate excellent research, with examples of</w:t>
            </w:r>
            <w:r w:rsidRPr="0003368C">
              <w:rPr>
                <w:rFonts w:ascii="Arial" w:eastAsia="Times New Roman" w:hAnsi="Arial" w:cs="Arial"/>
                <w:lang w:eastAsia="en-GB"/>
              </w:rPr>
              <w:t xml:space="preserve"> relevant outputs that are considered of international</w:t>
            </w:r>
            <w:r w:rsidRPr="0003368C">
              <w:rPr>
                <w:rFonts w:ascii="Arial" w:eastAsia="Times New Roman" w:hAnsi="Arial" w:cs="Arial"/>
                <w:lang w:val="en-GB" w:eastAsia="en-GB"/>
              </w:rPr>
              <w:t xml:space="preserve"> </w:t>
            </w:r>
            <w:r w:rsidRPr="0003368C">
              <w:rPr>
                <w:rFonts w:ascii="Arial" w:eastAsia="Times New Roman" w:hAnsi="Arial" w:cs="Arial"/>
                <w:lang w:eastAsia="en-GB"/>
              </w:rPr>
              <w:t>quality, such as open data sets, publications, conference presentations, policies, patents etc.</w:t>
            </w:r>
            <w:r w:rsidRPr="0003368C">
              <w:rPr>
                <w:rFonts w:ascii="Arial" w:eastAsia="Times New Roman" w:hAnsi="Arial" w:cs="Arial"/>
                <w:lang w:val="en-GB" w:eastAsia="en-GB"/>
              </w:rPr>
              <w:t> </w:t>
            </w:r>
          </w:p>
          <w:p w14:paraId="11F678A7" w14:textId="3A94D671" w:rsidR="0003368C" w:rsidRPr="0003368C" w:rsidRDefault="0003368C" w:rsidP="0003368C">
            <w:pPr>
              <w:numPr>
                <w:ilvl w:val="0"/>
                <w:numId w:val="11"/>
              </w:numPr>
              <w:spacing w:after="0" w:line="240" w:lineRule="auto"/>
              <w:ind w:left="750" w:firstLine="0"/>
              <w:textAlignment w:val="baseline"/>
              <w:rPr>
                <w:rFonts w:ascii="Arial" w:eastAsia="Times New Roman" w:hAnsi="Arial" w:cs="Arial"/>
                <w:lang w:val="en-GB" w:eastAsia="en-GB"/>
              </w:rPr>
            </w:pPr>
            <w:r w:rsidRPr="0003368C">
              <w:rPr>
                <w:rFonts w:ascii="Arial" w:eastAsia="Times New Roman" w:hAnsi="Arial" w:cs="Arial"/>
                <w:lang w:eastAsia="en-GB"/>
              </w:rPr>
              <w:t xml:space="preserve">has a high level of expertise, with examples of the previous application of relevant key skills or training received, or </w:t>
            </w:r>
            <w:r w:rsidRPr="000905CB">
              <w:rPr>
                <w:rFonts w:ascii="Arial" w:eastAsia="Times New Roman" w:hAnsi="Arial" w:cs="Arial"/>
                <w:lang w:eastAsia="en-GB"/>
              </w:rPr>
              <w:t xml:space="preserve">evidence that they are, or have capability to become, a recognised leader in </w:t>
            </w:r>
            <w:r w:rsidRPr="0003368C">
              <w:rPr>
                <w:rFonts w:ascii="Arial" w:eastAsia="Times New Roman" w:hAnsi="Arial" w:cs="Arial"/>
                <w:lang w:eastAsia="en-GB"/>
              </w:rPr>
              <w:t>the field.</w:t>
            </w:r>
            <w:r w:rsidRPr="0003368C">
              <w:rPr>
                <w:rFonts w:ascii="Arial" w:eastAsia="Times New Roman" w:hAnsi="Arial" w:cs="Arial"/>
                <w:lang w:val="en-GB" w:eastAsia="en-GB"/>
              </w:rPr>
              <w:t> </w:t>
            </w:r>
          </w:p>
          <w:p w14:paraId="377F50CC" w14:textId="77777777" w:rsidR="0003368C" w:rsidRPr="0003368C" w:rsidRDefault="0003368C" w:rsidP="0003368C">
            <w:pPr>
              <w:numPr>
                <w:ilvl w:val="0"/>
                <w:numId w:val="11"/>
              </w:numPr>
              <w:spacing w:after="0" w:line="240" w:lineRule="auto"/>
              <w:ind w:left="750" w:firstLine="0"/>
              <w:textAlignment w:val="baseline"/>
              <w:rPr>
                <w:rFonts w:ascii="Arial" w:eastAsia="Times New Roman" w:hAnsi="Arial" w:cs="Arial"/>
                <w:lang w:val="en-GB" w:eastAsia="en-GB"/>
              </w:rPr>
            </w:pPr>
            <w:r w:rsidRPr="0003368C">
              <w:rPr>
                <w:rFonts w:ascii="Arial" w:eastAsia="Times New Roman" w:hAnsi="Arial" w:cs="Arial"/>
                <w:lang w:eastAsia="en-GB"/>
              </w:rPr>
              <w:t xml:space="preserve">has capability to successfully execute the project, with examples, relevant to the needs of the proposed </w:t>
            </w:r>
            <w:r w:rsidRPr="0003368C">
              <w:rPr>
                <w:rFonts w:ascii="Arial" w:eastAsia="Times New Roman" w:hAnsi="Arial" w:cs="Arial"/>
                <w:lang w:eastAsia="en-GB"/>
              </w:rPr>
              <w:lastRenderedPageBreak/>
              <w:t>research, of effective project management, team leadership and collaborative relationships</w:t>
            </w:r>
            <w:r w:rsidRPr="0003368C">
              <w:rPr>
                <w:rFonts w:ascii="Arial" w:eastAsia="Times New Roman" w:hAnsi="Arial" w:cs="Arial"/>
                <w:lang w:val="en-GB" w:eastAsia="en-GB"/>
              </w:rPr>
              <w:t> </w:t>
            </w:r>
          </w:p>
          <w:p w14:paraId="2A4B6971" w14:textId="71785240" w:rsidR="0003368C" w:rsidRPr="0003368C" w:rsidRDefault="0003368C" w:rsidP="0003368C">
            <w:pPr>
              <w:numPr>
                <w:ilvl w:val="0"/>
                <w:numId w:val="11"/>
              </w:numPr>
              <w:spacing w:after="0" w:line="240" w:lineRule="auto"/>
              <w:ind w:left="750" w:firstLine="0"/>
              <w:textAlignment w:val="baseline"/>
              <w:rPr>
                <w:rFonts w:ascii="Arial" w:eastAsia="Times New Roman" w:hAnsi="Arial" w:cs="Arial"/>
                <w:lang w:val="en-GB" w:eastAsia="en-GB"/>
              </w:rPr>
            </w:pPr>
            <w:r w:rsidRPr="0003368C">
              <w:rPr>
                <w:rFonts w:ascii="Arial" w:eastAsia="Times New Roman" w:hAnsi="Arial" w:cs="Arial"/>
                <w:lang w:eastAsia="en-GB"/>
              </w:rPr>
              <w:t xml:space="preserve">understands the importance of the development of team members and demonstrates the capacity and experience for supervision, training, </w:t>
            </w:r>
            <w:r w:rsidR="00CB1E9D" w:rsidRPr="0003368C">
              <w:rPr>
                <w:rFonts w:ascii="Arial" w:eastAsia="Times New Roman" w:hAnsi="Arial" w:cs="Arial"/>
                <w:lang w:eastAsia="en-GB"/>
              </w:rPr>
              <w:t>teaching,</w:t>
            </w:r>
            <w:r w:rsidRPr="0003368C">
              <w:rPr>
                <w:rFonts w:ascii="Arial" w:eastAsia="Times New Roman" w:hAnsi="Arial" w:cs="Arial"/>
                <w:lang w:eastAsia="en-GB"/>
              </w:rPr>
              <w:t xml:space="preserve"> or mentoring, including students and post-doctoral researchers.</w:t>
            </w:r>
            <w:r w:rsidRPr="0003368C">
              <w:rPr>
                <w:rFonts w:ascii="Arial" w:eastAsia="Times New Roman" w:hAnsi="Arial" w:cs="Arial"/>
                <w:lang w:val="en-GB" w:eastAsia="en-GB"/>
              </w:rPr>
              <w:t> </w:t>
            </w:r>
          </w:p>
          <w:p w14:paraId="2A18EAE5" w14:textId="560FBB38" w:rsidR="0003368C" w:rsidRDefault="0003368C" w:rsidP="0003368C">
            <w:pPr>
              <w:numPr>
                <w:ilvl w:val="0"/>
                <w:numId w:val="11"/>
              </w:numPr>
              <w:spacing w:after="0" w:line="240" w:lineRule="auto"/>
              <w:ind w:left="750" w:firstLine="0"/>
              <w:textAlignment w:val="baseline"/>
              <w:rPr>
                <w:rFonts w:ascii="Arial" w:eastAsia="Times New Roman" w:hAnsi="Arial" w:cs="Arial"/>
                <w:lang w:val="en-GB" w:eastAsia="en-GB"/>
              </w:rPr>
            </w:pPr>
            <w:r w:rsidRPr="0003368C">
              <w:rPr>
                <w:rFonts w:ascii="Arial" w:eastAsia="Times New Roman" w:hAnsi="Arial" w:cs="Arial"/>
                <w:lang w:eastAsia="en-GB"/>
              </w:rPr>
              <w:t>shows evidence of engagement with the wider research community, including contributions to improving research culture and integrity, with examples of peer review commitments, committee memberships, and positions of community responsibility </w:t>
            </w:r>
            <w:r w:rsidRPr="0003368C">
              <w:rPr>
                <w:rFonts w:ascii="Arial" w:eastAsia="Times New Roman" w:hAnsi="Arial" w:cs="Arial"/>
                <w:lang w:val="en-GB" w:eastAsia="en-GB"/>
              </w:rPr>
              <w:t> </w:t>
            </w:r>
          </w:p>
          <w:p w14:paraId="041E7F0B" w14:textId="24692CD7" w:rsidR="0003368C" w:rsidRPr="0003368C" w:rsidRDefault="0003368C" w:rsidP="0003368C">
            <w:pPr>
              <w:numPr>
                <w:ilvl w:val="0"/>
                <w:numId w:val="11"/>
              </w:numPr>
              <w:spacing w:after="0" w:line="240" w:lineRule="auto"/>
              <w:ind w:left="750" w:firstLine="0"/>
              <w:textAlignment w:val="baseline"/>
              <w:rPr>
                <w:rFonts w:ascii="Arial" w:eastAsia="Times New Roman" w:hAnsi="Arial" w:cs="Arial"/>
                <w:lang w:val="en-GB" w:eastAsia="en-GB"/>
              </w:rPr>
            </w:pPr>
            <w:r w:rsidRPr="0003368C">
              <w:rPr>
                <w:rFonts w:ascii="Arial" w:eastAsia="Times New Roman" w:hAnsi="Arial" w:cs="Arial"/>
                <w:lang w:eastAsia="en-GB"/>
              </w:rPr>
              <w:t xml:space="preserve">shows evidence of engagement with broader society and knowledge exchange across sectors, with examples of public outreach, or contributions to policy development, new </w:t>
            </w:r>
            <w:r w:rsidR="00CB1E9D" w:rsidRPr="0003368C">
              <w:rPr>
                <w:rFonts w:ascii="Arial" w:eastAsia="Times New Roman" w:hAnsi="Arial" w:cs="Arial"/>
                <w:lang w:eastAsia="en-GB"/>
              </w:rPr>
              <w:t>practices,</w:t>
            </w:r>
            <w:r w:rsidRPr="0003368C">
              <w:rPr>
                <w:rFonts w:ascii="Arial" w:eastAsia="Times New Roman" w:hAnsi="Arial" w:cs="Arial"/>
                <w:lang w:eastAsia="en-GB"/>
              </w:rPr>
              <w:t xml:space="preserve"> or business innovation </w:t>
            </w:r>
            <w:r w:rsidRPr="0003368C">
              <w:rPr>
                <w:rFonts w:ascii="Arial" w:eastAsia="Times New Roman" w:hAnsi="Arial" w:cs="Arial"/>
                <w:lang w:val="en-GB" w:eastAsia="en-GB"/>
              </w:rPr>
              <w:t> </w:t>
            </w:r>
          </w:p>
        </w:tc>
        <w:tc>
          <w:tcPr>
            <w:tcW w:w="4529" w:type="dxa"/>
            <w:tcBorders>
              <w:top w:val="single" w:sz="6" w:space="0" w:color="auto"/>
              <w:left w:val="nil"/>
              <w:bottom w:val="single" w:sz="6" w:space="0" w:color="auto"/>
              <w:right w:val="single" w:sz="6" w:space="0" w:color="auto"/>
            </w:tcBorders>
            <w:shd w:val="clear" w:color="auto" w:fill="auto"/>
          </w:tcPr>
          <w:p w14:paraId="01241D44" w14:textId="73FC2C46" w:rsidR="0003368C" w:rsidRPr="0003368C" w:rsidRDefault="0003368C" w:rsidP="0003368C">
            <w:pPr>
              <w:numPr>
                <w:ilvl w:val="0"/>
                <w:numId w:val="12"/>
              </w:numPr>
              <w:spacing w:after="0" w:line="240" w:lineRule="auto"/>
              <w:ind w:firstLine="0"/>
              <w:textAlignment w:val="baseline"/>
              <w:rPr>
                <w:rFonts w:ascii="Arial" w:eastAsia="Times New Roman" w:hAnsi="Arial" w:cs="Arial"/>
                <w:lang w:val="en-GB" w:eastAsia="en-GB"/>
              </w:rPr>
            </w:pPr>
            <w:r w:rsidRPr="0003368C">
              <w:rPr>
                <w:rFonts w:ascii="Arial" w:eastAsia="Times New Roman" w:hAnsi="Arial" w:cs="Arial"/>
                <w:lang w:eastAsia="en-GB"/>
              </w:rPr>
              <w:lastRenderedPageBreak/>
              <w:t xml:space="preserve">has made a significant contribution to the generation of new ideas, </w:t>
            </w:r>
            <w:r w:rsidR="00CB1E9D" w:rsidRPr="0003368C">
              <w:rPr>
                <w:rFonts w:ascii="Arial" w:eastAsia="Times New Roman" w:hAnsi="Arial" w:cs="Arial"/>
                <w:lang w:eastAsia="en-GB"/>
              </w:rPr>
              <w:t>technologies,</w:t>
            </w:r>
            <w:r w:rsidRPr="0003368C">
              <w:rPr>
                <w:rFonts w:ascii="Arial" w:eastAsia="Times New Roman" w:hAnsi="Arial" w:cs="Arial"/>
                <w:lang w:eastAsia="en-GB"/>
              </w:rPr>
              <w:t xml:space="preserve"> or methodologies, with examples of previous breakthroughs, ground-breaking discovery or advancements that have transformed a field of environmental science research</w:t>
            </w:r>
            <w:r w:rsidRPr="0003368C">
              <w:rPr>
                <w:rFonts w:ascii="Arial" w:eastAsia="Times New Roman" w:hAnsi="Arial" w:cs="Arial"/>
                <w:lang w:val="en-GB" w:eastAsia="en-GB"/>
              </w:rPr>
              <w:t> </w:t>
            </w:r>
          </w:p>
          <w:p w14:paraId="618378F1" w14:textId="77777777" w:rsidR="0003368C" w:rsidRPr="0003368C" w:rsidRDefault="0003368C" w:rsidP="0003368C">
            <w:pPr>
              <w:numPr>
                <w:ilvl w:val="0"/>
                <w:numId w:val="12"/>
              </w:numPr>
              <w:spacing w:after="0" w:line="240" w:lineRule="auto"/>
              <w:ind w:firstLine="0"/>
              <w:textAlignment w:val="baseline"/>
              <w:rPr>
                <w:rFonts w:ascii="Arial" w:eastAsia="Times New Roman" w:hAnsi="Arial" w:cs="Arial"/>
                <w:lang w:val="en-GB" w:eastAsia="en-GB"/>
              </w:rPr>
            </w:pPr>
            <w:r w:rsidRPr="0003368C">
              <w:rPr>
                <w:rFonts w:ascii="Arial" w:eastAsia="Times New Roman" w:hAnsi="Arial" w:cs="Arial"/>
                <w:lang w:eastAsia="en-GB"/>
              </w:rPr>
              <w:t>has delivered</w:t>
            </w:r>
            <w:r w:rsidRPr="000905CB">
              <w:rPr>
                <w:rFonts w:ascii="Arial" w:eastAsia="Times New Roman" w:hAnsi="Arial" w:cs="Arial"/>
                <w:lang w:eastAsia="en-GB"/>
              </w:rPr>
              <w:t xml:space="preserve"> and communicated </w:t>
            </w:r>
            <w:r w:rsidRPr="0003368C">
              <w:rPr>
                <w:rFonts w:ascii="Arial" w:eastAsia="Times New Roman" w:hAnsi="Arial" w:cs="Arial"/>
                <w:lang w:eastAsia="en-GB"/>
              </w:rPr>
              <w:t>excellent research, with examples of a significant volume of contributions that are of international quality that has widely influenced the research agenda</w:t>
            </w:r>
            <w:r w:rsidRPr="0003368C">
              <w:rPr>
                <w:rFonts w:ascii="Arial" w:eastAsia="Times New Roman" w:hAnsi="Arial" w:cs="Arial"/>
                <w:lang w:val="en-GB" w:eastAsia="en-GB"/>
              </w:rPr>
              <w:t> </w:t>
            </w:r>
          </w:p>
          <w:p w14:paraId="0BC39B15" w14:textId="438B9047" w:rsidR="0003368C" w:rsidRPr="0003368C" w:rsidRDefault="0003368C" w:rsidP="0003368C">
            <w:pPr>
              <w:numPr>
                <w:ilvl w:val="0"/>
                <w:numId w:val="12"/>
              </w:numPr>
              <w:spacing w:after="0" w:line="240" w:lineRule="auto"/>
              <w:ind w:firstLine="0"/>
              <w:textAlignment w:val="baseline"/>
              <w:rPr>
                <w:rFonts w:ascii="Arial" w:eastAsia="Times New Roman" w:hAnsi="Arial" w:cs="Arial"/>
                <w:lang w:val="en-GB" w:eastAsia="en-GB"/>
              </w:rPr>
            </w:pPr>
            <w:r w:rsidRPr="0003368C">
              <w:rPr>
                <w:rFonts w:ascii="Arial" w:eastAsia="Times New Roman" w:hAnsi="Arial" w:cs="Arial"/>
                <w:lang w:eastAsia="en-GB"/>
              </w:rPr>
              <w:t xml:space="preserve">has </w:t>
            </w:r>
            <w:r w:rsidRPr="000905CB">
              <w:rPr>
                <w:rFonts w:ascii="Arial" w:eastAsia="Times New Roman" w:hAnsi="Arial" w:cs="Arial"/>
                <w:lang w:eastAsia="en-GB"/>
              </w:rPr>
              <w:t xml:space="preserve">a very </w:t>
            </w:r>
            <w:r w:rsidRPr="0003368C">
              <w:rPr>
                <w:rFonts w:ascii="Arial" w:eastAsia="Times New Roman" w:hAnsi="Arial" w:cs="Arial"/>
                <w:lang w:eastAsia="en-GB"/>
              </w:rPr>
              <w:t xml:space="preserve">high level of expertise, with examples of contributing to the advancement of techniques or training given, or evidence that </w:t>
            </w:r>
            <w:r w:rsidR="000905CB">
              <w:rPr>
                <w:rFonts w:ascii="Arial" w:eastAsia="Times New Roman" w:hAnsi="Arial" w:cs="Arial"/>
                <w:lang w:eastAsia="en-GB"/>
              </w:rPr>
              <w:t xml:space="preserve">they are </w:t>
            </w:r>
            <w:r w:rsidRPr="0003368C">
              <w:rPr>
                <w:rFonts w:ascii="Arial" w:eastAsia="Times New Roman" w:hAnsi="Arial" w:cs="Arial"/>
                <w:lang w:eastAsia="en-GB"/>
              </w:rPr>
              <w:t>recognised as a world-leader in the field.</w:t>
            </w:r>
            <w:r w:rsidRPr="0003368C">
              <w:rPr>
                <w:rFonts w:ascii="Arial" w:eastAsia="Times New Roman" w:hAnsi="Arial" w:cs="Arial"/>
                <w:lang w:val="en-GB" w:eastAsia="en-GB"/>
              </w:rPr>
              <w:t> </w:t>
            </w:r>
          </w:p>
          <w:p w14:paraId="6A213849" w14:textId="77777777" w:rsidR="0003368C" w:rsidRPr="0003368C" w:rsidRDefault="0003368C" w:rsidP="0003368C">
            <w:pPr>
              <w:numPr>
                <w:ilvl w:val="0"/>
                <w:numId w:val="12"/>
              </w:numPr>
              <w:spacing w:after="0" w:line="240" w:lineRule="auto"/>
              <w:ind w:firstLine="0"/>
              <w:textAlignment w:val="baseline"/>
              <w:rPr>
                <w:rFonts w:ascii="Arial" w:eastAsia="Times New Roman" w:hAnsi="Arial" w:cs="Arial"/>
                <w:lang w:val="en-GB" w:eastAsia="en-GB"/>
              </w:rPr>
            </w:pPr>
            <w:r w:rsidRPr="0003368C">
              <w:rPr>
                <w:rFonts w:ascii="Arial" w:eastAsia="Times New Roman" w:hAnsi="Arial" w:cs="Arial"/>
                <w:lang w:eastAsia="en-GB"/>
              </w:rPr>
              <w:t xml:space="preserve">has capability to successfully execute the project, with examples of effective project management, </w:t>
            </w:r>
            <w:r w:rsidRPr="0003368C">
              <w:rPr>
                <w:rFonts w:ascii="Arial" w:eastAsia="Times New Roman" w:hAnsi="Arial" w:cs="Arial"/>
                <w:lang w:eastAsia="en-GB"/>
              </w:rPr>
              <w:lastRenderedPageBreak/>
              <w:t>visionary leadership in shaping the direction of a team or organisation, or significant collaborative networks</w:t>
            </w:r>
            <w:r w:rsidRPr="0003368C">
              <w:rPr>
                <w:rFonts w:ascii="Arial" w:eastAsia="Times New Roman" w:hAnsi="Arial" w:cs="Arial"/>
                <w:lang w:val="en-GB" w:eastAsia="en-GB"/>
              </w:rPr>
              <w:t> </w:t>
            </w:r>
          </w:p>
          <w:p w14:paraId="1779498D" w14:textId="77777777" w:rsidR="0003368C" w:rsidRPr="0003368C" w:rsidRDefault="0003368C" w:rsidP="0003368C">
            <w:pPr>
              <w:numPr>
                <w:ilvl w:val="0"/>
                <w:numId w:val="12"/>
              </w:numPr>
              <w:spacing w:after="0" w:line="240" w:lineRule="auto"/>
              <w:ind w:firstLine="0"/>
              <w:textAlignment w:val="baseline"/>
              <w:rPr>
                <w:rFonts w:ascii="Arial" w:eastAsia="Times New Roman" w:hAnsi="Arial" w:cs="Arial"/>
                <w:lang w:val="en-GB" w:eastAsia="en-GB"/>
              </w:rPr>
            </w:pPr>
            <w:r w:rsidRPr="0003368C">
              <w:rPr>
                <w:rFonts w:ascii="Arial" w:eastAsia="Times New Roman" w:hAnsi="Arial" w:cs="Arial"/>
                <w:lang w:eastAsia="en-GB"/>
              </w:rPr>
              <w:t>has made significant contributions to the support and development of other researchers, recognised as a role model for the community</w:t>
            </w:r>
            <w:r w:rsidRPr="0003368C">
              <w:rPr>
                <w:rFonts w:ascii="Arial" w:eastAsia="Times New Roman" w:hAnsi="Arial" w:cs="Arial"/>
                <w:lang w:val="en-GB" w:eastAsia="en-GB"/>
              </w:rPr>
              <w:t> </w:t>
            </w:r>
          </w:p>
          <w:p w14:paraId="3F969F2B" w14:textId="77777777" w:rsidR="0003368C" w:rsidRDefault="0003368C" w:rsidP="0003368C">
            <w:pPr>
              <w:numPr>
                <w:ilvl w:val="0"/>
                <w:numId w:val="12"/>
              </w:numPr>
              <w:spacing w:after="0" w:line="240" w:lineRule="auto"/>
              <w:ind w:firstLine="0"/>
              <w:textAlignment w:val="baseline"/>
              <w:rPr>
                <w:rFonts w:ascii="Arial" w:eastAsia="Times New Roman" w:hAnsi="Arial" w:cs="Arial"/>
                <w:lang w:val="en-GB" w:eastAsia="en-GB"/>
              </w:rPr>
            </w:pPr>
            <w:r w:rsidRPr="0003368C">
              <w:rPr>
                <w:rFonts w:ascii="Arial" w:eastAsia="Times New Roman" w:hAnsi="Arial" w:cs="Arial"/>
                <w:lang w:eastAsia="en-GB"/>
              </w:rPr>
              <w:t>shows evidence of significant engagement with the wider research community, with examples of advocacy roles for research culture and integrity, utilising influence to shape broader policy across the research and innovation landscape.</w:t>
            </w:r>
            <w:r w:rsidRPr="0003368C">
              <w:rPr>
                <w:rFonts w:ascii="Arial" w:eastAsia="Times New Roman" w:hAnsi="Arial" w:cs="Arial"/>
                <w:lang w:val="en-GB" w:eastAsia="en-GB"/>
              </w:rPr>
              <w:t> </w:t>
            </w:r>
          </w:p>
          <w:p w14:paraId="20FC7D73" w14:textId="3C3E5D86" w:rsidR="0003368C" w:rsidRPr="0003368C" w:rsidRDefault="0003368C" w:rsidP="0003368C">
            <w:pPr>
              <w:numPr>
                <w:ilvl w:val="0"/>
                <w:numId w:val="12"/>
              </w:numPr>
              <w:spacing w:after="0" w:line="240" w:lineRule="auto"/>
              <w:ind w:firstLine="0"/>
              <w:textAlignment w:val="baseline"/>
              <w:rPr>
                <w:rFonts w:ascii="Arial" w:eastAsia="Times New Roman" w:hAnsi="Arial" w:cs="Arial"/>
                <w:lang w:val="en-GB" w:eastAsia="en-GB"/>
              </w:rPr>
            </w:pPr>
            <w:r w:rsidRPr="0003368C">
              <w:rPr>
                <w:rFonts w:ascii="Arial" w:eastAsia="Times New Roman" w:hAnsi="Arial" w:cs="Arial"/>
                <w:lang w:eastAsia="en-GB"/>
              </w:rPr>
              <w:t>shows evidence of significant engagement with broader society and knowledge exchange, with examples of public advocacy roles, championship, engagement with high-level policy makers, or business community</w:t>
            </w:r>
            <w:r w:rsidRPr="0003368C">
              <w:rPr>
                <w:rFonts w:ascii="Arial" w:eastAsia="Times New Roman" w:hAnsi="Arial" w:cs="Arial"/>
                <w:lang w:val="en-GB" w:eastAsia="en-GB"/>
              </w:rPr>
              <w:t> </w:t>
            </w:r>
          </w:p>
        </w:tc>
      </w:tr>
    </w:tbl>
    <w:p w14:paraId="7BB904C7" w14:textId="77777777" w:rsidR="00B56011" w:rsidRDefault="00B56011" w:rsidP="00B56011">
      <w:pPr>
        <w:pStyle w:val="Heading1"/>
        <w:numPr>
          <w:ilvl w:val="0"/>
          <w:numId w:val="0"/>
        </w:numPr>
        <w:spacing w:before="0" w:after="0" w:line="240" w:lineRule="auto"/>
        <w:jc w:val="both"/>
        <w:rPr>
          <w:rFonts w:ascii="Arial" w:hAnsi="Arial" w:cs="Arial"/>
        </w:rPr>
      </w:pPr>
    </w:p>
    <w:p w14:paraId="0B0CDF2A" w14:textId="77777777" w:rsidR="00B56011" w:rsidRDefault="00B56011" w:rsidP="00B56011">
      <w:pPr>
        <w:pStyle w:val="Heading1"/>
        <w:numPr>
          <w:ilvl w:val="0"/>
          <w:numId w:val="0"/>
        </w:numPr>
        <w:spacing w:before="0" w:after="0" w:line="240" w:lineRule="auto"/>
        <w:jc w:val="both"/>
        <w:rPr>
          <w:rFonts w:ascii="Arial" w:hAnsi="Arial" w:cs="Arial"/>
        </w:rPr>
      </w:pPr>
    </w:p>
    <w:p w14:paraId="5469D979" w14:textId="77777777" w:rsidR="00B56011" w:rsidRDefault="00B56011" w:rsidP="004C0CB1">
      <w:pPr>
        <w:pStyle w:val="Heading1"/>
        <w:numPr>
          <w:ilvl w:val="0"/>
          <w:numId w:val="0"/>
        </w:numPr>
        <w:spacing w:before="0" w:after="0" w:line="240" w:lineRule="auto"/>
        <w:jc w:val="both"/>
        <w:rPr>
          <w:rFonts w:ascii="Arial" w:hAnsi="Arial" w:cs="Arial"/>
        </w:rPr>
      </w:pPr>
    </w:p>
    <w:p w14:paraId="62F348C9" w14:textId="77777777" w:rsidR="00B56011" w:rsidRDefault="00B56011" w:rsidP="004C0CB1">
      <w:pPr>
        <w:pStyle w:val="Heading1"/>
        <w:numPr>
          <w:ilvl w:val="0"/>
          <w:numId w:val="0"/>
        </w:numPr>
        <w:spacing w:before="0" w:after="0" w:line="240" w:lineRule="auto"/>
        <w:jc w:val="both"/>
        <w:rPr>
          <w:rFonts w:ascii="Arial" w:hAnsi="Arial" w:cs="Arial"/>
        </w:rPr>
      </w:pPr>
    </w:p>
    <w:p w14:paraId="2D00B832" w14:textId="37C35226" w:rsidR="00B56011" w:rsidRPr="001553C4" w:rsidRDefault="00A9126C" w:rsidP="004C0CB1">
      <w:pPr>
        <w:pStyle w:val="Heading1"/>
        <w:numPr>
          <w:ilvl w:val="0"/>
          <w:numId w:val="0"/>
        </w:numPr>
        <w:spacing w:before="0" w:after="0" w:line="240" w:lineRule="auto"/>
        <w:jc w:val="both"/>
        <w:rPr>
          <w:rFonts w:ascii="Arial" w:hAnsi="Arial" w:cs="Arial"/>
          <w:sz w:val="22"/>
          <w:szCs w:val="22"/>
        </w:rPr>
      </w:pPr>
      <w:r w:rsidRPr="003B4248">
        <w:rPr>
          <w:rFonts w:ascii="Arial" w:hAnsi="Arial" w:cs="Arial"/>
          <w:sz w:val="22"/>
          <w:szCs w:val="22"/>
        </w:rPr>
        <w:t>8</w:t>
      </w:r>
      <w:r w:rsidR="00B56011" w:rsidRPr="003B4248">
        <w:rPr>
          <w:rFonts w:ascii="Arial" w:hAnsi="Arial" w:cs="Arial"/>
          <w:sz w:val="22"/>
          <w:szCs w:val="22"/>
        </w:rPr>
        <w:t>.</w:t>
      </w:r>
      <w:r w:rsidR="00B56011" w:rsidRPr="001553C4">
        <w:rPr>
          <w:rFonts w:ascii="Arial" w:hAnsi="Arial" w:cs="Arial"/>
        </w:rPr>
        <w:t xml:space="preserve"> </w:t>
      </w:r>
      <w:r w:rsidR="00B56011" w:rsidRPr="001553C4">
        <w:rPr>
          <w:rFonts w:ascii="Arial" w:hAnsi="Arial" w:cs="Arial"/>
          <w:sz w:val="22"/>
          <w:szCs w:val="22"/>
        </w:rPr>
        <w:t>Proposal Prioritisation</w:t>
      </w:r>
    </w:p>
    <w:p w14:paraId="0FA72212" w14:textId="22007BEC" w:rsidR="00B56011" w:rsidRPr="001553C4" w:rsidRDefault="00B56011" w:rsidP="004C0CB1">
      <w:pPr>
        <w:jc w:val="both"/>
        <w:rPr>
          <w:rFonts w:ascii="Arial" w:hAnsi="Arial" w:cs="Arial"/>
        </w:rPr>
      </w:pPr>
    </w:p>
    <w:p w14:paraId="7470D90C" w14:textId="02BDADCC" w:rsidR="00CE2293" w:rsidRPr="001553C4" w:rsidRDefault="00CE2293" w:rsidP="004C0CB1">
      <w:pPr>
        <w:jc w:val="both"/>
        <w:rPr>
          <w:rFonts w:ascii="Arial" w:hAnsi="Arial" w:cs="Arial"/>
          <w:i/>
          <w:iCs/>
        </w:rPr>
      </w:pPr>
      <w:r w:rsidRPr="001553C4">
        <w:rPr>
          <w:rFonts w:ascii="Arial" w:hAnsi="Arial" w:cs="Arial"/>
          <w:color w:val="000000"/>
        </w:rPr>
        <w:t xml:space="preserve">Once all the proposals under discussion have received two scores at the meeting (one for research excellence </w:t>
      </w:r>
      <w:r w:rsidR="00A81F62" w:rsidRPr="001553C4">
        <w:rPr>
          <w:rFonts w:ascii="Arial" w:hAnsi="Arial" w:cs="Arial"/>
          <w:color w:val="000000"/>
        </w:rPr>
        <w:t>and one for capability to deliver</w:t>
      </w:r>
      <w:r w:rsidR="00B70E8E">
        <w:rPr>
          <w:rFonts w:ascii="Arial" w:hAnsi="Arial" w:cs="Arial"/>
          <w:color w:val="000000"/>
        </w:rPr>
        <w:t>)</w:t>
      </w:r>
      <w:r w:rsidRPr="001553C4">
        <w:rPr>
          <w:rFonts w:ascii="Arial" w:hAnsi="Arial" w:cs="Arial"/>
          <w:color w:val="000000"/>
        </w:rPr>
        <w:t xml:space="preserve">, the panel is then asked to place them in priority order based upon the </w:t>
      </w:r>
      <w:r w:rsidR="00000A3D" w:rsidRPr="001553C4">
        <w:rPr>
          <w:rFonts w:ascii="Arial" w:hAnsi="Arial" w:cs="Arial"/>
          <w:color w:val="000000"/>
        </w:rPr>
        <w:t xml:space="preserve">weighted </w:t>
      </w:r>
      <w:r w:rsidRPr="001553C4">
        <w:rPr>
          <w:rFonts w:ascii="Arial" w:hAnsi="Arial" w:cs="Arial"/>
          <w:color w:val="000000"/>
        </w:rPr>
        <w:t>scores given</w:t>
      </w:r>
      <w:r w:rsidR="00000A3D" w:rsidRPr="001553C4">
        <w:rPr>
          <w:rFonts w:ascii="Arial" w:hAnsi="Arial" w:cs="Arial"/>
          <w:color w:val="000000"/>
        </w:rPr>
        <w:t xml:space="preserve"> (RE score x 2 + CtD score)</w:t>
      </w:r>
      <w:r w:rsidRPr="001553C4">
        <w:rPr>
          <w:rFonts w:ascii="Arial" w:hAnsi="Arial" w:cs="Arial"/>
          <w:color w:val="000000"/>
        </w:rPr>
        <w:t>. A ranked list of the proposals will be compile</w:t>
      </w:r>
      <w:r w:rsidR="0031193B" w:rsidRPr="001553C4">
        <w:rPr>
          <w:rFonts w:ascii="Arial" w:hAnsi="Arial" w:cs="Arial"/>
          <w:color w:val="000000"/>
        </w:rPr>
        <w:t>d</w:t>
      </w:r>
      <w:r w:rsidRPr="001553C4">
        <w:rPr>
          <w:rFonts w:ascii="Arial" w:hAnsi="Arial" w:cs="Arial"/>
          <w:color w:val="000000"/>
        </w:rPr>
        <w:t xml:space="preserve">. If the panel assigned a qualifier of low, </w:t>
      </w:r>
      <w:r w:rsidR="00CB1E9D" w:rsidRPr="001553C4">
        <w:rPr>
          <w:rFonts w:ascii="Arial" w:hAnsi="Arial" w:cs="Arial"/>
          <w:color w:val="000000"/>
        </w:rPr>
        <w:t>medium,</w:t>
      </w:r>
      <w:r w:rsidRPr="001553C4">
        <w:rPr>
          <w:rFonts w:ascii="Arial" w:hAnsi="Arial" w:cs="Arial"/>
          <w:color w:val="000000"/>
        </w:rPr>
        <w:t xml:space="preserve"> or high at the point of scoring the proposal these will be used in forming an initial ranking to aid the comparison of similarly scored proposals. </w:t>
      </w:r>
      <w:r w:rsidRPr="001553C4">
        <w:rPr>
          <w:rFonts w:ascii="Arial" w:hAnsi="Arial" w:cs="Arial"/>
          <w:i/>
          <w:iCs/>
        </w:rPr>
        <w:t xml:space="preserve">The score qualifiers can be discounted during the ranking if the panel conclude that they </w:t>
      </w:r>
      <w:r w:rsidRPr="001553C4">
        <w:rPr>
          <w:rFonts w:ascii="Arial" w:hAnsi="Arial" w:cs="Arial"/>
          <w:iCs/>
        </w:rPr>
        <w:t xml:space="preserve">do not accurately reflect the comparative excellence of the proposal within a </w:t>
      </w:r>
      <w:r w:rsidR="00E34D3E">
        <w:rPr>
          <w:rFonts w:ascii="Arial" w:hAnsi="Arial" w:cs="Arial"/>
          <w:iCs/>
        </w:rPr>
        <w:t>scor</w:t>
      </w:r>
      <w:r w:rsidR="000B5FA7">
        <w:rPr>
          <w:rFonts w:ascii="Arial" w:hAnsi="Arial" w:cs="Arial"/>
          <w:iCs/>
        </w:rPr>
        <w:t>ing band</w:t>
      </w:r>
      <w:r w:rsidRPr="001553C4">
        <w:rPr>
          <w:rFonts w:ascii="Arial" w:hAnsi="Arial" w:cs="Arial"/>
          <w:iCs/>
        </w:rPr>
        <w:t xml:space="preserve">. </w:t>
      </w:r>
    </w:p>
    <w:p w14:paraId="079EDC2A" w14:textId="77777777" w:rsidR="00CE2293" w:rsidRPr="001553C4" w:rsidRDefault="00CE2293" w:rsidP="004C0CB1">
      <w:pPr>
        <w:jc w:val="both"/>
        <w:rPr>
          <w:rFonts w:ascii="Arial" w:hAnsi="Arial" w:cs="Arial"/>
        </w:rPr>
      </w:pPr>
    </w:p>
    <w:p w14:paraId="19D2C018" w14:textId="60904989" w:rsidR="00B56011" w:rsidRPr="001553C4" w:rsidRDefault="00854051" w:rsidP="004C0CB1">
      <w:pPr>
        <w:jc w:val="both"/>
        <w:rPr>
          <w:rFonts w:ascii="Arial" w:hAnsi="Arial" w:cs="Arial"/>
          <w:color w:val="000000"/>
        </w:rPr>
      </w:pPr>
      <w:r>
        <w:rPr>
          <w:rFonts w:ascii="Arial" w:hAnsi="Arial" w:cs="Arial"/>
          <w:color w:val="000000"/>
          <w:lang w:bidi="en-GB"/>
        </w:rPr>
        <w:t>A</w:t>
      </w:r>
      <w:r w:rsidR="00B56011" w:rsidRPr="00B800AF">
        <w:rPr>
          <w:rFonts w:ascii="Arial" w:hAnsi="Arial" w:cs="Arial"/>
          <w:color w:val="000000"/>
          <w:lang w:bidi="en-GB"/>
        </w:rPr>
        <w:t>pplicants will receive the final score</w:t>
      </w:r>
      <w:r w:rsidR="005309DD" w:rsidRPr="00B800AF">
        <w:rPr>
          <w:rFonts w:ascii="Arial" w:hAnsi="Arial" w:cs="Arial"/>
          <w:color w:val="000000"/>
          <w:lang w:bidi="en-GB"/>
        </w:rPr>
        <w:t xml:space="preserve">s for both </w:t>
      </w:r>
      <w:r w:rsidR="000C0C7D" w:rsidRPr="00B800AF">
        <w:rPr>
          <w:rFonts w:ascii="Arial" w:hAnsi="Arial" w:cs="Arial"/>
          <w:color w:val="000000"/>
          <w:lang w:bidi="en-GB"/>
        </w:rPr>
        <w:t>R</w:t>
      </w:r>
      <w:r w:rsidR="005309DD" w:rsidRPr="00B800AF">
        <w:rPr>
          <w:rFonts w:ascii="Arial" w:hAnsi="Arial" w:cs="Arial"/>
          <w:color w:val="000000"/>
          <w:lang w:bidi="en-GB"/>
        </w:rPr>
        <w:t xml:space="preserve">esearch </w:t>
      </w:r>
      <w:r w:rsidR="000C0C7D" w:rsidRPr="00B800AF">
        <w:rPr>
          <w:rFonts w:ascii="Arial" w:hAnsi="Arial" w:cs="Arial"/>
          <w:color w:val="000000"/>
          <w:lang w:bidi="en-GB"/>
        </w:rPr>
        <w:t>E</w:t>
      </w:r>
      <w:r w:rsidR="005309DD" w:rsidRPr="00B800AF">
        <w:rPr>
          <w:rFonts w:ascii="Arial" w:hAnsi="Arial" w:cs="Arial"/>
          <w:color w:val="000000"/>
          <w:lang w:bidi="en-GB"/>
        </w:rPr>
        <w:t xml:space="preserve">xcellence and </w:t>
      </w:r>
      <w:r w:rsidR="000C0C7D" w:rsidRPr="00B800AF">
        <w:rPr>
          <w:rFonts w:ascii="Arial" w:hAnsi="Arial" w:cs="Arial"/>
          <w:color w:val="000000"/>
          <w:lang w:bidi="en-GB"/>
        </w:rPr>
        <w:t>C</w:t>
      </w:r>
      <w:r w:rsidR="005309DD" w:rsidRPr="00B800AF">
        <w:rPr>
          <w:rFonts w:ascii="Arial" w:hAnsi="Arial" w:cs="Arial"/>
          <w:color w:val="000000"/>
          <w:lang w:bidi="en-GB"/>
        </w:rPr>
        <w:t xml:space="preserve">apability to </w:t>
      </w:r>
      <w:r w:rsidR="000C0C7D" w:rsidRPr="00B800AF">
        <w:rPr>
          <w:rFonts w:ascii="Arial" w:hAnsi="Arial" w:cs="Arial"/>
          <w:color w:val="000000"/>
          <w:lang w:bidi="en-GB"/>
        </w:rPr>
        <w:t>D</w:t>
      </w:r>
      <w:r w:rsidR="005309DD" w:rsidRPr="00B800AF">
        <w:rPr>
          <w:rFonts w:ascii="Arial" w:hAnsi="Arial" w:cs="Arial"/>
          <w:color w:val="000000"/>
          <w:lang w:bidi="en-GB"/>
        </w:rPr>
        <w:t>eliver</w:t>
      </w:r>
      <w:r w:rsidR="00B56011" w:rsidRPr="00B800AF">
        <w:rPr>
          <w:rFonts w:ascii="Arial" w:hAnsi="Arial" w:cs="Arial"/>
          <w:color w:val="000000"/>
          <w:lang w:bidi="en-GB"/>
        </w:rPr>
        <w:t xml:space="preserve">, which will also be published on the </w:t>
      </w:r>
      <w:hyperlink r:id="rId17" w:history="1">
        <w:r w:rsidR="006942C3" w:rsidRPr="00B800AF">
          <w:rPr>
            <w:rStyle w:val="Hyperlink"/>
            <w:rFonts w:ascii="Arial" w:hAnsi="Arial" w:cs="Arial"/>
          </w:rPr>
          <w:t>NERC Outcomes</w:t>
        </w:r>
      </w:hyperlink>
      <w:r w:rsidR="00B800AF" w:rsidRPr="00B800AF">
        <w:rPr>
          <w:rFonts w:ascii="Arial" w:hAnsi="Arial" w:cs="Arial"/>
        </w:rPr>
        <w:t xml:space="preserve"> webpage</w:t>
      </w:r>
      <w:r w:rsidR="00B56011" w:rsidRPr="00B800AF">
        <w:rPr>
          <w:rFonts w:ascii="Arial" w:hAnsi="Arial" w:cs="Arial"/>
          <w:color w:val="000000"/>
          <w:lang w:bidi="en-GB"/>
        </w:rPr>
        <w:t>,</w:t>
      </w:r>
      <w:r w:rsidR="00B56011" w:rsidRPr="001553C4">
        <w:rPr>
          <w:rFonts w:ascii="Arial" w:hAnsi="Arial" w:cs="Arial"/>
          <w:color w:val="000000"/>
          <w:lang w:bidi="en-GB"/>
        </w:rPr>
        <w:t xml:space="preserve"> anonymised for those who are not awarded funding.</w:t>
      </w:r>
    </w:p>
    <w:p w14:paraId="7952ADE7" w14:textId="16E28173" w:rsidR="00B56011" w:rsidRDefault="00B56011" w:rsidP="004C0CB1">
      <w:pPr>
        <w:jc w:val="both"/>
        <w:rPr>
          <w:rFonts w:ascii="Arial" w:hAnsi="Arial" w:cs="Arial"/>
          <w:color w:val="000000"/>
        </w:rPr>
      </w:pPr>
      <w:r w:rsidRPr="001553C4">
        <w:rPr>
          <w:rFonts w:ascii="Arial" w:hAnsi="Arial" w:cs="Arial"/>
          <w:color w:val="000000"/>
        </w:rPr>
        <w:t xml:space="preserve">The NERC executive will use the ranking to inform the final </w:t>
      </w:r>
      <w:r w:rsidR="00E05887" w:rsidRPr="001553C4">
        <w:rPr>
          <w:rFonts w:ascii="Arial" w:hAnsi="Arial" w:cs="Arial"/>
          <w:color w:val="000000"/>
        </w:rPr>
        <w:t>outcomes but</w:t>
      </w:r>
      <w:r w:rsidRPr="001553C4">
        <w:rPr>
          <w:rFonts w:ascii="Arial" w:hAnsi="Arial" w:cs="Arial"/>
          <w:color w:val="000000"/>
        </w:rPr>
        <w:t xml:space="preserve"> will have the final decision on who will be funded. </w:t>
      </w:r>
    </w:p>
    <w:p w14:paraId="5288118A" w14:textId="77777777" w:rsidR="001553C4" w:rsidRPr="001553C4" w:rsidRDefault="001553C4" w:rsidP="00B56011">
      <w:pPr>
        <w:jc w:val="both"/>
        <w:rPr>
          <w:rFonts w:ascii="Arial" w:eastAsia="Calibri" w:hAnsi="Arial" w:cs="Arial"/>
        </w:rPr>
      </w:pPr>
    </w:p>
    <w:p w14:paraId="72DAE26B" w14:textId="03DCBF12" w:rsidR="001553C4" w:rsidRPr="001553C4" w:rsidRDefault="001553C4" w:rsidP="001553C4">
      <w:pPr>
        <w:pStyle w:val="Heading1"/>
        <w:numPr>
          <w:ilvl w:val="0"/>
          <w:numId w:val="0"/>
        </w:numPr>
        <w:rPr>
          <w:rFonts w:ascii="Arial" w:hAnsi="Arial" w:cs="Arial"/>
          <w:sz w:val="22"/>
          <w:szCs w:val="22"/>
        </w:rPr>
      </w:pPr>
      <w:r>
        <w:rPr>
          <w:rFonts w:ascii="Arial" w:hAnsi="Arial" w:cs="Arial"/>
          <w:sz w:val="22"/>
          <w:szCs w:val="22"/>
        </w:rPr>
        <w:t xml:space="preserve">9. </w:t>
      </w:r>
      <w:r w:rsidRPr="001553C4">
        <w:rPr>
          <w:rFonts w:ascii="Arial" w:hAnsi="Arial" w:cs="Arial"/>
          <w:sz w:val="22"/>
          <w:szCs w:val="22"/>
        </w:rPr>
        <w:t>Consideration of Resources Requested</w:t>
      </w:r>
    </w:p>
    <w:p w14:paraId="62C95D77" w14:textId="743116F5" w:rsidR="00F41B8C" w:rsidRPr="00F41B8C" w:rsidRDefault="001553C4" w:rsidP="00F41B8C">
      <w:pPr>
        <w:widowControl w:val="0"/>
        <w:spacing w:after="120" w:line="276" w:lineRule="auto"/>
        <w:rPr>
          <w:rFonts w:ascii="Arial" w:hAnsi="Arial" w:cs="Arial"/>
        </w:rPr>
      </w:pPr>
      <w:r w:rsidRPr="00F41B8C">
        <w:rPr>
          <w:rFonts w:ascii="Arial" w:hAnsi="Arial" w:cs="Arial"/>
          <w:kern w:val="24"/>
        </w:rPr>
        <w:t xml:space="preserve">The </w:t>
      </w:r>
      <w:r w:rsidR="000E243C" w:rsidRPr="00F41B8C">
        <w:rPr>
          <w:rFonts w:ascii="Arial" w:hAnsi="Arial" w:cs="Arial"/>
          <w:kern w:val="24"/>
        </w:rPr>
        <w:t xml:space="preserve">panel </w:t>
      </w:r>
      <w:r w:rsidR="00044040" w:rsidRPr="00F41B8C">
        <w:rPr>
          <w:rFonts w:ascii="Arial" w:hAnsi="Arial" w:cs="Arial"/>
          <w:kern w:val="24"/>
        </w:rPr>
        <w:t xml:space="preserve">are responsible for </w:t>
      </w:r>
      <w:r w:rsidR="00F41B8C" w:rsidRPr="00F41B8C">
        <w:rPr>
          <w:rFonts w:ascii="Arial" w:hAnsi="Arial" w:cs="Arial"/>
        </w:rPr>
        <w:t xml:space="preserve">satisfying themselves that the financial resources requested for </w:t>
      </w:r>
      <w:r w:rsidR="00F41B8C" w:rsidRPr="00F41B8C">
        <w:rPr>
          <w:rFonts w:ascii="Arial" w:hAnsi="Arial" w:cs="Arial"/>
        </w:rPr>
        <w:lastRenderedPageBreak/>
        <w:t>proposals in the funding frame are reasonable to meet the project objectives and recommending any areas of budget adjustment where necessary.</w:t>
      </w:r>
    </w:p>
    <w:p w14:paraId="522D235F" w14:textId="30E4791F" w:rsidR="001553C4" w:rsidRPr="001553C4" w:rsidRDefault="001553C4" w:rsidP="001553C4">
      <w:pPr>
        <w:spacing w:before="100" w:beforeAutospacing="1" w:after="100" w:afterAutospacing="1"/>
        <w:ind w:right="34"/>
        <w:rPr>
          <w:rFonts w:ascii="Arial" w:hAnsi="Arial" w:cs="Arial"/>
          <w:kern w:val="24"/>
        </w:rPr>
      </w:pPr>
      <w:r w:rsidRPr="001553C4">
        <w:rPr>
          <w:rFonts w:ascii="Arial" w:hAnsi="Arial" w:cs="Arial"/>
          <w:kern w:val="24"/>
        </w:rPr>
        <w:t xml:space="preserve">  </w:t>
      </w:r>
    </w:p>
    <w:p w14:paraId="145CF0E1" w14:textId="77777777" w:rsidR="006778C9" w:rsidRPr="006778C9" w:rsidRDefault="006778C9" w:rsidP="006778C9">
      <w:pPr>
        <w:pStyle w:val="ListParagraph"/>
        <w:numPr>
          <w:ilvl w:val="0"/>
          <w:numId w:val="5"/>
        </w:numPr>
        <w:spacing w:before="240" w:after="120" w:line="0" w:lineRule="atLeast"/>
        <w:contextualSpacing w:val="0"/>
        <w:outlineLvl w:val="0"/>
        <w:rPr>
          <w:rFonts w:ascii="Verdana" w:eastAsia="Times New Roman" w:hAnsi="Verdana" w:cs="Times New Roman"/>
          <w:b/>
          <w:vanish/>
          <w:kern w:val="24"/>
          <w:sz w:val="20"/>
          <w:szCs w:val="20"/>
          <w:lang w:val="en-GB"/>
        </w:rPr>
      </w:pPr>
    </w:p>
    <w:p w14:paraId="0CBC7376" w14:textId="77777777" w:rsidR="006778C9" w:rsidRPr="006778C9" w:rsidRDefault="006778C9" w:rsidP="006778C9">
      <w:pPr>
        <w:pStyle w:val="ListParagraph"/>
        <w:numPr>
          <w:ilvl w:val="0"/>
          <w:numId w:val="5"/>
        </w:numPr>
        <w:spacing w:before="240" w:after="120" w:line="0" w:lineRule="atLeast"/>
        <w:contextualSpacing w:val="0"/>
        <w:outlineLvl w:val="0"/>
        <w:rPr>
          <w:rFonts w:ascii="Verdana" w:eastAsia="Times New Roman" w:hAnsi="Verdana" w:cs="Times New Roman"/>
          <w:b/>
          <w:vanish/>
          <w:kern w:val="24"/>
          <w:sz w:val="20"/>
          <w:szCs w:val="20"/>
          <w:lang w:val="en-GB"/>
        </w:rPr>
      </w:pPr>
    </w:p>
    <w:p w14:paraId="662DDF65" w14:textId="77777777" w:rsidR="006778C9" w:rsidRPr="006778C9" w:rsidRDefault="006778C9" w:rsidP="006778C9">
      <w:pPr>
        <w:pStyle w:val="ListParagraph"/>
        <w:numPr>
          <w:ilvl w:val="0"/>
          <w:numId w:val="5"/>
        </w:numPr>
        <w:spacing w:before="240" w:after="120" w:line="0" w:lineRule="atLeast"/>
        <w:contextualSpacing w:val="0"/>
        <w:outlineLvl w:val="0"/>
        <w:rPr>
          <w:rFonts w:ascii="Verdana" w:eastAsia="Times New Roman" w:hAnsi="Verdana" w:cs="Times New Roman"/>
          <w:b/>
          <w:vanish/>
          <w:kern w:val="24"/>
          <w:sz w:val="20"/>
          <w:szCs w:val="20"/>
          <w:lang w:val="en-GB"/>
        </w:rPr>
      </w:pPr>
    </w:p>
    <w:p w14:paraId="19F255AD" w14:textId="77777777" w:rsidR="006778C9" w:rsidRPr="006778C9" w:rsidRDefault="006778C9" w:rsidP="006778C9">
      <w:pPr>
        <w:pStyle w:val="ListParagraph"/>
        <w:numPr>
          <w:ilvl w:val="0"/>
          <w:numId w:val="5"/>
        </w:numPr>
        <w:spacing w:before="240" w:after="120" w:line="0" w:lineRule="atLeast"/>
        <w:contextualSpacing w:val="0"/>
        <w:outlineLvl w:val="0"/>
        <w:rPr>
          <w:rFonts w:ascii="Verdana" w:eastAsia="Times New Roman" w:hAnsi="Verdana" w:cs="Times New Roman"/>
          <w:b/>
          <w:vanish/>
          <w:kern w:val="24"/>
          <w:sz w:val="20"/>
          <w:szCs w:val="20"/>
          <w:lang w:val="en-GB"/>
        </w:rPr>
      </w:pPr>
    </w:p>
    <w:p w14:paraId="69BB7E3B" w14:textId="77777777" w:rsidR="006778C9" w:rsidRPr="006778C9" w:rsidRDefault="006778C9" w:rsidP="006778C9">
      <w:pPr>
        <w:pStyle w:val="ListParagraph"/>
        <w:numPr>
          <w:ilvl w:val="0"/>
          <w:numId w:val="5"/>
        </w:numPr>
        <w:spacing w:before="240" w:after="120" w:line="0" w:lineRule="atLeast"/>
        <w:contextualSpacing w:val="0"/>
        <w:outlineLvl w:val="0"/>
        <w:rPr>
          <w:rFonts w:ascii="Verdana" w:eastAsia="Times New Roman" w:hAnsi="Verdana" w:cs="Times New Roman"/>
          <w:b/>
          <w:vanish/>
          <w:kern w:val="24"/>
          <w:sz w:val="20"/>
          <w:szCs w:val="20"/>
          <w:lang w:val="en-GB"/>
        </w:rPr>
      </w:pPr>
    </w:p>
    <w:p w14:paraId="21C198C9" w14:textId="77777777" w:rsidR="006778C9" w:rsidRPr="006778C9" w:rsidRDefault="006778C9" w:rsidP="006778C9">
      <w:pPr>
        <w:pStyle w:val="ListParagraph"/>
        <w:numPr>
          <w:ilvl w:val="0"/>
          <w:numId w:val="5"/>
        </w:numPr>
        <w:spacing w:before="240" w:after="120" w:line="0" w:lineRule="atLeast"/>
        <w:contextualSpacing w:val="0"/>
        <w:outlineLvl w:val="0"/>
        <w:rPr>
          <w:rFonts w:ascii="Verdana" w:eastAsia="Times New Roman" w:hAnsi="Verdana" w:cs="Times New Roman"/>
          <w:b/>
          <w:vanish/>
          <w:kern w:val="24"/>
          <w:sz w:val="20"/>
          <w:szCs w:val="20"/>
          <w:lang w:val="en-GB"/>
        </w:rPr>
      </w:pPr>
    </w:p>
    <w:p w14:paraId="2CBEC88A" w14:textId="77777777" w:rsidR="006778C9" w:rsidRPr="006778C9" w:rsidRDefault="006778C9" w:rsidP="006778C9">
      <w:pPr>
        <w:pStyle w:val="ListParagraph"/>
        <w:numPr>
          <w:ilvl w:val="0"/>
          <w:numId w:val="5"/>
        </w:numPr>
        <w:spacing w:before="240" w:after="120" w:line="0" w:lineRule="atLeast"/>
        <w:contextualSpacing w:val="0"/>
        <w:outlineLvl w:val="0"/>
        <w:rPr>
          <w:rFonts w:ascii="Verdana" w:eastAsia="Times New Roman" w:hAnsi="Verdana" w:cs="Times New Roman"/>
          <w:b/>
          <w:vanish/>
          <w:kern w:val="24"/>
          <w:sz w:val="20"/>
          <w:szCs w:val="20"/>
          <w:lang w:val="en-GB"/>
        </w:rPr>
      </w:pPr>
    </w:p>
    <w:p w14:paraId="23C3564B" w14:textId="77777777" w:rsidR="006778C9" w:rsidRPr="006778C9" w:rsidRDefault="006778C9" w:rsidP="006778C9">
      <w:pPr>
        <w:pStyle w:val="ListParagraph"/>
        <w:numPr>
          <w:ilvl w:val="0"/>
          <w:numId w:val="5"/>
        </w:numPr>
        <w:spacing w:before="240" w:after="120" w:line="0" w:lineRule="atLeast"/>
        <w:contextualSpacing w:val="0"/>
        <w:outlineLvl w:val="0"/>
        <w:rPr>
          <w:rFonts w:ascii="Verdana" w:eastAsia="Times New Roman" w:hAnsi="Verdana" w:cs="Times New Roman"/>
          <w:b/>
          <w:vanish/>
          <w:kern w:val="24"/>
          <w:sz w:val="20"/>
          <w:szCs w:val="20"/>
          <w:lang w:val="en-GB"/>
        </w:rPr>
      </w:pPr>
    </w:p>
    <w:p w14:paraId="7AD4E1A3" w14:textId="77777777" w:rsidR="006778C9" w:rsidRPr="006778C9" w:rsidRDefault="006778C9" w:rsidP="006778C9">
      <w:pPr>
        <w:pStyle w:val="ListParagraph"/>
        <w:numPr>
          <w:ilvl w:val="0"/>
          <w:numId w:val="5"/>
        </w:numPr>
        <w:spacing w:before="240" w:after="120" w:line="0" w:lineRule="atLeast"/>
        <w:contextualSpacing w:val="0"/>
        <w:outlineLvl w:val="0"/>
        <w:rPr>
          <w:rFonts w:ascii="Verdana" w:eastAsia="Times New Roman" w:hAnsi="Verdana" w:cs="Times New Roman"/>
          <w:b/>
          <w:vanish/>
          <w:kern w:val="24"/>
          <w:sz w:val="20"/>
          <w:szCs w:val="20"/>
          <w:lang w:val="en-GB"/>
        </w:rPr>
      </w:pPr>
    </w:p>
    <w:p w14:paraId="28B2E122" w14:textId="17D2535D" w:rsidR="001553C4" w:rsidRPr="001553C4" w:rsidRDefault="001553C4" w:rsidP="001553C4">
      <w:pPr>
        <w:pStyle w:val="Heading2"/>
      </w:pPr>
      <w:r w:rsidRPr="001553C4">
        <w:t>Full Economic Costing</w:t>
      </w:r>
    </w:p>
    <w:p w14:paraId="7173A539" w14:textId="77777777" w:rsidR="001553C4" w:rsidRPr="001553C4" w:rsidRDefault="001553C4" w:rsidP="001553C4">
      <w:pPr>
        <w:tabs>
          <w:tab w:val="left" w:pos="567"/>
        </w:tabs>
        <w:spacing w:before="100" w:beforeAutospacing="1" w:after="100" w:afterAutospacing="1"/>
        <w:ind w:right="32"/>
        <w:rPr>
          <w:rFonts w:ascii="Arial" w:hAnsi="Arial" w:cs="Arial"/>
          <w:kern w:val="24"/>
        </w:rPr>
      </w:pPr>
      <w:r w:rsidRPr="001553C4">
        <w:rPr>
          <w:rFonts w:ascii="Arial" w:hAnsi="Arial" w:cs="Arial"/>
          <w:kern w:val="24"/>
        </w:rPr>
        <w:t>All research proposals submitted for consideration are expected to present the full economic cost (FEC) of the project. Proposals must include the funds for the investigators’ effort and the overheads supporting the research activity. Proposals are composed of four summary fund headings, as follows:</w:t>
      </w:r>
    </w:p>
    <w:p w14:paraId="7C966DAB" w14:textId="2B03E38A" w:rsidR="001553C4" w:rsidRPr="001553C4" w:rsidRDefault="001553C4" w:rsidP="001553C4">
      <w:pPr>
        <w:numPr>
          <w:ilvl w:val="0"/>
          <w:numId w:val="21"/>
        </w:numPr>
        <w:spacing w:before="100" w:beforeAutospacing="1" w:after="100" w:afterAutospacing="1" w:line="240" w:lineRule="auto"/>
        <w:ind w:right="32"/>
        <w:rPr>
          <w:rFonts w:ascii="Arial" w:hAnsi="Arial" w:cs="Arial"/>
        </w:rPr>
      </w:pPr>
      <w:r w:rsidRPr="001553C4">
        <w:rPr>
          <w:rFonts w:ascii="Arial" w:hAnsi="Arial" w:cs="Arial"/>
          <w:b/>
        </w:rPr>
        <w:t>Directly Incurred Costs</w:t>
      </w:r>
      <w:r w:rsidRPr="001553C4">
        <w:rPr>
          <w:rFonts w:ascii="Arial" w:hAnsi="Arial" w:cs="Arial"/>
        </w:rPr>
        <w:t xml:space="preserve"> – Costs that are explicitly identifiable as arising from the conduct of a project, are charged as the cash value </w:t>
      </w:r>
      <w:r w:rsidR="00CB1E9D" w:rsidRPr="001553C4">
        <w:rPr>
          <w:rFonts w:ascii="Arial" w:hAnsi="Arial" w:cs="Arial"/>
        </w:rPr>
        <w:t>spent</w:t>
      </w:r>
      <w:r w:rsidRPr="001553C4">
        <w:rPr>
          <w:rFonts w:ascii="Arial" w:hAnsi="Arial" w:cs="Arial"/>
        </w:rPr>
        <w:t xml:space="preserve"> and are supported by an auditable record.</w:t>
      </w:r>
    </w:p>
    <w:p w14:paraId="31FA43F7" w14:textId="5DA55CD8" w:rsidR="001553C4" w:rsidRPr="001553C4" w:rsidRDefault="001553C4" w:rsidP="001553C4">
      <w:pPr>
        <w:numPr>
          <w:ilvl w:val="0"/>
          <w:numId w:val="21"/>
        </w:numPr>
        <w:spacing w:before="100" w:beforeAutospacing="1" w:after="100" w:afterAutospacing="1" w:line="240" w:lineRule="auto"/>
        <w:ind w:right="32"/>
        <w:rPr>
          <w:rFonts w:ascii="Arial" w:hAnsi="Arial" w:cs="Arial"/>
        </w:rPr>
      </w:pPr>
      <w:r w:rsidRPr="001553C4">
        <w:rPr>
          <w:rFonts w:ascii="Arial" w:hAnsi="Arial" w:cs="Arial"/>
          <w:b/>
        </w:rPr>
        <w:t>Directly Allocated</w:t>
      </w:r>
      <w:r w:rsidRPr="001553C4">
        <w:rPr>
          <w:rFonts w:ascii="Arial" w:hAnsi="Arial" w:cs="Arial"/>
        </w:rPr>
        <w:t xml:space="preserve"> – The costs of resources used by a project that are shared by other activities (including the costs of estates).  They are charged to projects </w:t>
      </w:r>
      <w:r w:rsidR="00EA56D2" w:rsidRPr="001553C4">
        <w:rPr>
          <w:rFonts w:ascii="Arial" w:hAnsi="Arial" w:cs="Arial"/>
        </w:rPr>
        <w:t>based on</w:t>
      </w:r>
      <w:r w:rsidRPr="001553C4">
        <w:rPr>
          <w:rFonts w:ascii="Arial" w:hAnsi="Arial" w:cs="Arial"/>
        </w:rPr>
        <w:t xml:space="preserve"> estimates rather than actual costs and do not represent actual costs on a project-by-project basis.</w:t>
      </w:r>
    </w:p>
    <w:p w14:paraId="690E2488" w14:textId="77777777" w:rsidR="001553C4" w:rsidRPr="001553C4" w:rsidRDefault="001553C4" w:rsidP="001553C4">
      <w:pPr>
        <w:numPr>
          <w:ilvl w:val="0"/>
          <w:numId w:val="21"/>
        </w:numPr>
        <w:spacing w:before="100" w:beforeAutospacing="1" w:after="100" w:afterAutospacing="1" w:line="240" w:lineRule="auto"/>
        <w:ind w:right="32"/>
        <w:rPr>
          <w:rFonts w:ascii="Arial" w:hAnsi="Arial" w:cs="Arial"/>
        </w:rPr>
      </w:pPr>
      <w:r w:rsidRPr="001553C4">
        <w:rPr>
          <w:rFonts w:ascii="Arial" w:hAnsi="Arial" w:cs="Arial"/>
          <w:b/>
        </w:rPr>
        <w:t>Indirect Costs</w:t>
      </w:r>
      <w:r w:rsidRPr="001553C4">
        <w:rPr>
          <w:rFonts w:ascii="Arial" w:hAnsi="Arial" w:cs="Arial"/>
        </w:rPr>
        <w:t xml:space="preserve"> – non-specific costs charged across all projects, based on estimates that are not otherwise included as Directly Allocated costs.</w:t>
      </w:r>
    </w:p>
    <w:p w14:paraId="5E9C7263" w14:textId="77777777" w:rsidR="001553C4" w:rsidRPr="001553C4" w:rsidRDefault="001553C4" w:rsidP="001553C4">
      <w:pPr>
        <w:numPr>
          <w:ilvl w:val="0"/>
          <w:numId w:val="21"/>
        </w:numPr>
        <w:spacing w:before="100" w:beforeAutospacing="1" w:after="100" w:afterAutospacing="1" w:line="240" w:lineRule="auto"/>
        <w:ind w:right="32"/>
        <w:rPr>
          <w:rFonts w:ascii="Arial" w:hAnsi="Arial" w:cs="Arial"/>
        </w:rPr>
      </w:pPr>
      <w:r w:rsidRPr="001553C4">
        <w:rPr>
          <w:rFonts w:ascii="Arial" w:hAnsi="Arial" w:cs="Arial"/>
          <w:b/>
        </w:rPr>
        <w:t xml:space="preserve">Exceptions </w:t>
      </w:r>
      <w:r w:rsidRPr="001553C4">
        <w:rPr>
          <w:rFonts w:ascii="Arial" w:hAnsi="Arial" w:cs="Arial"/>
        </w:rPr>
        <w:t xml:space="preserve">– Directly Incurred costs that are funded at 100% of FEC, subject to actual expenditure incurred, or items that are outside FEC. </w:t>
      </w:r>
    </w:p>
    <w:p w14:paraId="32DD18E8" w14:textId="69BBCEEF" w:rsidR="001553C4" w:rsidRPr="001553C4" w:rsidRDefault="001553C4" w:rsidP="001553C4">
      <w:pPr>
        <w:spacing w:before="100" w:beforeAutospacing="1" w:after="100" w:afterAutospacing="1"/>
        <w:ind w:right="32"/>
        <w:rPr>
          <w:rFonts w:ascii="Arial" w:hAnsi="Arial" w:cs="Arial"/>
        </w:rPr>
      </w:pPr>
      <w:r w:rsidRPr="001553C4">
        <w:rPr>
          <w:rFonts w:ascii="Arial" w:hAnsi="Arial" w:cs="Arial"/>
        </w:rPr>
        <w:t>For any proposals in the funding frame, the panel is asked to consider and comment upon the resources requested.</w:t>
      </w:r>
    </w:p>
    <w:p w14:paraId="6711470F" w14:textId="64FE9A83" w:rsidR="001553C4" w:rsidRPr="001553C4" w:rsidRDefault="001553C4" w:rsidP="001553C4">
      <w:pPr>
        <w:pStyle w:val="Heading2"/>
        <w:rPr>
          <w:rFonts w:cs="Arial"/>
        </w:rPr>
      </w:pPr>
      <w:r w:rsidRPr="001553C4">
        <w:rPr>
          <w:rFonts w:cs="Arial"/>
        </w:rPr>
        <w:t xml:space="preserve">Exceptional Permission to Exceed the Standard Grant Limit </w:t>
      </w:r>
    </w:p>
    <w:p w14:paraId="1CDFEEEE" w14:textId="77777777" w:rsidR="001553C4" w:rsidRPr="001553C4" w:rsidRDefault="001553C4" w:rsidP="001553C4"/>
    <w:p w14:paraId="55DDEA30" w14:textId="70A59BB9" w:rsidR="001553C4" w:rsidRPr="001553C4" w:rsidRDefault="001553C4" w:rsidP="001553C4">
      <w:pPr>
        <w:tabs>
          <w:tab w:val="left" w:pos="567"/>
        </w:tabs>
        <w:jc w:val="both"/>
        <w:rPr>
          <w:rFonts w:ascii="Arial" w:hAnsi="Arial" w:cs="Arial"/>
        </w:rPr>
      </w:pPr>
      <w:r w:rsidRPr="001553C4">
        <w:rPr>
          <w:rFonts w:ascii="Arial" w:hAnsi="Arial" w:cs="Arial"/>
        </w:rPr>
        <w:t xml:space="preserve">The limit for projects to the </w:t>
      </w:r>
      <w:r w:rsidR="009C6723">
        <w:rPr>
          <w:rFonts w:ascii="Arial" w:hAnsi="Arial" w:cs="Arial"/>
        </w:rPr>
        <w:t>Pushing the Frontiers call is £1 million</w:t>
      </w:r>
      <w:r w:rsidRPr="001553C4">
        <w:rPr>
          <w:rFonts w:ascii="Arial" w:hAnsi="Arial" w:cs="Arial"/>
        </w:rPr>
        <w:t xml:space="preserve"> at 100% FEC. There is a mechanism by which a case can be made to exceed this limit, which is detailed in section B of the Grants Handbook.  All proposals being considered by the panel which are requesting funding </w:t>
      </w:r>
      <w:r w:rsidR="00EA56D2" w:rsidRPr="001553C4">
        <w:rPr>
          <w:rFonts w:ascii="Arial" w:hAnsi="Arial" w:cs="Arial"/>
        </w:rPr>
        <w:t>more than</w:t>
      </w:r>
      <w:r w:rsidRPr="001553C4">
        <w:rPr>
          <w:rFonts w:ascii="Arial" w:hAnsi="Arial" w:cs="Arial"/>
        </w:rPr>
        <w:t xml:space="preserve"> the £</w:t>
      </w:r>
      <w:r w:rsidR="006A7478">
        <w:rPr>
          <w:rFonts w:ascii="Arial" w:hAnsi="Arial" w:cs="Arial"/>
        </w:rPr>
        <w:t>1 million</w:t>
      </w:r>
      <w:r w:rsidRPr="001553C4">
        <w:rPr>
          <w:rFonts w:ascii="Arial" w:hAnsi="Arial" w:cs="Arial"/>
        </w:rPr>
        <w:t xml:space="preserve"> limit have agreement from NERC. Any proposals submitted without this approval are office-rejected.        </w:t>
      </w:r>
    </w:p>
    <w:p w14:paraId="6826517A" w14:textId="661730C7" w:rsidR="001553C4" w:rsidRDefault="001553C4" w:rsidP="004C0CB1">
      <w:pPr>
        <w:tabs>
          <w:tab w:val="left" w:pos="567"/>
        </w:tabs>
        <w:spacing w:before="100" w:beforeAutospacing="1" w:after="100" w:afterAutospacing="1"/>
        <w:jc w:val="both"/>
        <w:rPr>
          <w:rFonts w:ascii="Arial" w:hAnsi="Arial" w:cs="Arial"/>
          <w:b/>
          <w:bCs/>
          <w:kern w:val="24"/>
        </w:rPr>
      </w:pPr>
      <w:r w:rsidRPr="001553C4">
        <w:rPr>
          <w:rFonts w:ascii="Arial" w:hAnsi="Arial" w:cs="Arial"/>
          <w:kern w:val="24"/>
        </w:rPr>
        <w:t>Please note that under full economic costing applicants can request all costs that they believe are necessary to undertake the proposed research and maximise the impact. It is not possible for NERC to set specific rates or limits (</w:t>
      </w:r>
      <w:r w:rsidR="00EA56D2" w:rsidRPr="001553C4">
        <w:rPr>
          <w:rFonts w:ascii="Arial" w:hAnsi="Arial" w:cs="Arial"/>
          <w:kern w:val="24"/>
        </w:rPr>
        <w:t>e.g.,</w:t>
      </w:r>
      <w:r w:rsidRPr="001553C4">
        <w:rPr>
          <w:rFonts w:ascii="Arial" w:hAnsi="Arial" w:cs="Arial"/>
          <w:kern w:val="24"/>
        </w:rPr>
        <w:t xml:space="preserve"> a maximum of two conferences per researcher or a maximum of £1200 per conference) as this goes against the principles of full economic costing. </w:t>
      </w:r>
      <w:r w:rsidRPr="00CF74BA">
        <w:rPr>
          <w:rFonts w:ascii="Arial" w:hAnsi="Arial" w:cs="Arial"/>
          <w:b/>
          <w:bCs/>
          <w:kern w:val="24"/>
        </w:rPr>
        <w:t>Panel members should assess whether what has been requested is appropriate.</w:t>
      </w:r>
    </w:p>
    <w:p w14:paraId="1BEFA1C5" w14:textId="42B5183D" w:rsidR="000F05E0" w:rsidRDefault="000F05E0" w:rsidP="000F05E0">
      <w:pPr>
        <w:autoSpaceDE w:val="0"/>
        <w:autoSpaceDN w:val="0"/>
        <w:rPr>
          <w:rFonts w:ascii="Arial" w:hAnsi="Arial" w:cs="Arial"/>
        </w:rPr>
      </w:pPr>
      <w:r w:rsidRPr="5F228569">
        <w:rPr>
          <w:rFonts w:ascii="Arial" w:hAnsi="Arial" w:cs="Arial"/>
        </w:rPr>
        <w:t xml:space="preserve">If the panel recommends any changes to resources for proposals in the funding </w:t>
      </w:r>
      <w:r w:rsidR="00EA56D2" w:rsidRPr="5F228569">
        <w:rPr>
          <w:rFonts w:ascii="Arial" w:hAnsi="Arial" w:cs="Arial"/>
        </w:rPr>
        <w:t>frame,</w:t>
      </w:r>
      <w:r w:rsidRPr="5F228569">
        <w:rPr>
          <w:rFonts w:ascii="Arial" w:hAnsi="Arial" w:cs="Arial"/>
        </w:rPr>
        <w:t xml:space="preserve"> then Introducers should ensure that this is included on the feedback form (for NERC office only) including full details of why any changes in resources has been recommended.</w:t>
      </w:r>
    </w:p>
    <w:p w14:paraId="33F19761" w14:textId="77777777" w:rsidR="001553C4" w:rsidRPr="001553C4" w:rsidRDefault="001553C4" w:rsidP="004C0CB1">
      <w:pPr>
        <w:pStyle w:val="Heading1"/>
        <w:jc w:val="both"/>
        <w:rPr>
          <w:rFonts w:ascii="Arial" w:eastAsia="Arial" w:hAnsi="Arial" w:cs="Arial"/>
          <w:sz w:val="22"/>
          <w:szCs w:val="22"/>
        </w:rPr>
      </w:pPr>
      <w:r w:rsidRPr="001553C4">
        <w:rPr>
          <w:rFonts w:ascii="Arial" w:eastAsia="Arial" w:hAnsi="Arial" w:cs="Arial"/>
          <w:sz w:val="22"/>
          <w:szCs w:val="22"/>
        </w:rPr>
        <w:t>Funding for International Collaborations</w:t>
      </w:r>
    </w:p>
    <w:p w14:paraId="56493AB4" w14:textId="77777777" w:rsidR="001553C4" w:rsidRPr="001553C4" w:rsidRDefault="001553C4" w:rsidP="004C0CB1">
      <w:pPr>
        <w:spacing w:before="100" w:beforeAutospacing="1" w:after="100" w:afterAutospacing="1"/>
        <w:jc w:val="both"/>
        <w:rPr>
          <w:rFonts w:ascii="Arial" w:eastAsia="Arial" w:hAnsi="Arial" w:cs="Arial"/>
          <w:bCs/>
          <w:spacing w:val="-1"/>
        </w:rPr>
      </w:pPr>
      <w:r w:rsidRPr="001553C4">
        <w:rPr>
          <w:rFonts w:ascii="Arial" w:eastAsia="Arial" w:hAnsi="Arial" w:cs="Arial"/>
          <w:bCs/>
          <w:spacing w:val="-1"/>
        </w:rPr>
        <w:lastRenderedPageBreak/>
        <w:t>We work internationally with other funding organisations to help support excellent research collaborations. Agreements exist with priority funders to allow researchers to submit a single collaborative proposal. These agreements help minimise the risk of double jeopardy - instead of being reviewed by both funders, each collaborative submission is reviewed by a single panel, avoiding duplication of effort for applicants and peer reviewers. These agreements do not represent additional funding, their aim is to make routes to collaboration as 'normal business' as possible.</w:t>
      </w:r>
    </w:p>
    <w:p w14:paraId="525DFCC2" w14:textId="77777777" w:rsidR="001553C4" w:rsidRPr="001553C4" w:rsidRDefault="001553C4" w:rsidP="004C0CB1">
      <w:pPr>
        <w:spacing w:before="100" w:beforeAutospacing="1" w:after="100" w:afterAutospacing="1"/>
        <w:jc w:val="both"/>
        <w:rPr>
          <w:rFonts w:ascii="Arial" w:eastAsia="Arial" w:hAnsi="Arial" w:cs="Arial"/>
          <w:bCs/>
          <w:spacing w:val="-1"/>
        </w:rPr>
      </w:pPr>
      <w:r w:rsidRPr="001553C4">
        <w:rPr>
          <w:rFonts w:ascii="Arial" w:eastAsia="Arial" w:hAnsi="Arial" w:cs="Arial"/>
          <w:bCs/>
          <w:spacing w:val="-1"/>
        </w:rPr>
        <w:t xml:space="preserve">Agreements operate with the NSF division of environmental biology (DEB), the NSF directorate for geosciences (GEO), the Research Council for the State of São Paulo, Brazil (FAPESP) and Fonds National de la Recherche (FNR) in Luxembourg. There are more details on the arrangements for </w:t>
      </w:r>
      <w:hyperlink r:id="rId18" w:history="1">
        <w:r w:rsidRPr="001553C4">
          <w:rPr>
            <w:rStyle w:val="Hyperlink"/>
            <w:rFonts w:ascii="Arial" w:eastAsia="Arial" w:hAnsi="Arial" w:cs="Arial"/>
            <w:bCs/>
            <w:spacing w:val="-1"/>
          </w:rPr>
          <w:t>international collaborations</w:t>
        </w:r>
      </w:hyperlink>
      <w:r w:rsidRPr="001553C4">
        <w:rPr>
          <w:rFonts w:ascii="Arial" w:eastAsia="Arial" w:hAnsi="Arial" w:cs="Arial"/>
          <w:bCs/>
          <w:spacing w:val="-1"/>
        </w:rPr>
        <w:t xml:space="preserve"> on the NERC website. </w:t>
      </w:r>
    </w:p>
    <w:p w14:paraId="176EFB24" w14:textId="195EB7ED" w:rsidR="001553C4" w:rsidRPr="001553C4" w:rsidRDefault="001553C4" w:rsidP="001553C4">
      <w:pPr>
        <w:pStyle w:val="Heading1"/>
        <w:numPr>
          <w:ilvl w:val="0"/>
          <w:numId w:val="0"/>
        </w:numPr>
        <w:rPr>
          <w:rFonts w:ascii="Arial" w:eastAsia="Arial" w:hAnsi="Arial" w:cs="Arial"/>
          <w:sz w:val="22"/>
          <w:szCs w:val="22"/>
        </w:rPr>
      </w:pPr>
      <w:r w:rsidRPr="00706462">
        <w:rPr>
          <w:rFonts w:ascii="Arial" w:eastAsia="Arial" w:hAnsi="Arial" w:cs="Arial"/>
          <w:bCs/>
          <w:spacing w:val="-1"/>
          <w:sz w:val="22"/>
          <w:szCs w:val="22"/>
        </w:rPr>
        <w:t>Any proposals submitted under these mechanisms should be assessed in the same way as other proposals submitted to this round. The panel should satisfy itself that the collaboration is well thought out, that it is an integrated part of the project and that it will add value.</w:t>
      </w:r>
      <w:r w:rsidRPr="001553C4">
        <w:rPr>
          <w:rFonts w:eastAsia="Arial"/>
          <w:spacing w:val="-6"/>
        </w:rPr>
        <w:br w:type="page"/>
      </w:r>
      <w:r w:rsidRPr="001553C4">
        <w:rPr>
          <w:rFonts w:ascii="Arial" w:eastAsia="Arial" w:hAnsi="Arial" w:cs="Arial"/>
          <w:spacing w:val="-6"/>
          <w:sz w:val="22"/>
          <w:szCs w:val="22"/>
        </w:rPr>
        <w:lastRenderedPageBreak/>
        <w:t>A</w:t>
      </w:r>
      <w:r w:rsidRPr="001553C4">
        <w:rPr>
          <w:rFonts w:ascii="Arial" w:eastAsia="Arial" w:hAnsi="Arial" w:cs="Arial"/>
          <w:spacing w:val="2"/>
          <w:sz w:val="22"/>
          <w:szCs w:val="22"/>
        </w:rPr>
        <w:t>n</w:t>
      </w:r>
      <w:r w:rsidRPr="001553C4">
        <w:rPr>
          <w:rFonts w:ascii="Arial" w:eastAsia="Arial" w:hAnsi="Arial" w:cs="Arial"/>
          <w:sz w:val="22"/>
          <w:szCs w:val="22"/>
        </w:rPr>
        <w:t>nex</w:t>
      </w:r>
      <w:r w:rsidRPr="001553C4">
        <w:rPr>
          <w:rFonts w:ascii="Arial" w:eastAsia="Arial" w:hAnsi="Arial" w:cs="Arial"/>
          <w:spacing w:val="6"/>
          <w:sz w:val="22"/>
          <w:szCs w:val="22"/>
        </w:rPr>
        <w:t xml:space="preserve"> </w:t>
      </w:r>
      <w:r w:rsidRPr="001553C4">
        <w:rPr>
          <w:rFonts w:ascii="Arial" w:eastAsia="Arial" w:hAnsi="Arial" w:cs="Arial"/>
          <w:sz w:val="22"/>
          <w:szCs w:val="22"/>
        </w:rPr>
        <w:t>A</w:t>
      </w:r>
    </w:p>
    <w:p w14:paraId="17A55BB6" w14:textId="77777777" w:rsidR="001553C4" w:rsidRPr="001553C4" w:rsidRDefault="001553C4" w:rsidP="001553C4">
      <w:pPr>
        <w:rPr>
          <w:rFonts w:ascii="Arial" w:hAnsi="Arial" w:cs="Arial"/>
        </w:rPr>
      </w:pPr>
    </w:p>
    <w:p w14:paraId="3DBC2178" w14:textId="77777777" w:rsidR="001553C4" w:rsidRPr="001553C4" w:rsidRDefault="001553C4" w:rsidP="001553C4">
      <w:pPr>
        <w:pBdr>
          <w:top w:val="single" w:sz="4" w:space="1" w:color="auto"/>
          <w:left w:val="single" w:sz="4" w:space="4" w:color="auto"/>
          <w:bottom w:val="single" w:sz="4" w:space="1" w:color="auto"/>
          <w:right w:val="single" w:sz="4" w:space="4" w:color="auto"/>
        </w:pBdr>
        <w:jc w:val="center"/>
        <w:rPr>
          <w:rFonts w:ascii="Arial" w:hAnsi="Arial" w:cs="Arial"/>
          <w:b/>
        </w:rPr>
      </w:pPr>
      <w:r w:rsidRPr="001553C4">
        <w:rPr>
          <w:rFonts w:ascii="Arial" w:hAnsi="Arial" w:cs="Arial"/>
          <w:b/>
        </w:rPr>
        <w:t>Handling Conflicts of Interest in Peer Review - Guidance for NERC Reviewers and Panel Members</w:t>
      </w:r>
    </w:p>
    <w:p w14:paraId="755CD5F4" w14:textId="77777777" w:rsidR="001553C4" w:rsidRPr="001553C4" w:rsidRDefault="001553C4" w:rsidP="001553C4">
      <w:pPr>
        <w:rPr>
          <w:rFonts w:ascii="Arial" w:hAnsi="Arial" w:cs="Arial"/>
        </w:rPr>
      </w:pPr>
    </w:p>
    <w:p w14:paraId="0588D7EC" w14:textId="21A4C31E" w:rsidR="001553C4" w:rsidRPr="001553C4" w:rsidRDefault="001553C4" w:rsidP="001553C4">
      <w:pPr>
        <w:rPr>
          <w:rFonts w:ascii="Arial" w:hAnsi="Arial" w:cs="Arial"/>
        </w:rPr>
      </w:pPr>
      <w:r w:rsidRPr="001553C4">
        <w:rPr>
          <w:rFonts w:ascii="Arial" w:hAnsi="Arial" w:cs="Arial"/>
        </w:rPr>
        <w:t xml:space="preserve">A conflict of interest occurs when an individual involved in the assessment of a proposal for funding has a personal, </w:t>
      </w:r>
      <w:r w:rsidR="00EA56D2" w:rsidRPr="001553C4">
        <w:rPr>
          <w:rFonts w:ascii="Arial" w:hAnsi="Arial" w:cs="Arial"/>
        </w:rPr>
        <w:t>professional,</w:t>
      </w:r>
      <w:r w:rsidRPr="001553C4">
        <w:rPr>
          <w:rFonts w:ascii="Arial" w:hAnsi="Arial" w:cs="Arial"/>
        </w:rPr>
        <w:t xml:space="preserve"> or organisational relationship with the applicants, affecting their ability to undertake their role in an objective and unbiased way. If you are asked to take part in NERC peer review, either to review a NERC proposal or be a member of a NERC moderating or assessment panel then you need to be aware of the </w:t>
      </w:r>
      <w:hyperlink r:id="rId19" w:history="1">
        <w:r w:rsidRPr="001553C4">
          <w:rPr>
            <w:rStyle w:val="Hyperlink"/>
            <w:rFonts w:ascii="Arial" w:hAnsi="Arial" w:cs="Arial"/>
          </w:rPr>
          <w:t>NERC policy on conflicts of interest for members of NERC boards, advisory groups and peer review panels.</w:t>
        </w:r>
      </w:hyperlink>
      <w:r w:rsidRPr="001553C4">
        <w:rPr>
          <w:rFonts w:ascii="Arial" w:hAnsi="Arial" w:cs="Arial"/>
        </w:rPr>
        <w:t xml:space="preserve"> </w:t>
      </w:r>
    </w:p>
    <w:p w14:paraId="6DD029F6" w14:textId="77777777" w:rsidR="001553C4" w:rsidRPr="001553C4" w:rsidRDefault="001553C4" w:rsidP="001553C4">
      <w:pPr>
        <w:rPr>
          <w:rFonts w:ascii="Arial" w:hAnsi="Arial" w:cs="Arial"/>
        </w:rPr>
      </w:pPr>
    </w:p>
    <w:p w14:paraId="65E6A92B" w14:textId="77777777" w:rsidR="001553C4" w:rsidRPr="001553C4" w:rsidRDefault="001553C4" w:rsidP="001553C4">
      <w:pPr>
        <w:rPr>
          <w:rFonts w:ascii="Arial" w:hAnsi="Arial" w:cs="Arial"/>
        </w:rPr>
      </w:pPr>
      <w:r w:rsidRPr="001553C4">
        <w:rPr>
          <w:rFonts w:ascii="Arial" w:hAnsi="Arial" w:cs="Arial"/>
        </w:rPr>
        <w:t>The NERC policy defines a conflict of interest as being associated or involved in any way with:</w:t>
      </w:r>
    </w:p>
    <w:p w14:paraId="5CF4B88D" w14:textId="77777777" w:rsidR="001553C4" w:rsidRPr="001553C4" w:rsidRDefault="001553C4" w:rsidP="001553C4">
      <w:pPr>
        <w:rPr>
          <w:rFonts w:ascii="Arial" w:hAnsi="Arial" w:cs="Arial"/>
        </w:rPr>
      </w:pPr>
    </w:p>
    <w:p w14:paraId="3358E293" w14:textId="77777777" w:rsidR="001553C4" w:rsidRPr="001553C4" w:rsidRDefault="001553C4" w:rsidP="001553C4">
      <w:pPr>
        <w:numPr>
          <w:ilvl w:val="0"/>
          <w:numId w:val="18"/>
        </w:numPr>
        <w:spacing w:after="0" w:line="240" w:lineRule="auto"/>
        <w:ind w:left="0"/>
        <w:rPr>
          <w:rFonts w:ascii="Arial" w:hAnsi="Arial" w:cs="Arial"/>
          <w:i/>
        </w:rPr>
      </w:pPr>
      <w:r w:rsidRPr="001553C4">
        <w:rPr>
          <w:rFonts w:ascii="Arial" w:hAnsi="Arial" w:cs="Arial"/>
          <w:i/>
        </w:rPr>
        <w:t>An institution, department or individual that has submitted a funding proposal or would otherwise benefit from a decision</w:t>
      </w:r>
    </w:p>
    <w:p w14:paraId="73F8E3B6" w14:textId="77777777" w:rsidR="001553C4" w:rsidRPr="001553C4" w:rsidRDefault="001553C4" w:rsidP="001553C4">
      <w:pPr>
        <w:rPr>
          <w:rFonts w:ascii="Arial" w:hAnsi="Arial" w:cs="Arial"/>
          <w:i/>
        </w:rPr>
      </w:pPr>
      <w:r w:rsidRPr="001553C4">
        <w:rPr>
          <w:rFonts w:ascii="Arial" w:hAnsi="Arial" w:cs="Arial"/>
          <w:i/>
        </w:rPr>
        <w:t xml:space="preserve">and/or </w:t>
      </w:r>
    </w:p>
    <w:p w14:paraId="2E44B3CE" w14:textId="77777777" w:rsidR="001553C4" w:rsidRPr="001553C4" w:rsidRDefault="001553C4" w:rsidP="001553C4">
      <w:pPr>
        <w:numPr>
          <w:ilvl w:val="0"/>
          <w:numId w:val="18"/>
        </w:numPr>
        <w:spacing w:after="0" w:line="240" w:lineRule="auto"/>
        <w:ind w:left="0"/>
        <w:rPr>
          <w:rFonts w:ascii="Arial" w:hAnsi="Arial" w:cs="Arial"/>
          <w:i/>
        </w:rPr>
      </w:pPr>
      <w:r w:rsidRPr="001553C4">
        <w:rPr>
          <w:rFonts w:ascii="Arial" w:hAnsi="Arial" w:cs="Arial"/>
          <w:i/>
        </w:rPr>
        <w:t>the development or implementation of proposals seeking NERC/UKRI funds or in the evaluation of research investments</w:t>
      </w:r>
    </w:p>
    <w:p w14:paraId="1CB2B4E3" w14:textId="77777777" w:rsidR="001553C4" w:rsidRPr="001553C4" w:rsidRDefault="001553C4" w:rsidP="001553C4">
      <w:pPr>
        <w:rPr>
          <w:rFonts w:ascii="Arial" w:hAnsi="Arial" w:cs="Arial"/>
        </w:rPr>
      </w:pPr>
    </w:p>
    <w:p w14:paraId="0ED23425" w14:textId="32FE177D" w:rsidR="001553C4" w:rsidRPr="001553C4" w:rsidRDefault="001553C4" w:rsidP="001553C4">
      <w:pPr>
        <w:rPr>
          <w:rFonts w:ascii="Arial" w:hAnsi="Arial" w:cs="Arial"/>
        </w:rPr>
      </w:pPr>
      <w:r w:rsidRPr="001553C4">
        <w:rPr>
          <w:rFonts w:ascii="Arial" w:hAnsi="Arial" w:cs="Arial"/>
        </w:rPr>
        <w:t xml:space="preserve">You will have connections and collaborations both formal and informal with a range of organisations and individuals. </w:t>
      </w:r>
      <w:r w:rsidR="00ED2DBC" w:rsidRPr="001553C4">
        <w:rPr>
          <w:rFonts w:ascii="Arial" w:hAnsi="Arial" w:cs="Arial"/>
        </w:rPr>
        <w:t>To</w:t>
      </w:r>
      <w:r w:rsidRPr="001553C4">
        <w:rPr>
          <w:rFonts w:ascii="Arial" w:hAnsi="Arial" w:cs="Arial"/>
        </w:rPr>
        <w:t xml:space="preserve"> help you interpret the broad definitions above, this advice aims to set clear expectations of the specific situations considered to represent a material conflict of interest, and when conflicts of interest need to be declared to NERC so that appropriate action can be taken. Definitions of the individuals that may be involved in a proposal (investigators, project partners </w:t>
      </w:r>
      <w:r w:rsidR="00ED2DBC" w:rsidRPr="001553C4">
        <w:rPr>
          <w:rFonts w:ascii="Arial" w:hAnsi="Arial" w:cs="Arial"/>
        </w:rPr>
        <w:t>etc.</w:t>
      </w:r>
      <w:r w:rsidRPr="001553C4">
        <w:rPr>
          <w:rFonts w:ascii="Arial" w:hAnsi="Arial" w:cs="Arial"/>
        </w:rPr>
        <w:t xml:space="preserve">) can be found in the </w:t>
      </w:r>
      <w:hyperlink r:id="rId20" w:history="1">
        <w:r w:rsidRPr="001553C4">
          <w:rPr>
            <w:rStyle w:val="Hyperlink"/>
            <w:rFonts w:ascii="Arial" w:hAnsi="Arial" w:cs="Arial"/>
          </w:rPr>
          <w:t>NERC Grants Handbook</w:t>
        </w:r>
      </w:hyperlink>
      <w:r w:rsidRPr="001553C4">
        <w:rPr>
          <w:rFonts w:ascii="Arial" w:hAnsi="Arial" w:cs="Arial"/>
        </w:rPr>
        <w:t>.</w:t>
      </w:r>
    </w:p>
    <w:p w14:paraId="31273474" w14:textId="77777777" w:rsidR="001553C4" w:rsidRPr="001553C4" w:rsidRDefault="001553C4" w:rsidP="001553C4">
      <w:pPr>
        <w:rPr>
          <w:rFonts w:ascii="Arial" w:hAnsi="Arial" w:cs="Arial"/>
        </w:rPr>
      </w:pPr>
    </w:p>
    <w:p w14:paraId="481404C8" w14:textId="77777777" w:rsidR="001553C4" w:rsidRPr="001553C4" w:rsidRDefault="001553C4" w:rsidP="001553C4">
      <w:pPr>
        <w:rPr>
          <w:rFonts w:ascii="Arial" w:hAnsi="Arial" w:cs="Arial"/>
        </w:rPr>
      </w:pPr>
      <w:r w:rsidRPr="001553C4">
        <w:rPr>
          <w:rFonts w:ascii="Arial" w:hAnsi="Arial" w:cs="Arial"/>
        </w:rPr>
        <w:t>NERC will try to avoid asking you to review or introduce proposals where you have conflicts that can be identified from our own records, but many will not be obvious to us. The final responsibility for identifying and reporting conflicts of interest must therefore rest with the individual. Timing is very important as late notification is much more difficult to manage. A conflict for a panel member identified when the panel is being set up is straightforward to manage, the same conflict identified on the day of the meeting can create major problems, so please check the proposals assigned to you carefully as soon as you receive them.</w:t>
      </w:r>
    </w:p>
    <w:p w14:paraId="430840CD" w14:textId="77777777" w:rsidR="001553C4" w:rsidRPr="001553C4" w:rsidRDefault="001553C4" w:rsidP="001553C4">
      <w:pPr>
        <w:rPr>
          <w:rFonts w:ascii="Arial" w:hAnsi="Arial" w:cs="Arial"/>
        </w:rPr>
      </w:pPr>
    </w:p>
    <w:p w14:paraId="2EAAD1A4" w14:textId="77777777" w:rsidR="001553C4" w:rsidRPr="001553C4" w:rsidRDefault="001553C4" w:rsidP="001553C4">
      <w:pPr>
        <w:rPr>
          <w:rFonts w:ascii="Arial" w:hAnsi="Arial" w:cs="Arial"/>
          <w:b/>
        </w:rPr>
      </w:pPr>
      <w:r w:rsidRPr="001553C4">
        <w:rPr>
          <w:rFonts w:ascii="Arial" w:hAnsi="Arial" w:cs="Arial"/>
          <w:b/>
        </w:rPr>
        <w:t>What Constitutes a Conflict of Interest?</w:t>
      </w:r>
    </w:p>
    <w:p w14:paraId="6A3939E5" w14:textId="77777777" w:rsidR="001553C4" w:rsidRPr="001553C4" w:rsidRDefault="001553C4" w:rsidP="001553C4">
      <w:pPr>
        <w:rPr>
          <w:rFonts w:ascii="Arial" w:hAnsi="Arial" w:cs="Arial"/>
          <w:b/>
        </w:rPr>
      </w:pPr>
    </w:p>
    <w:p w14:paraId="306F04AC" w14:textId="77777777" w:rsidR="001553C4" w:rsidRPr="001553C4" w:rsidRDefault="001553C4" w:rsidP="001553C4">
      <w:pPr>
        <w:rPr>
          <w:rFonts w:ascii="Arial" w:hAnsi="Arial" w:cs="Arial"/>
        </w:rPr>
      </w:pPr>
      <w:r w:rsidRPr="001553C4">
        <w:rPr>
          <w:rFonts w:ascii="Arial" w:hAnsi="Arial" w:cs="Arial"/>
        </w:rPr>
        <w:lastRenderedPageBreak/>
        <w:t xml:space="preserve">Due to the complexities of relationships between researchers it is challenging to provide definitive and exclusive definitions. Some cases will be clear cut, others will be less so and will require a judgement call. We expect researchers who work in the same field to know each other, and this doesn't bar you from commenting on their proposals. The test should be 'will a neutral observer have confidence in the impartiality of any advice provided' and in any case where there is significant doubt the relationship should be treated as a conflict.  The NERC Executive have the final decision in any case where there is debate about whether a conflict of interest exists.   </w:t>
      </w:r>
    </w:p>
    <w:p w14:paraId="2E130557" w14:textId="77777777" w:rsidR="001553C4" w:rsidRPr="001553C4" w:rsidRDefault="001553C4" w:rsidP="001553C4">
      <w:pPr>
        <w:rPr>
          <w:rFonts w:ascii="Arial" w:hAnsi="Arial" w:cs="Arial"/>
        </w:rPr>
      </w:pPr>
      <w:r w:rsidRPr="001553C4">
        <w:rPr>
          <w:rFonts w:ascii="Arial" w:hAnsi="Arial" w:cs="Arial"/>
        </w:rPr>
        <w:t>The following are examples of conflicts of interest considered material by NERC for a proposal you have been asked to review or introduce:</w:t>
      </w:r>
    </w:p>
    <w:p w14:paraId="2AC09FB1" w14:textId="77777777" w:rsidR="001553C4" w:rsidRPr="001553C4" w:rsidRDefault="001553C4" w:rsidP="001553C4">
      <w:pPr>
        <w:spacing w:before="19" w:line="220" w:lineRule="exac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6440"/>
        <w:gridCol w:w="1987"/>
      </w:tblGrid>
      <w:tr w:rsidR="001553C4" w:rsidRPr="001553C4" w14:paraId="5B78748E" w14:textId="77777777" w:rsidTr="004C0CB1">
        <w:tc>
          <w:tcPr>
            <w:tcW w:w="815" w:type="dxa"/>
            <w:shd w:val="clear" w:color="auto" w:fill="auto"/>
          </w:tcPr>
          <w:p w14:paraId="3ABB0EE9" w14:textId="77777777" w:rsidR="001553C4" w:rsidRPr="001553C4" w:rsidRDefault="001553C4" w:rsidP="004C0CB1">
            <w:pPr>
              <w:spacing w:before="19" w:line="220" w:lineRule="exact"/>
              <w:jc w:val="both"/>
              <w:rPr>
                <w:rFonts w:ascii="Arial" w:hAnsi="Arial" w:cs="Arial"/>
                <w:b/>
              </w:rPr>
            </w:pPr>
          </w:p>
        </w:tc>
        <w:tc>
          <w:tcPr>
            <w:tcW w:w="6440" w:type="dxa"/>
            <w:shd w:val="clear" w:color="auto" w:fill="auto"/>
          </w:tcPr>
          <w:p w14:paraId="3537D0AB" w14:textId="77777777" w:rsidR="001553C4" w:rsidRPr="001553C4" w:rsidRDefault="001553C4" w:rsidP="004C0CB1">
            <w:pPr>
              <w:spacing w:before="19" w:line="220" w:lineRule="exact"/>
              <w:jc w:val="both"/>
              <w:rPr>
                <w:rFonts w:ascii="Arial" w:hAnsi="Arial" w:cs="Arial"/>
                <w:b/>
              </w:rPr>
            </w:pPr>
            <w:r w:rsidRPr="001553C4">
              <w:rPr>
                <w:rFonts w:ascii="Arial" w:hAnsi="Arial" w:cs="Arial"/>
                <w:b/>
              </w:rPr>
              <w:t>Conflict</w:t>
            </w:r>
          </w:p>
        </w:tc>
        <w:tc>
          <w:tcPr>
            <w:tcW w:w="1987" w:type="dxa"/>
            <w:shd w:val="clear" w:color="auto" w:fill="auto"/>
          </w:tcPr>
          <w:p w14:paraId="394D09A9" w14:textId="77777777" w:rsidR="001553C4" w:rsidRPr="001553C4" w:rsidRDefault="001553C4" w:rsidP="004C0CB1">
            <w:pPr>
              <w:spacing w:before="19" w:line="220" w:lineRule="exact"/>
              <w:rPr>
                <w:rFonts w:ascii="Arial" w:hAnsi="Arial" w:cs="Arial"/>
                <w:b/>
              </w:rPr>
            </w:pPr>
            <w:r w:rsidRPr="001553C4">
              <w:rPr>
                <w:rFonts w:ascii="Arial" w:hAnsi="Arial" w:cs="Arial"/>
                <w:b/>
              </w:rPr>
              <w:t>Action Required</w:t>
            </w:r>
          </w:p>
        </w:tc>
      </w:tr>
      <w:tr w:rsidR="001553C4" w:rsidRPr="001553C4" w14:paraId="24EBE0A7" w14:textId="77777777" w:rsidTr="004C0CB1">
        <w:tc>
          <w:tcPr>
            <w:tcW w:w="815" w:type="dxa"/>
            <w:shd w:val="clear" w:color="auto" w:fill="auto"/>
          </w:tcPr>
          <w:p w14:paraId="371C5576" w14:textId="77777777" w:rsidR="001553C4" w:rsidRPr="001553C4" w:rsidRDefault="001553C4" w:rsidP="004C0CB1">
            <w:pPr>
              <w:spacing w:before="19" w:line="220" w:lineRule="exact"/>
              <w:jc w:val="both"/>
              <w:rPr>
                <w:rFonts w:ascii="Arial" w:hAnsi="Arial" w:cs="Arial"/>
              </w:rPr>
            </w:pPr>
            <w:r w:rsidRPr="001553C4">
              <w:rPr>
                <w:rFonts w:ascii="Arial" w:hAnsi="Arial" w:cs="Arial"/>
              </w:rPr>
              <w:t>1</w:t>
            </w:r>
          </w:p>
        </w:tc>
        <w:tc>
          <w:tcPr>
            <w:tcW w:w="6440" w:type="dxa"/>
            <w:shd w:val="clear" w:color="auto" w:fill="auto"/>
          </w:tcPr>
          <w:p w14:paraId="55075C98" w14:textId="77777777" w:rsidR="001553C4" w:rsidRPr="001553C4" w:rsidRDefault="001553C4" w:rsidP="004C0CB1">
            <w:pPr>
              <w:spacing w:before="19" w:line="220" w:lineRule="exact"/>
              <w:jc w:val="both"/>
              <w:rPr>
                <w:rFonts w:ascii="Arial" w:hAnsi="Arial" w:cs="Arial"/>
              </w:rPr>
            </w:pPr>
            <w:r w:rsidRPr="001553C4">
              <w:rPr>
                <w:rFonts w:ascii="Arial" w:hAnsi="Arial" w:cs="Arial"/>
              </w:rPr>
              <w:t>You are a named investigator; staff member or project partner involved in the proposal or have signed a letter of support</w:t>
            </w:r>
          </w:p>
        </w:tc>
        <w:tc>
          <w:tcPr>
            <w:tcW w:w="1987" w:type="dxa"/>
            <w:shd w:val="clear" w:color="auto" w:fill="auto"/>
          </w:tcPr>
          <w:p w14:paraId="16780D10" w14:textId="77777777" w:rsidR="001553C4" w:rsidRPr="001553C4" w:rsidRDefault="001553C4" w:rsidP="004C0CB1">
            <w:pPr>
              <w:spacing w:before="19" w:line="220" w:lineRule="exact"/>
              <w:rPr>
                <w:rFonts w:ascii="Arial" w:hAnsi="Arial" w:cs="Arial"/>
              </w:rPr>
            </w:pPr>
            <w:r w:rsidRPr="001553C4">
              <w:rPr>
                <w:rFonts w:ascii="Arial" w:hAnsi="Arial" w:cs="Arial"/>
              </w:rPr>
              <w:t>NERC should identify these conflicts please tell us if an error has been made</w:t>
            </w:r>
          </w:p>
          <w:p w14:paraId="1699CA20" w14:textId="77777777" w:rsidR="001553C4" w:rsidRPr="001553C4" w:rsidRDefault="001553C4" w:rsidP="004C0CB1">
            <w:pPr>
              <w:spacing w:before="19" w:line="220" w:lineRule="exact"/>
              <w:rPr>
                <w:rFonts w:ascii="Arial" w:hAnsi="Arial" w:cs="Arial"/>
              </w:rPr>
            </w:pPr>
          </w:p>
        </w:tc>
      </w:tr>
      <w:tr w:rsidR="001553C4" w:rsidRPr="00CC26AF" w14:paraId="6E27BF40" w14:textId="77777777" w:rsidTr="004C0CB1">
        <w:tc>
          <w:tcPr>
            <w:tcW w:w="815" w:type="dxa"/>
            <w:shd w:val="clear" w:color="auto" w:fill="auto"/>
          </w:tcPr>
          <w:p w14:paraId="081634E6" w14:textId="77777777" w:rsidR="001553C4" w:rsidRPr="001553C4" w:rsidRDefault="001553C4" w:rsidP="004C0CB1">
            <w:pPr>
              <w:spacing w:before="19" w:line="220" w:lineRule="exact"/>
              <w:jc w:val="both"/>
              <w:rPr>
                <w:rFonts w:ascii="Arial" w:hAnsi="Arial" w:cs="Arial"/>
              </w:rPr>
            </w:pPr>
            <w:r w:rsidRPr="001553C4">
              <w:rPr>
                <w:rFonts w:ascii="Arial" w:hAnsi="Arial" w:cs="Arial"/>
              </w:rPr>
              <w:t>2</w:t>
            </w:r>
          </w:p>
        </w:tc>
        <w:tc>
          <w:tcPr>
            <w:tcW w:w="6440" w:type="dxa"/>
            <w:shd w:val="clear" w:color="auto" w:fill="auto"/>
          </w:tcPr>
          <w:p w14:paraId="56F800F1" w14:textId="77777777" w:rsidR="001553C4" w:rsidRPr="001553C4" w:rsidRDefault="001553C4" w:rsidP="004C0CB1">
            <w:pPr>
              <w:spacing w:before="19" w:line="220" w:lineRule="exact"/>
              <w:jc w:val="both"/>
              <w:rPr>
                <w:rFonts w:ascii="Arial" w:hAnsi="Arial" w:cs="Arial"/>
              </w:rPr>
            </w:pPr>
            <w:r w:rsidRPr="001553C4">
              <w:rPr>
                <w:rFonts w:ascii="Arial" w:hAnsi="Arial" w:cs="Arial"/>
              </w:rPr>
              <w:t xml:space="preserve">You have a formal affiliation to any Research Organisation or Project Partner organisation involved in the proposal.  </w:t>
            </w:r>
          </w:p>
          <w:p w14:paraId="03490FE5" w14:textId="77777777" w:rsidR="001553C4" w:rsidRPr="001553C4" w:rsidRDefault="001553C4" w:rsidP="004C0CB1">
            <w:pPr>
              <w:spacing w:before="19" w:line="220" w:lineRule="exact"/>
              <w:jc w:val="both"/>
              <w:rPr>
                <w:rFonts w:ascii="Arial" w:hAnsi="Arial" w:cs="Arial"/>
              </w:rPr>
            </w:pPr>
          </w:p>
          <w:p w14:paraId="24F37EB6" w14:textId="6D654D39" w:rsidR="001553C4" w:rsidRPr="001553C4" w:rsidRDefault="001553C4" w:rsidP="004C0CB1">
            <w:pPr>
              <w:spacing w:before="19" w:line="220" w:lineRule="exact"/>
              <w:jc w:val="both"/>
              <w:rPr>
                <w:rFonts w:ascii="Arial" w:hAnsi="Arial" w:cs="Arial"/>
              </w:rPr>
            </w:pPr>
            <w:r w:rsidRPr="001553C4">
              <w:rPr>
                <w:rFonts w:ascii="Arial" w:hAnsi="Arial" w:cs="Arial"/>
              </w:rPr>
              <w:t xml:space="preserve">This generally means you are a current member of staff at the organisation. You also have a formal affiliation if you are a Professor Emeritus, or Visiting Professor, or have signed a contract of employment or receive personal remuneration </w:t>
            </w:r>
            <w:r w:rsidR="00ED2DBC" w:rsidRPr="001553C4">
              <w:rPr>
                <w:rFonts w:ascii="Arial" w:hAnsi="Arial" w:cs="Arial"/>
              </w:rPr>
              <w:t>more than</w:t>
            </w:r>
            <w:r w:rsidRPr="001553C4">
              <w:rPr>
                <w:rFonts w:ascii="Arial" w:hAnsi="Arial" w:cs="Arial"/>
              </w:rPr>
              <w:t xml:space="preserve"> £5,000 per annum from the organisation. </w:t>
            </w:r>
          </w:p>
          <w:p w14:paraId="2C50E0A4" w14:textId="77777777" w:rsidR="001553C4" w:rsidRPr="001553C4" w:rsidRDefault="001553C4" w:rsidP="004C0CB1">
            <w:pPr>
              <w:spacing w:before="19" w:line="220" w:lineRule="exact"/>
              <w:jc w:val="both"/>
              <w:rPr>
                <w:rFonts w:ascii="Arial" w:hAnsi="Arial" w:cs="Arial"/>
              </w:rPr>
            </w:pPr>
          </w:p>
          <w:p w14:paraId="35C6B9DD" w14:textId="77777777" w:rsidR="001553C4" w:rsidRPr="001553C4" w:rsidRDefault="001553C4" w:rsidP="004C0CB1">
            <w:pPr>
              <w:spacing w:before="19" w:line="220" w:lineRule="exact"/>
              <w:jc w:val="both"/>
              <w:rPr>
                <w:rFonts w:ascii="Arial" w:hAnsi="Arial" w:cs="Arial"/>
              </w:rPr>
            </w:pPr>
            <w:r w:rsidRPr="001553C4">
              <w:rPr>
                <w:rFonts w:ascii="Arial" w:hAnsi="Arial" w:cs="Arial"/>
              </w:rPr>
              <w:t xml:space="preserve">For Fellowship proposals conflicts apply to both the organisation where the applicant is currently based and the organisation where the fellowship would be held. </w:t>
            </w:r>
          </w:p>
          <w:p w14:paraId="23D5154D" w14:textId="77777777" w:rsidR="001553C4" w:rsidRPr="001553C4" w:rsidRDefault="001553C4" w:rsidP="004C0CB1">
            <w:pPr>
              <w:spacing w:before="19" w:line="220" w:lineRule="exact"/>
              <w:jc w:val="both"/>
              <w:rPr>
                <w:rFonts w:ascii="Arial" w:hAnsi="Arial" w:cs="Arial"/>
              </w:rPr>
            </w:pPr>
          </w:p>
          <w:p w14:paraId="409EDF6C" w14:textId="77777777" w:rsidR="001553C4" w:rsidRPr="001553C4" w:rsidRDefault="001553C4" w:rsidP="004C0CB1">
            <w:pPr>
              <w:spacing w:before="19" w:line="220" w:lineRule="exact"/>
              <w:jc w:val="both"/>
              <w:rPr>
                <w:rFonts w:ascii="Arial" w:hAnsi="Arial" w:cs="Arial"/>
              </w:rPr>
            </w:pPr>
            <w:r w:rsidRPr="001553C4">
              <w:rPr>
                <w:rFonts w:ascii="Arial" w:hAnsi="Arial" w:cs="Arial"/>
              </w:rPr>
              <w:t>[Association with an organisation that has provided a letter of support but is not a Project Partner is not a conflict]</w:t>
            </w:r>
          </w:p>
        </w:tc>
        <w:tc>
          <w:tcPr>
            <w:tcW w:w="1987" w:type="dxa"/>
            <w:shd w:val="clear" w:color="auto" w:fill="auto"/>
          </w:tcPr>
          <w:p w14:paraId="29EE11C5" w14:textId="21A51E05" w:rsidR="001553C4" w:rsidRPr="001553C4" w:rsidRDefault="001553C4" w:rsidP="004C0CB1">
            <w:pPr>
              <w:spacing w:before="19" w:line="220" w:lineRule="exact"/>
              <w:rPr>
                <w:rFonts w:ascii="Arial" w:hAnsi="Arial" w:cs="Arial"/>
              </w:rPr>
            </w:pPr>
            <w:r w:rsidRPr="001553C4">
              <w:rPr>
                <w:rFonts w:ascii="Arial" w:hAnsi="Arial" w:cs="Arial"/>
              </w:rPr>
              <w:t xml:space="preserve">NERC should identify staff conflicts please tell us if an error has been made. Please inform us of other relationships </w:t>
            </w:r>
            <w:r w:rsidR="00ED2DBC" w:rsidRPr="001553C4">
              <w:rPr>
                <w:rFonts w:ascii="Arial" w:hAnsi="Arial" w:cs="Arial"/>
              </w:rPr>
              <w:t>e.g.,</w:t>
            </w:r>
            <w:r w:rsidRPr="001553C4">
              <w:rPr>
                <w:rFonts w:ascii="Arial" w:hAnsi="Arial" w:cs="Arial"/>
              </w:rPr>
              <w:t xml:space="preserve"> visiting professor which may not be obvious to us.   </w:t>
            </w:r>
          </w:p>
          <w:p w14:paraId="2D2C7CBF" w14:textId="77777777" w:rsidR="001553C4" w:rsidRPr="001553C4" w:rsidRDefault="001553C4" w:rsidP="004C0CB1">
            <w:pPr>
              <w:spacing w:before="19" w:line="220" w:lineRule="exact"/>
              <w:rPr>
                <w:rFonts w:ascii="Arial" w:hAnsi="Arial" w:cs="Arial"/>
              </w:rPr>
            </w:pPr>
          </w:p>
          <w:p w14:paraId="1EBA7E7C" w14:textId="1E2D95BB" w:rsidR="001553C4" w:rsidRPr="00CC26AF" w:rsidRDefault="001553C4" w:rsidP="004C0CB1">
            <w:pPr>
              <w:spacing w:before="19" w:line="220" w:lineRule="exact"/>
              <w:rPr>
                <w:rFonts w:ascii="Arial" w:hAnsi="Arial" w:cs="Arial"/>
                <w:b/>
              </w:rPr>
            </w:pPr>
            <w:r w:rsidRPr="001553C4">
              <w:rPr>
                <w:rFonts w:ascii="Arial" w:hAnsi="Arial" w:cs="Arial"/>
                <w:b/>
              </w:rPr>
              <w:t xml:space="preserve">If you are moving to a new </w:t>
            </w:r>
            <w:r w:rsidR="00ED2DBC" w:rsidRPr="001553C4">
              <w:rPr>
                <w:rFonts w:ascii="Arial" w:hAnsi="Arial" w:cs="Arial"/>
                <w:b/>
              </w:rPr>
              <w:t>organisation,</w:t>
            </w:r>
            <w:r w:rsidRPr="001553C4">
              <w:rPr>
                <w:rFonts w:ascii="Arial" w:hAnsi="Arial" w:cs="Arial"/>
                <w:b/>
              </w:rPr>
              <w:t xml:space="preserve"> please inform us as this will create new conflicts.</w:t>
            </w:r>
          </w:p>
          <w:p w14:paraId="73931F61" w14:textId="77777777" w:rsidR="001553C4" w:rsidRPr="00CC26AF" w:rsidRDefault="001553C4" w:rsidP="004C0CB1">
            <w:pPr>
              <w:spacing w:before="19" w:line="220" w:lineRule="exact"/>
              <w:rPr>
                <w:rFonts w:ascii="Arial" w:hAnsi="Arial" w:cs="Arial"/>
              </w:rPr>
            </w:pPr>
          </w:p>
        </w:tc>
      </w:tr>
      <w:tr w:rsidR="001553C4" w:rsidRPr="00CC26AF" w14:paraId="7BC45DA7" w14:textId="77777777" w:rsidTr="004C0CB1">
        <w:tc>
          <w:tcPr>
            <w:tcW w:w="815" w:type="dxa"/>
            <w:shd w:val="clear" w:color="auto" w:fill="auto"/>
          </w:tcPr>
          <w:p w14:paraId="05E0F390" w14:textId="77777777" w:rsidR="001553C4" w:rsidRPr="00CC26AF" w:rsidRDefault="001553C4" w:rsidP="004C0CB1">
            <w:pPr>
              <w:spacing w:before="19" w:line="220" w:lineRule="exact"/>
              <w:jc w:val="both"/>
              <w:rPr>
                <w:rFonts w:ascii="Arial" w:hAnsi="Arial" w:cs="Arial"/>
              </w:rPr>
            </w:pPr>
            <w:r w:rsidRPr="00CC26AF">
              <w:rPr>
                <w:rFonts w:ascii="Arial" w:hAnsi="Arial" w:cs="Arial"/>
              </w:rPr>
              <w:t>3</w:t>
            </w:r>
          </w:p>
        </w:tc>
        <w:tc>
          <w:tcPr>
            <w:tcW w:w="6440" w:type="dxa"/>
            <w:shd w:val="clear" w:color="auto" w:fill="auto"/>
          </w:tcPr>
          <w:p w14:paraId="21EC91CA" w14:textId="77777777" w:rsidR="001553C4" w:rsidRPr="00CC26AF" w:rsidRDefault="001553C4" w:rsidP="004C0CB1">
            <w:pPr>
              <w:spacing w:before="19" w:line="220" w:lineRule="exact"/>
              <w:jc w:val="both"/>
              <w:rPr>
                <w:rFonts w:ascii="Arial" w:hAnsi="Arial" w:cs="Arial"/>
              </w:rPr>
            </w:pPr>
            <w:r w:rsidRPr="00CC26AF">
              <w:rPr>
                <w:rFonts w:ascii="Arial" w:hAnsi="Arial" w:cs="Arial"/>
              </w:rPr>
              <w:t>You are directly involved in the work proposed and would benefit from it being funded and/or have assisted the applicants with their proposal for funding and/or have agreed to be a member of an advisory committee connected with the project.</w:t>
            </w:r>
          </w:p>
        </w:tc>
        <w:tc>
          <w:tcPr>
            <w:tcW w:w="1987" w:type="dxa"/>
            <w:shd w:val="clear" w:color="auto" w:fill="auto"/>
          </w:tcPr>
          <w:p w14:paraId="0BA1A7E3" w14:textId="77777777" w:rsidR="001553C4" w:rsidRPr="00CC26AF" w:rsidRDefault="001553C4" w:rsidP="004C0CB1">
            <w:pPr>
              <w:spacing w:before="19" w:line="220" w:lineRule="exact"/>
              <w:rPr>
                <w:rFonts w:ascii="Arial" w:hAnsi="Arial" w:cs="Arial"/>
              </w:rPr>
            </w:pPr>
            <w:r w:rsidRPr="00CC26AF">
              <w:rPr>
                <w:rFonts w:ascii="Arial" w:hAnsi="Arial" w:cs="Arial"/>
              </w:rPr>
              <w:t>Please inform us NERC may not have received complete information.</w:t>
            </w:r>
          </w:p>
          <w:p w14:paraId="53B2571A" w14:textId="77777777" w:rsidR="001553C4" w:rsidRPr="00CC26AF" w:rsidRDefault="001553C4" w:rsidP="004C0CB1">
            <w:pPr>
              <w:spacing w:before="19" w:line="220" w:lineRule="exact"/>
              <w:rPr>
                <w:rFonts w:ascii="Arial" w:hAnsi="Arial" w:cs="Arial"/>
              </w:rPr>
            </w:pPr>
          </w:p>
        </w:tc>
      </w:tr>
      <w:tr w:rsidR="001553C4" w:rsidRPr="00CC26AF" w14:paraId="48553994" w14:textId="77777777" w:rsidTr="004C0CB1">
        <w:tc>
          <w:tcPr>
            <w:tcW w:w="815" w:type="dxa"/>
            <w:shd w:val="clear" w:color="auto" w:fill="auto"/>
          </w:tcPr>
          <w:p w14:paraId="3749CE5F" w14:textId="77777777" w:rsidR="001553C4" w:rsidRPr="00CC26AF" w:rsidRDefault="001553C4" w:rsidP="004C0CB1">
            <w:pPr>
              <w:spacing w:before="19" w:line="220" w:lineRule="exact"/>
              <w:jc w:val="both"/>
              <w:rPr>
                <w:rFonts w:ascii="Arial" w:hAnsi="Arial" w:cs="Arial"/>
              </w:rPr>
            </w:pPr>
            <w:r w:rsidRPr="00CC26AF">
              <w:rPr>
                <w:rFonts w:ascii="Arial" w:hAnsi="Arial" w:cs="Arial"/>
              </w:rPr>
              <w:t>4</w:t>
            </w:r>
          </w:p>
        </w:tc>
        <w:tc>
          <w:tcPr>
            <w:tcW w:w="6440" w:type="dxa"/>
            <w:shd w:val="clear" w:color="auto" w:fill="auto"/>
          </w:tcPr>
          <w:p w14:paraId="257EF259" w14:textId="77777777" w:rsidR="001553C4" w:rsidRPr="00CC26AF" w:rsidRDefault="001553C4" w:rsidP="004C0CB1">
            <w:pPr>
              <w:spacing w:before="19" w:line="220" w:lineRule="exact"/>
              <w:jc w:val="both"/>
              <w:rPr>
                <w:rFonts w:ascii="Arial" w:hAnsi="Arial" w:cs="Arial"/>
              </w:rPr>
            </w:pPr>
            <w:r w:rsidRPr="00CC26AF">
              <w:rPr>
                <w:rFonts w:ascii="Arial" w:hAnsi="Arial" w:cs="Arial"/>
              </w:rPr>
              <w:t>You have an existing business or professional partnership with any of the investigators or staff named in the proposal</w:t>
            </w:r>
          </w:p>
        </w:tc>
        <w:tc>
          <w:tcPr>
            <w:tcW w:w="1987" w:type="dxa"/>
            <w:shd w:val="clear" w:color="auto" w:fill="auto"/>
          </w:tcPr>
          <w:p w14:paraId="12240006" w14:textId="77777777" w:rsidR="001553C4" w:rsidRPr="00CC26AF" w:rsidRDefault="001553C4" w:rsidP="004C0CB1">
            <w:pPr>
              <w:spacing w:before="19" w:line="220" w:lineRule="exact"/>
              <w:rPr>
                <w:rFonts w:ascii="Arial" w:hAnsi="Arial" w:cs="Arial"/>
              </w:rPr>
            </w:pPr>
            <w:r w:rsidRPr="00CC26AF">
              <w:rPr>
                <w:rFonts w:ascii="Arial" w:hAnsi="Arial" w:cs="Arial"/>
              </w:rPr>
              <w:t xml:space="preserve">Please inform us NERC does not </w:t>
            </w:r>
            <w:r w:rsidRPr="00CC26AF">
              <w:rPr>
                <w:rFonts w:ascii="Arial" w:hAnsi="Arial" w:cs="Arial"/>
              </w:rPr>
              <w:lastRenderedPageBreak/>
              <w:t>hold this information.</w:t>
            </w:r>
          </w:p>
          <w:p w14:paraId="0A21A8CB" w14:textId="77777777" w:rsidR="001553C4" w:rsidRPr="00CC26AF" w:rsidRDefault="001553C4" w:rsidP="004C0CB1">
            <w:pPr>
              <w:spacing w:before="19" w:line="220" w:lineRule="exact"/>
              <w:rPr>
                <w:rFonts w:ascii="Arial" w:hAnsi="Arial" w:cs="Arial"/>
              </w:rPr>
            </w:pPr>
          </w:p>
        </w:tc>
      </w:tr>
      <w:tr w:rsidR="001553C4" w:rsidRPr="00CC26AF" w14:paraId="489B28DA" w14:textId="77777777" w:rsidTr="004C0CB1">
        <w:tc>
          <w:tcPr>
            <w:tcW w:w="815" w:type="dxa"/>
            <w:shd w:val="clear" w:color="auto" w:fill="auto"/>
          </w:tcPr>
          <w:p w14:paraId="088EC7B3" w14:textId="77777777" w:rsidR="001553C4" w:rsidRPr="00CC26AF" w:rsidRDefault="001553C4" w:rsidP="004C0CB1">
            <w:pPr>
              <w:spacing w:before="19" w:line="220" w:lineRule="exact"/>
              <w:jc w:val="both"/>
              <w:rPr>
                <w:rFonts w:ascii="Arial" w:hAnsi="Arial" w:cs="Arial"/>
              </w:rPr>
            </w:pPr>
            <w:r w:rsidRPr="00CC26AF">
              <w:rPr>
                <w:rFonts w:ascii="Arial" w:hAnsi="Arial" w:cs="Arial"/>
              </w:rPr>
              <w:lastRenderedPageBreak/>
              <w:t>5</w:t>
            </w:r>
          </w:p>
        </w:tc>
        <w:tc>
          <w:tcPr>
            <w:tcW w:w="6440" w:type="dxa"/>
            <w:shd w:val="clear" w:color="auto" w:fill="auto"/>
          </w:tcPr>
          <w:p w14:paraId="688FC4D7" w14:textId="21C3FF20" w:rsidR="001553C4" w:rsidRPr="00CC26AF" w:rsidRDefault="001553C4" w:rsidP="004C0CB1">
            <w:pPr>
              <w:spacing w:before="19" w:line="220" w:lineRule="exact"/>
              <w:jc w:val="both"/>
              <w:rPr>
                <w:rFonts w:ascii="Arial" w:hAnsi="Arial" w:cs="Arial"/>
              </w:rPr>
            </w:pPr>
            <w:r w:rsidRPr="00CC26AF">
              <w:rPr>
                <w:rFonts w:ascii="Arial" w:hAnsi="Arial" w:cs="Arial"/>
              </w:rPr>
              <w:t xml:space="preserve">You are a close relative - spouse, child, </w:t>
            </w:r>
            <w:r w:rsidR="00ED2DBC" w:rsidRPr="00CC26AF">
              <w:rPr>
                <w:rFonts w:ascii="Arial" w:hAnsi="Arial" w:cs="Arial"/>
              </w:rPr>
              <w:t>sibling,</w:t>
            </w:r>
            <w:r w:rsidRPr="00CC26AF">
              <w:rPr>
                <w:rFonts w:ascii="Arial" w:hAnsi="Arial" w:cs="Arial"/>
              </w:rPr>
              <w:t xml:space="preserve"> or parent - of any of the investigators or staff named in the proposal.</w:t>
            </w:r>
          </w:p>
        </w:tc>
        <w:tc>
          <w:tcPr>
            <w:tcW w:w="1987" w:type="dxa"/>
            <w:shd w:val="clear" w:color="auto" w:fill="auto"/>
          </w:tcPr>
          <w:p w14:paraId="6E7F4964" w14:textId="77777777" w:rsidR="001553C4" w:rsidRPr="00CC26AF" w:rsidRDefault="001553C4" w:rsidP="004C0CB1">
            <w:pPr>
              <w:spacing w:before="19" w:line="220" w:lineRule="exact"/>
              <w:rPr>
                <w:rFonts w:ascii="Arial" w:hAnsi="Arial" w:cs="Arial"/>
              </w:rPr>
            </w:pPr>
            <w:r w:rsidRPr="00CC26AF">
              <w:rPr>
                <w:rFonts w:ascii="Arial" w:hAnsi="Arial" w:cs="Arial"/>
              </w:rPr>
              <w:t>Please inform us NERC does not hold this information.</w:t>
            </w:r>
          </w:p>
          <w:p w14:paraId="242F60A4" w14:textId="77777777" w:rsidR="001553C4" w:rsidRPr="00CC26AF" w:rsidRDefault="001553C4" w:rsidP="004C0CB1">
            <w:pPr>
              <w:spacing w:before="19" w:line="220" w:lineRule="exact"/>
              <w:rPr>
                <w:rFonts w:ascii="Arial" w:hAnsi="Arial" w:cs="Arial"/>
              </w:rPr>
            </w:pPr>
          </w:p>
        </w:tc>
      </w:tr>
      <w:tr w:rsidR="001553C4" w:rsidRPr="00CC26AF" w14:paraId="68C7AAB8" w14:textId="77777777" w:rsidTr="004C0CB1">
        <w:tc>
          <w:tcPr>
            <w:tcW w:w="815" w:type="dxa"/>
            <w:shd w:val="clear" w:color="auto" w:fill="auto"/>
          </w:tcPr>
          <w:p w14:paraId="037B12A8" w14:textId="77777777" w:rsidR="001553C4" w:rsidRPr="00CC26AF" w:rsidRDefault="001553C4" w:rsidP="004C0CB1">
            <w:pPr>
              <w:spacing w:before="19" w:line="220" w:lineRule="exact"/>
              <w:jc w:val="both"/>
              <w:rPr>
                <w:rFonts w:ascii="Arial" w:hAnsi="Arial" w:cs="Arial"/>
              </w:rPr>
            </w:pPr>
            <w:r w:rsidRPr="00CC26AF">
              <w:rPr>
                <w:rFonts w:ascii="Arial" w:hAnsi="Arial" w:cs="Arial"/>
              </w:rPr>
              <w:t>6</w:t>
            </w:r>
          </w:p>
        </w:tc>
        <w:tc>
          <w:tcPr>
            <w:tcW w:w="6440" w:type="dxa"/>
            <w:shd w:val="clear" w:color="auto" w:fill="auto"/>
          </w:tcPr>
          <w:p w14:paraId="23877A3E" w14:textId="022C7CF2" w:rsidR="001553C4" w:rsidRPr="00CC26AF" w:rsidRDefault="001553C4" w:rsidP="004C0CB1">
            <w:pPr>
              <w:spacing w:before="19" w:line="220" w:lineRule="exact"/>
              <w:jc w:val="both"/>
              <w:rPr>
                <w:rFonts w:ascii="Arial" w:hAnsi="Arial" w:cs="Arial"/>
              </w:rPr>
            </w:pPr>
            <w:r w:rsidRPr="00CC26AF">
              <w:rPr>
                <w:rFonts w:ascii="Arial" w:hAnsi="Arial" w:cs="Arial"/>
              </w:rPr>
              <w:t xml:space="preserve">You are a close </w:t>
            </w:r>
            <w:r w:rsidR="00ED2DBC" w:rsidRPr="00CC26AF">
              <w:rPr>
                <w:rFonts w:ascii="Arial" w:hAnsi="Arial" w:cs="Arial"/>
              </w:rPr>
              <w:t>friend</w:t>
            </w:r>
            <w:r w:rsidRPr="00CC26AF">
              <w:rPr>
                <w:rFonts w:ascii="Arial" w:hAnsi="Arial" w:cs="Arial"/>
              </w:rPr>
              <w:t xml:space="preserve"> of any of the investigators or staff named in the proposal and think that might affect your judgement or be seen as doing so by a neutral observer familiar with the relationship. </w:t>
            </w:r>
          </w:p>
        </w:tc>
        <w:tc>
          <w:tcPr>
            <w:tcW w:w="1987" w:type="dxa"/>
            <w:shd w:val="clear" w:color="auto" w:fill="auto"/>
          </w:tcPr>
          <w:p w14:paraId="1F6973BE" w14:textId="77777777" w:rsidR="001553C4" w:rsidRPr="00CC26AF" w:rsidRDefault="001553C4" w:rsidP="004C0CB1">
            <w:pPr>
              <w:spacing w:before="19" w:line="220" w:lineRule="exact"/>
              <w:rPr>
                <w:rFonts w:ascii="Arial" w:hAnsi="Arial" w:cs="Arial"/>
              </w:rPr>
            </w:pPr>
            <w:r w:rsidRPr="00CC26AF">
              <w:rPr>
                <w:rFonts w:ascii="Arial" w:hAnsi="Arial" w:cs="Arial"/>
              </w:rPr>
              <w:t>Please inform us NERC does not hold this information.</w:t>
            </w:r>
          </w:p>
          <w:p w14:paraId="2B8A03FC" w14:textId="77777777" w:rsidR="001553C4" w:rsidRPr="00CC26AF" w:rsidRDefault="001553C4" w:rsidP="004C0CB1">
            <w:pPr>
              <w:spacing w:before="19" w:line="220" w:lineRule="exact"/>
              <w:rPr>
                <w:rFonts w:ascii="Arial" w:hAnsi="Arial" w:cs="Arial"/>
              </w:rPr>
            </w:pPr>
          </w:p>
        </w:tc>
      </w:tr>
      <w:tr w:rsidR="001553C4" w:rsidRPr="00CC26AF" w14:paraId="33C5E1FF" w14:textId="77777777" w:rsidTr="004C0CB1">
        <w:tc>
          <w:tcPr>
            <w:tcW w:w="815" w:type="dxa"/>
            <w:shd w:val="clear" w:color="auto" w:fill="auto"/>
          </w:tcPr>
          <w:p w14:paraId="4EED3C52" w14:textId="77777777" w:rsidR="001553C4" w:rsidRPr="00CC26AF" w:rsidRDefault="001553C4" w:rsidP="004C0CB1">
            <w:pPr>
              <w:spacing w:before="19" w:line="220" w:lineRule="exact"/>
              <w:jc w:val="both"/>
              <w:rPr>
                <w:rFonts w:ascii="Arial" w:hAnsi="Arial" w:cs="Arial"/>
              </w:rPr>
            </w:pPr>
            <w:r w:rsidRPr="00CC26AF">
              <w:rPr>
                <w:rFonts w:ascii="Arial" w:hAnsi="Arial" w:cs="Arial"/>
              </w:rPr>
              <w:t>7</w:t>
            </w:r>
          </w:p>
        </w:tc>
        <w:tc>
          <w:tcPr>
            <w:tcW w:w="6440" w:type="dxa"/>
            <w:shd w:val="clear" w:color="auto" w:fill="auto"/>
          </w:tcPr>
          <w:p w14:paraId="7E2FE9B5" w14:textId="66BAAD11" w:rsidR="001553C4" w:rsidRPr="00CC26AF" w:rsidRDefault="001553C4" w:rsidP="004C0CB1">
            <w:pPr>
              <w:spacing w:before="19" w:line="220" w:lineRule="exact"/>
              <w:jc w:val="both"/>
              <w:rPr>
                <w:rFonts w:ascii="Arial" w:hAnsi="Arial" w:cs="Arial"/>
              </w:rPr>
            </w:pPr>
            <w:r w:rsidRPr="00CC26AF">
              <w:rPr>
                <w:rFonts w:ascii="Arial" w:hAnsi="Arial" w:cs="Arial"/>
              </w:rPr>
              <w:t xml:space="preserve">You are in close regular collaboration with any individuals named in the proposal, including investigators, research staff, collaborators, </w:t>
            </w:r>
            <w:r w:rsidR="00477243" w:rsidRPr="00CC26AF">
              <w:rPr>
                <w:rFonts w:ascii="Arial" w:hAnsi="Arial" w:cs="Arial"/>
              </w:rPr>
              <w:t>subcontractors,</w:t>
            </w:r>
            <w:r w:rsidRPr="00CC26AF">
              <w:rPr>
                <w:rFonts w:ascii="Arial" w:hAnsi="Arial" w:cs="Arial"/>
              </w:rPr>
              <w:t xml:space="preserve"> and project partners, to an extent where you feel uncomfortable being involved in the discussion or you feel unable to give an unbiased opinion. </w:t>
            </w:r>
          </w:p>
        </w:tc>
        <w:tc>
          <w:tcPr>
            <w:tcW w:w="1987" w:type="dxa"/>
            <w:shd w:val="clear" w:color="auto" w:fill="auto"/>
          </w:tcPr>
          <w:p w14:paraId="0F25AF61" w14:textId="77777777" w:rsidR="001553C4" w:rsidRPr="00CC26AF" w:rsidRDefault="001553C4" w:rsidP="004C0CB1">
            <w:pPr>
              <w:spacing w:before="19" w:line="220" w:lineRule="exact"/>
              <w:rPr>
                <w:rFonts w:ascii="Arial" w:hAnsi="Arial" w:cs="Arial"/>
              </w:rPr>
            </w:pPr>
            <w:r w:rsidRPr="00CC26AF">
              <w:rPr>
                <w:rFonts w:ascii="Arial" w:hAnsi="Arial" w:cs="Arial"/>
              </w:rPr>
              <w:t>Please inform us NERC does not hold this information.</w:t>
            </w:r>
          </w:p>
        </w:tc>
      </w:tr>
      <w:tr w:rsidR="001553C4" w:rsidRPr="00CC26AF" w14:paraId="36E16A98" w14:textId="77777777" w:rsidTr="004C0CB1">
        <w:tc>
          <w:tcPr>
            <w:tcW w:w="815" w:type="dxa"/>
            <w:shd w:val="clear" w:color="auto" w:fill="auto"/>
          </w:tcPr>
          <w:p w14:paraId="497BD199" w14:textId="77777777" w:rsidR="001553C4" w:rsidRPr="00CC26AF" w:rsidRDefault="001553C4" w:rsidP="004C0CB1">
            <w:pPr>
              <w:spacing w:before="19" w:line="220" w:lineRule="exact"/>
              <w:jc w:val="both"/>
              <w:rPr>
                <w:rFonts w:ascii="Arial" w:hAnsi="Arial" w:cs="Arial"/>
              </w:rPr>
            </w:pPr>
            <w:r w:rsidRPr="00CC26AF">
              <w:rPr>
                <w:rFonts w:ascii="Arial" w:hAnsi="Arial" w:cs="Arial"/>
              </w:rPr>
              <w:t>8</w:t>
            </w:r>
          </w:p>
        </w:tc>
        <w:tc>
          <w:tcPr>
            <w:tcW w:w="6440" w:type="dxa"/>
            <w:shd w:val="clear" w:color="auto" w:fill="auto"/>
          </w:tcPr>
          <w:p w14:paraId="2E24ABE1" w14:textId="77777777" w:rsidR="001553C4" w:rsidRPr="00CC26AF" w:rsidRDefault="001553C4" w:rsidP="004C0CB1">
            <w:pPr>
              <w:spacing w:before="19" w:line="220" w:lineRule="exact"/>
              <w:jc w:val="both"/>
              <w:rPr>
                <w:rFonts w:ascii="Arial" w:hAnsi="Arial" w:cs="Arial"/>
              </w:rPr>
            </w:pPr>
            <w:r w:rsidRPr="00CC26AF">
              <w:rPr>
                <w:rFonts w:ascii="Arial" w:hAnsi="Arial" w:cs="Arial"/>
              </w:rPr>
              <w:t>On Fellowship proposals: you have been the applicant’s supervisor within the last eight years.</w:t>
            </w:r>
          </w:p>
        </w:tc>
        <w:tc>
          <w:tcPr>
            <w:tcW w:w="1987" w:type="dxa"/>
            <w:shd w:val="clear" w:color="auto" w:fill="auto"/>
          </w:tcPr>
          <w:p w14:paraId="4FE2B3A6" w14:textId="77777777" w:rsidR="001553C4" w:rsidRPr="00CC26AF" w:rsidRDefault="001553C4" w:rsidP="004C0CB1">
            <w:pPr>
              <w:spacing w:before="19" w:line="220" w:lineRule="exact"/>
              <w:rPr>
                <w:rFonts w:ascii="Arial" w:hAnsi="Arial" w:cs="Arial"/>
              </w:rPr>
            </w:pPr>
            <w:r w:rsidRPr="00CC26AF">
              <w:rPr>
                <w:rFonts w:ascii="Arial" w:hAnsi="Arial" w:cs="Arial"/>
              </w:rPr>
              <w:t>Please inform us NERC does not hold this information.</w:t>
            </w:r>
          </w:p>
          <w:p w14:paraId="4712CA23" w14:textId="77777777" w:rsidR="001553C4" w:rsidRPr="00CC26AF" w:rsidRDefault="001553C4" w:rsidP="004C0CB1">
            <w:pPr>
              <w:spacing w:before="19" w:line="220" w:lineRule="exact"/>
              <w:rPr>
                <w:rFonts w:ascii="Arial" w:hAnsi="Arial" w:cs="Arial"/>
              </w:rPr>
            </w:pPr>
          </w:p>
        </w:tc>
      </w:tr>
      <w:tr w:rsidR="001553C4" w:rsidRPr="00CC26AF" w14:paraId="6140D3AE" w14:textId="77777777" w:rsidTr="004C0CB1">
        <w:tc>
          <w:tcPr>
            <w:tcW w:w="815" w:type="dxa"/>
            <w:shd w:val="clear" w:color="auto" w:fill="auto"/>
          </w:tcPr>
          <w:p w14:paraId="00C326CF" w14:textId="77777777" w:rsidR="001553C4" w:rsidRPr="00CC26AF" w:rsidRDefault="001553C4" w:rsidP="004C0CB1">
            <w:pPr>
              <w:spacing w:before="19" w:line="220" w:lineRule="exact"/>
              <w:jc w:val="both"/>
              <w:rPr>
                <w:rFonts w:ascii="Arial" w:hAnsi="Arial" w:cs="Arial"/>
              </w:rPr>
            </w:pPr>
            <w:r w:rsidRPr="00CC26AF">
              <w:rPr>
                <w:rFonts w:ascii="Arial" w:hAnsi="Arial" w:cs="Arial"/>
              </w:rPr>
              <w:t>9</w:t>
            </w:r>
          </w:p>
        </w:tc>
        <w:tc>
          <w:tcPr>
            <w:tcW w:w="6440" w:type="dxa"/>
            <w:shd w:val="clear" w:color="auto" w:fill="auto"/>
          </w:tcPr>
          <w:p w14:paraId="59B481A7" w14:textId="77777777" w:rsidR="001553C4" w:rsidRPr="00CC26AF" w:rsidRDefault="001553C4" w:rsidP="004C0CB1">
            <w:pPr>
              <w:spacing w:before="19" w:line="220" w:lineRule="exact"/>
              <w:jc w:val="both"/>
              <w:rPr>
                <w:rFonts w:ascii="Arial" w:hAnsi="Arial" w:cs="Arial"/>
              </w:rPr>
            </w:pPr>
            <w:r w:rsidRPr="00CC26AF">
              <w:rPr>
                <w:rFonts w:ascii="Arial" w:hAnsi="Arial" w:cs="Arial"/>
              </w:rPr>
              <w:t>You have had any involvement in the development of the proposal, at any stage of its preparation, including providing comments or advice to the applicants.</w:t>
            </w:r>
          </w:p>
        </w:tc>
        <w:tc>
          <w:tcPr>
            <w:tcW w:w="1987" w:type="dxa"/>
            <w:shd w:val="clear" w:color="auto" w:fill="auto"/>
          </w:tcPr>
          <w:p w14:paraId="7CDED52F" w14:textId="77777777" w:rsidR="001553C4" w:rsidRPr="00CC26AF" w:rsidRDefault="001553C4" w:rsidP="004C0CB1">
            <w:pPr>
              <w:spacing w:before="19" w:line="220" w:lineRule="exact"/>
              <w:rPr>
                <w:rFonts w:ascii="Arial" w:hAnsi="Arial" w:cs="Arial"/>
              </w:rPr>
            </w:pPr>
            <w:r w:rsidRPr="00CC26AF">
              <w:rPr>
                <w:rFonts w:ascii="Arial" w:hAnsi="Arial" w:cs="Arial"/>
              </w:rPr>
              <w:t>Please inform us NERC does not hold this information.</w:t>
            </w:r>
          </w:p>
          <w:p w14:paraId="0BA55880" w14:textId="77777777" w:rsidR="001553C4" w:rsidRPr="00CC26AF" w:rsidRDefault="001553C4" w:rsidP="004C0CB1">
            <w:pPr>
              <w:spacing w:before="19" w:line="220" w:lineRule="exact"/>
              <w:rPr>
                <w:rFonts w:ascii="Arial" w:hAnsi="Arial" w:cs="Arial"/>
              </w:rPr>
            </w:pPr>
          </w:p>
        </w:tc>
      </w:tr>
    </w:tbl>
    <w:p w14:paraId="0F05A85C" w14:textId="77777777" w:rsidR="001553C4" w:rsidRPr="00CC26AF" w:rsidRDefault="001553C4" w:rsidP="001553C4">
      <w:pPr>
        <w:spacing w:before="19" w:line="220" w:lineRule="exact"/>
        <w:jc w:val="both"/>
        <w:rPr>
          <w:rFonts w:ascii="Arial" w:hAnsi="Arial" w:cs="Arial"/>
        </w:rPr>
      </w:pPr>
    </w:p>
    <w:p w14:paraId="67188558" w14:textId="77777777" w:rsidR="001553C4" w:rsidRDefault="001553C4" w:rsidP="001553C4">
      <w:pPr>
        <w:rPr>
          <w:rFonts w:ascii="Arial" w:hAnsi="Arial" w:cs="Arial"/>
          <w:b/>
        </w:rPr>
      </w:pPr>
    </w:p>
    <w:p w14:paraId="32C07C74" w14:textId="77777777" w:rsidR="001553C4" w:rsidRDefault="001553C4" w:rsidP="001553C4">
      <w:pPr>
        <w:rPr>
          <w:rFonts w:ascii="Arial" w:hAnsi="Arial" w:cs="Arial"/>
          <w:b/>
        </w:rPr>
      </w:pPr>
    </w:p>
    <w:p w14:paraId="1D732ECE" w14:textId="77777777" w:rsidR="001553C4" w:rsidRDefault="001553C4" w:rsidP="001553C4">
      <w:pPr>
        <w:rPr>
          <w:rFonts w:ascii="Arial" w:hAnsi="Arial" w:cs="Arial"/>
          <w:b/>
        </w:rPr>
      </w:pPr>
    </w:p>
    <w:p w14:paraId="66D7654F" w14:textId="77777777" w:rsidR="001553C4" w:rsidRDefault="001553C4" w:rsidP="001553C4">
      <w:pPr>
        <w:rPr>
          <w:rFonts w:ascii="Arial" w:hAnsi="Arial" w:cs="Arial"/>
          <w:b/>
        </w:rPr>
      </w:pPr>
    </w:p>
    <w:p w14:paraId="705664AF" w14:textId="77777777" w:rsidR="001553C4" w:rsidRDefault="001553C4" w:rsidP="001553C4">
      <w:pPr>
        <w:rPr>
          <w:rFonts w:ascii="Arial" w:hAnsi="Arial" w:cs="Arial"/>
          <w:b/>
        </w:rPr>
      </w:pPr>
      <w:r w:rsidRPr="00CC26AF">
        <w:rPr>
          <w:rFonts w:ascii="Arial" w:hAnsi="Arial" w:cs="Arial"/>
          <w:b/>
        </w:rPr>
        <w:t>Managing conflicts</w:t>
      </w:r>
    </w:p>
    <w:p w14:paraId="3D617760" w14:textId="77777777" w:rsidR="001553C4" w:rsidRPr="00CC26AF" w:rsidRDefault="001553C4" w:rsidP="001553C4">
      <w:pPr>
        <w:rPr>
          <w:rFonts w:ascii="Arial" w:hAnsi="Arial" w:cs="Arial"/>
          <w:b/>
        </w:rPr>
      </w:pPr>
    </w:p>
    <w:p w14:paraId="5F2D63A2" w14:textId="5AAE193D" w:rsidR="001553C4" w:rsidRDefault="001553C4" w:rsidP="001553C4">
      <w:pPr>
        <w:rPr>
          <w:rFonts w:ascii="Arial" w:hAnsi="Arial" w:cs="Arial"/>
        </w:rPr>
      </w:pPr>
      <w:r w:rsidRPr="00CC26AF">
        <w:rPr>
          <w:rFonts w:ascii="Arial" w:hAnsi="Arial" w:cs="Arial"/>
        </w:rPr>
        <w:t xml:space="preserve">Reviewers - NERC aims to avoid selecting reviewers where a conflict of interest is </w:t>
      </w:r>
      <w:r w:rsidR="00477243" w:rsidRPr="00CC26AF">
        <w:rPr>
          <w:rFonts w:ascii="Arial" w:hAnsi="Arial" w:cs="Arial"/>
        </w:rPr>
        <w:t>clear,</w:t>
      </w:r>
      <w:r w:rsidRPr="00CC26AF">
        <w:rPr>
          <w:rFonts w:ascii="Arial" w:hAnsi="Arial" w:cs="Arial"/>
        </w:rPr>
        <w:t xml:space="preserve"> or applicants have requested that specific reviewers are not used. This will include anyone with a personal or organisational association with the proposal identifiable from the information available to NERC. In the peer review of funding calls with a specific research scope NERC will also avoid selecting reviewers that have submitted a proposal to the same call. Anyone asked to provide a review should check to ensure they have no other material conflicts, if so, they should </w:t>
      </w:r>
      <w:r w:rsidRPr="00CC26AF">
        <w:rPr>
          <w:rFonts w:ascii="Arial" w:hAnsi="Arial" w:cs="Arial"/>
        </w:rPr>
        <w:lastRenderedPageBreak/>
        <w:t xml:space="preserve">decline the request citing 'conflict of interest' as their reason. Please contact NERC quickly for advice if you are unsure. Where a material conflict is identified after a review is submitted that review will be classed as unusable and excluded from the process. </w:t>
      </w:r>
    </w:p>
    <w:p w14:paraId="6B541BCF" w14:textId="77777777" w:rsidR="001553C4" w:rsidRPr="00CC26AF" w:rsidRDefault="001553C4" w:rsidP="001553C4">
      <w:pPr>
        <w:rPr>
          <w:rFonts w:ascii="Arial" w:hAnsi="Arial" w:cs="Arial"/>
        </w:rPr>
      </w:pPr>
    </w:p>
    <w:p w14:paraId="14BBCBDD" w14:textId="177A5D76" w:rsidR="001553C4" w:rsidRPr="00CC26AF" w:rsidRDefault="001553C4" w:rsidP="001553C4">
      <w:pPr>
        <w:rPr>
          <w:rFonts w:ascii="Arial" w:hAnsi="Arial" w:cs="Arial"/>
        </w:rPr>
      </w:pPr>
      <w:r w:rsidRPr="00CC26AF">
        <w:rPr>
          <w:rFonts w:ascii="Arial" w:hAnsi="Arial" w:cs="Arial"/>
        </w:rPr>
        <w:t xml:space="preserve">Panels - Panel members are reminded to identify any material conflicts of interest, especially with proposals they have been asked to introduce, as early as possible in advance of the meeting. Where a conflict of interest is identified, panel members’ meeting papers will be edited to remove relevant information regarding the conflicted proposal and the member will be asked to leave the meeting room when it is discussed. The meeting record will note all instances where a conflict of interest was identified and managed at a panel. For some panels, particularly where these are interview panels, the standard practice of members leaving the meeting for a conflicted proposal may not be practical. However, they will never participate in the discussion of that </w:t>
      </w:r>
      <w:r w:rsidR="00477243" w:rsidRPr="00CC26AF">
        <w:rPr>
          <w:rFonts w:ascii="Arial" w:hAnsi="Arial" w:cs="Arial"/>
        </w:rPr>
        <w:t>proposal or</w:t>
      </w:r>
      <w:r w:rsidRPr="00CC26AF">
        <w:rPr>
          <w:rFonts w:ascii="Arial" w:hAnsi="Arial" w:cs="Arial"/>
        </w:rPr>
        <w:t xml:space="preserve"> be permitted to influence the final ranking of a proposal where such a conflict exists. In the peer review of calls with a specific research scope NERC will avoid appointing anyone to a panel that is a named investigator on any proposal to be considered by that panel. For Discovery Science panels, where the research scope can be broad, NERC will only involve applicants in panels when their expertise is critical, the meeting procedures will prevent them being able to influence or receive immediate information on the score or ranking of their proposal.</w:t>
      </w:r>
    </w:p>
    <w:p w14:paraId="038893E9" w14:textId="77777777" w:rsidR="001553C4" w:rsidRDefault="001553C4" w:rsidP="001553C4">
      <w:pPr>
        <w:rPr>
          <w:rFonts w:ascii="Arial" w:hAnsi="Arial" w:cs="Arial"/>
          <w:b/>
        </w:rPr>
      </w:pPr>
    </w:p>
    <w:p w14:paraId="299F1515" w14:textId="77777777" w:rsidR="001553C4" w:rsidRDefault="001553C4" w:rsidP="001553C4">
      <w:pPr>
        <w:rPr>
          <w:rFonts w:ascii="Arial" w:hAnsi="Arial" w:cs="Arial"/>
          <w:b/>
        </w:rPr>
      </w:pPr>
      <w:r w:rsidRPr="00CC26AF">
        <w:rPr>
          <w:rFonts w:ascii="Arial" w:hAnsi="Arial" w:cs="Arial"/>
          <w:b/>
        </w:rPr>
        <w:t>NERC staff</w:t>
      </w:r>
    </w:p>
    <w:p w14:paraId="56F88C63" w14:textId="77777777" w:rsidR="001553C4" w:rsidRPr="00CC26AF" w:rsidRDefault="001553C4" w:rsidP="001553C4">
      <w:pPr>
        <w:rPr>
          <w:rFonts w:ascii="Arial" w:hAnsi="Arial" w:cs="Arial"/>
          <w:b/>
        </w:rPr>
      </w:pPr>
    </w:p>
    <w:p w14:paraId="182E8FED" w14:textId="77777777" w:rsidR="001553C4" w:rsidRPr="00CC26AF" w:rsidRDefault="001553C4" w:rsidP="001553C4">
      <w:pPr>
        <w:rPr>
          <w:rFonts w:ascii="Arial" w:hAnsi="Arial" w:cs="Arial"/>
        </w:rPr>
      </w:pPr>
      <w:r w:rsidRPr="00CC26AF">
        <w:rPr>
          <w:rFonts w:ascii="Arial" w:hAnsi="Arial" w:cs="Arial"/>
        </w:rPr>
        <w:t>NERC staff may also have connections with applicants that constitute a conflict of interest. Although their opportunity to influence outcomes is limited, in such circumstances staff will not be involved in reviewer selection or any decision stage for proposals where a material conflict exists.</w:t>
      </w:r>
    </w:p>
    <w:p w14:paraId="4D544865" w14:textId="5A1A1292" w:rsidR="001553C4" w:rsidRDefault="001553C4" w:rsidP="001553C4">
      <w:pPr>
        <w:spacing w:before="19" w:line="220" w:lineRule="exact"/>
        <w:jc w:val="both"/>
        <w:rPr>
          <w:rFonts w:ascii="Arial" w:hAnsi="Arial" w:cs="Arial"/>
          <w:b/>
        </w:rPr>
      </w:pPr>
    </w:p>
    <w:p w14:paraId="35476313" w14:textId="0EB0A94C" w:rsidR="002F5F13" w:rsidRDefault="002F5F13" w:rsidP="001553C4">
      <w:pPr>
        <w:spacing w:before="19" w:line="220" w:lineRule="exact"/>
        <w:jc w:val="both"/>
        <w:rPr>
          <w:rFonts w:ascii="Arial" w:hAnsi="Arial" w:cs="Arial"/>
          <w:b/>
        </w:rPr>
      </w:pPr>
    </w:p>
    <w:p w14:paraId="2A5B7079" w14:textId="10F69DB6" w:rsidR="002F5F13" w:rsidRDefault="002F5F13" w:rsidP="001553C4">
      <w:pPr>
        <w:spacing w:before="19" w:line="220" w:lineRule="exact"/>
        <w:jc w:val="both"/>
        <w:rPr>
          <w:rFonts w:ascii="Arial" w:hAnsi="Arial" w:cs="Arial"/>
          <w:b/>
        </w:rPr>
      </w:pPr>
    </w:p>
    <w:p w14:paraId="600D1B18" w14:textId="71D54899" w:rsidR="002F5F13" w:rsidRDefault="002F5F13" w:rsidP="001553C4">
      <w:pPr>
        <w:spacing w:before="19" w:line="220" w:lineRule="exact"/>
        <w:jc w:val="both"/>
        <w:rPr>
          <w:rFonts w:ascii="Arial" w:hAnsi="Arial" w:cs="Arial"/>
          <w:b/>
        </w:rPr>
      </w:pPr>
    </w:p>
    <w:p w14:paraId="1E4F1078" w14:textId="5A377ADF" w:rsidR="002F5F13" w:rsidRDefault="002F5F13" w:rsidP="001553C4">
      <w:pPr>
        <w:spacing w:before="19" w:line="220" w:lineRule="exact"/>
        <w:jc w:val="both"/>
        <w:rPr>
          <w:rFonts w:ascii="Arial" w:hAnsi="Arial" w:cs="Arial"/>
          <w:b/>
        </w:rPr>
      </w:pPr>
    </w:p>
    <w:p w14:paraId="1D71AE75" w14:textId="2D3E7222" w:rsidR="002F5F13" w:rsidRDefault="002F5F13" w:rsidP="001553C4">
      <w:pPr>
        <w:spacing w:before="19" w:line="220" w:lineRule="exact"/>
        <w:jc w:val="both"/>
        <w:rPr>
          <w:rFonts w:ascii="Arial" w:hAnsi="Arial" w:cs="Arial"/>
          <w:b/>
        </w:rPr>
      </w:pPr>
    </w:p>
    <w:p w14:paraId="4FAD3B99" w14:textId="43D42DBB" w:rsidR="002F5F13" w:rsidRDefault="002F5F13" w:rsidP="001553C4">
      <w:pPr>
        <w:spacing w:before="19" w:line="220" w:lineRule="exact"/>
        <w:jc w:val="both"/>
        <w:rPr>
          <w:rFonts w:ascii="Arial" w:hAnsi="Arial" w:cs="Arial"/>
          <w:b/>
        </w:rPr>
      </w:pPr>
    </w:p>
    <w:p w14:paraId="3DEB2DE9" w14:textId="024D085C" w:rsidR="002F5F13" w:rsidRDefault="002F5F13" w:rsidP="001553C4">
      <w:pPr>
        <w:spacing w:before="19" w:line="220" w:lineRule="exact"/>
        <w:jc w:val="both"/>
        <w:rPr>
          <w:rFonts w:ascii="Arial" w:hAnsi="Arial" w:cs="Arial"/>
          <w:b/>
        </w:rPr>
      </w:pPr>
    </w:p>
    <w:p w14:paraId="60465430" w14:textId="05189A13" w:rsidR="002F5F13" w:rsidRDefault="002F5F13" w:rsidP="001553C4">
      <w:pPr>
        <w:spacing w:before="19" w:line="220" w:lineRule="exact"/>
        <w:jc w:val="both"/>
        <w:rPr>
          <w:rFonts w:ascii="Arial" w:hAnsi="Arial" w:cs="Arial"/>
          <w:b/>
        </w:rPr>
      </w:pPr>
    </w:p>
    <w:p w14:paraId="1BDB6CD9" w14:textId="4BEB7F2C" w:rsidR="002F5F13" w:rsidRDefault="002F5F13" w:rsidP="001553C4">
      <w:pPr>
        <w:spacing w:before="19" w:line="220" w:lineRule="exact"/>
        <w:jc w:val="both"/>
        <w:rPr>
          <w:rFonts w:ascii="Arial" w:hAnsi="Arial" w:cs="Arial"/>
          <w:b/>
        </w:rPr>
      </w:pPr>
    </w:p>
    <w:p w14:paraId="247A999F" w14:textId="0E642C0D" w:rsidR="002F5F13" w:rsidRDefault="002F5F13" w:rsidP="001553C4">
      <w:pPr>
        <w:spacing w:before="19" w:line="220" w:lineRule="exact"/>
        <w:jc w:val="both"/>
        <w:rPr>
          <w:rFonts w:ascii="Arial" w:hAnsi="Arial" w:cs="Arial"/>
          <w:b/>
        </w:rPr>
      </w:pPr>
    </w:p>
    <w:p w14:paraId="33FAA68C" w14:textId="77777777" w:rsidR="002F5F13" w:rsidRPr="00CC26AF" w:rsidRDefault="002F5F13" w:rsidP="001553C4">
      <w:pPr>
        <w:spacing w:before="19" w:line="220" w:lineRule="exact"/>
        <w:jc w:val="both"/>
        <w:rPr>
          <w:rFonts w:ascii="Arial" w:hAnsi="Arial" w:cs="Arial"/>
          <w:b/>
        </w:rPr>
      </w:pPr>
    </w:p>
    <w:p w14:paraId="1744E257" w14:textId="77777777" w:rsidR="005F3981" w:rsidRPr="00F6387E" w:rsidRDefault="005F3981" w:rsidP="005F3981">
      <w:pPr>
        <w:pStyle w:val="Heading1"/>
        <w:numPr>
          <w:ilvl w:val="0"/>
          <w:numId w:val="0"/>
        </w:numPr>
        <w:rPr>
          <w:rFonts w:ascii="Arial" w:hAnsi="Arial" w:cs="Arial"/>
          <w:sz w:val="22"/>
          <w:szCs w:val="22"/>
        </w:rPr>
      </w:pPr>
      <w:r w:rsidRPr="00F6387E">
        <w:rPr>
          <w:rFonts w:ascii="Arial" w:hAnsi="Arial" w:cs="Arial"/>
          <w:sz w:val="22"/>
          <w:szCs w:val="22"/>
        </w:rPr>
        <w:lastRenderedPageBreak/>
        <w:t>Annex B</w:t>
      </w:r>
    </w:p>
    <w:p w14:paraId="48ABDE0D" w14:textId="77777777" w:rsidR="005F3981" w:rsidRDefault="005F3981" w:rsidP="005F3981">
      <w:pPr>
        <w:rPr>
          <w:rFonts w:ascii="Arial" w:hAnsi="Arial" w:cs="Arial"/>
          <w:b/>
        </w:rPr>
      </w:pPr>
    </w:p>
    <w:p w14:paraId="04726647" w14:textId="77777777" w:rsidR="005F3981" w:rsidRPr="005F2D83" w:rsidRDefault="005F3981" w:rsidP="005F3981">
      <w:pPr>
        <w:rPr>
          <w:rFonts w:ascii="Arial" w:hAnsi="Arial" w:cs="Arial"/>
          <w:b/>
        </w:rPr>
      </w:pPr>
      <w:r w:rsidRPr="005F2D83">
        <w:rPr>
          <w:rFonts w:ascii="Arial" w:hAnsi="Arial" w:cs="Arial"/>
          <w:b/>
        </w:rPr>
        <w:t>Panel Feedback Form</w:t>
      </w:r>
    </w:p>
    <w:p w14:paraId="33CA6532" w14:textId="77777777" w:rsidR="005F3981" w:rsidRPr="005F2D83" w:rsidRDefault="005F3981" w:rsidP="005F3981">
      <w:pPr>
        <w:rPr>
          <w:rFonts w:ascii="Arial" w:hAnsi="Arial" w:cs="Arial"/>
          <w:b/>
        </w:rPr>
      </w:pPr>
    </w:p>
    <w:p w14:paraId="7698F9DD" w14:textId="77777777" w:rsidR="005F3981" w:rsidRPr="005F2D83" w:rsidRDefault="005F3981" w:rsidP="005F3981">
      <w:pPr>
        <w:rPr>
          <w:rFonts w:ascii="Arial" w:hAnsi="Arial" w:cs="Arial"/>
          <w:b/>
        </w:rPr>
      </w:pPr>
      <w:r w:rsidRPr="005F2D83">
        <w:rPr>
          <w:rFonts w:ascii="Arial" w:hAnsi="Arial" w:cs="Arial"/>
          <w:b/>
        </w:rPr>
        <w:t>This form should be used to provide a description and justification of the moderating panel’s assessment of research proposals. Comments included will be used as feedback to the applicant and as a record of the panel’s discussion for NERC. The same feedback will also be copied to the applicant’s Research Organisation Administration Office.</w:t>
      </w:r>
    </w:p>
    <w:p w14:paraId="65B69728" w14:textId="77777777" w:rsidR="005F3981" w:rsidRPr="005F2D83" w:rsidRDefault="005F3981" w:rsidP="005F3981">
      <w:pPr>
        <w:rPr>
          <w:rFonts w:ascii="Arial" w:hAnsi="Arial" w:cs="Arial"/>
          <w:b/>
        </w:rPr>
      </w:pPr>
    </w:p>
    <w:p w14:paraId="28D1CDBF" w14:textId="77777777" w:rsidR="005F3981" w:rsidRPr="005F2D83" w:rsidRDefault="005F3981" w:rsidP="005F3981">
      <w:pPr>
        <w:contextualSpacing/>
        <w:rPr>
          <w:rFonts w:ascii="Arial" w:hAnsi="Arial" w:cs="Arial"/>
          <w:b/>
        </w:rPr>
      </w:pPr>
      <w:r w:rsidRPr="005F2D83">
        <w:rPr>
          <w:rFonts w:ascii="Arial" w:hAnsi="Arial" w:cs="Arial"/>
          <w:b/>
        </w:rPr>
        <w:t>Please note:</w:t>
      </w:r>
    </w:p>
    <w:p w14:paraId="13CEE7AA" w14:textId="6FB204A3" w:rsidR="005F3981" w:rsidRPr="005F2D83" w:rsidRDefault="005F3981" w:rsidP="005F3981">
      <w:pPr>
        <w:pStyle w:val="ListParagraph"/>
        <w:numPr>
          <w:ilvl w:val="0"/>
          <w:numId w:val="14"/>
        </w:numPr>
        <w:spacing w:after="200" w:line="276" w:lineRule="auto"/>
        <w:rPr>
          <w:rFonts w:ascii="Arial" w:hAnsi="Arial" w:cs="Arial"/>
        </w:rPr>
      </w:pPr>
      <w:r w:rsidRPr="005F2D83">
        <w:rPr>
          <w:rFonts w:ascii="Arial" w:hAnsi="Arial" w:cs="Arial"/>
        </w:rPr>
        <w:t xml:space="preserve">the </w:t>
      </w:r>
      <w:r w:rsidR="002319DC">
        <w:rPr>
          <w:rFonts w:ascii="Arial" w:hAnsi="Arial" w:cs="Arial"/>
        </w:rPr>
        <w:t>lead</w:t>
      </w:r>
      <w:r w:rsidR="002319DC" w:rsidRPr="005F2D83">
        <w:rPr>
          <w:rFonts w:ascii="Arial" w:hAnsi="Arial" w:cs="Arial"/>
        </w:rPr>
        <w:t xml:space="preserve"> </w:t>
      </w:r>
      <w:r w:rsidR="006E4E23">
        <w:rPr>
          <w:rFonts w:ascii="Arial" w:hAnsi="Arial" w:cs="Arial"/>
        </w:rPr>
        <w:t>introducer</w:t>
      </w:r>
      <w:r w:rsidR="00751F11">
        <w:rPr>
          <w:rFonts w:ascii="Arial" w:hAnsi="Arial" w:cs="Arial"/>
        </w:rPr>
        <w:t xml:space="preserve"> </w:t>
      </w:r>
      <w:r w:rsidRPr="005F2D83">
        <w:rPr>
          <w:rFonts w:ascii="Arial" w:hAnsi="Arial" w:cs="Arial"/>
        </w:rPr>
        <w:t>for each proposal is responsible for completing this form and sending it to the Panel Secretary within one week of the meeting date</w:t>
      </w:r>
    </w:p>
    <w:p w14:paraId="039A1EFB" w14:textId="77777777" w:rsidR="005F3981" w:rsidRPr="005F2D83" w:rsidRDefault="005F3981" w:rsidP="005F3981">
      <w:pPr>
        <w:pStyle w:val="ListParagraph"/>
        <w:numPr>
          <w:ilvl w:val="0"/>
          <w:numId w:val="14"/>
        </w:numPr>
        <w:spacing w:after="200" w:line="276" w:lineRule="auto"/>
        <w:rPr>
          <w:rFonts w:ascii="Arial" w:hAnsi="Arial" w:cs="Arial"/>
        </w:rPr>
      </w:pPr>
      <w:r w:rsidRPr="005F2D83">
        <w:rPr>
          <w:rFonts w:ascii="Arial" w:hAnsi="Arial" w:cs="Arial"/>
        </w:rPr>
        <w:t>Please note, your comments will be fed back verbatim to the applicant and their Research Organisation Administrative Office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37"/>
      </w:tblGrid>
      <w:tr w:rsidR="005F3981" w:rsidRPr="00015799" w14:paraId="733B1A24" w14:textId="77777777" w:rsidTr="004C0CB1">
        <w:tc>
          <w:tcPr>
            <w:tcW w:w="9606" w:type="dxa"/>
            <w:gridSpan w:val="2"/>
            <w:shd w:val="clear" w:color="auto" w:fill="F2F2F2"/>
          </w:tcPr>
          <w:p w14:paraId="4AA33BD4" w14:textId="77777777" w:rsidR="005F3981" w:rsidRPr="00015799" w:rsidRDefault="005F3981" w:rsidP="004C0CB1">
            <w:pPr>
              <w:jc w:val="center"/>
              <w:rPr>
                <w:rFonts w:ascii="Arial" w:hAnsi="Arial" w:cs="Arial"/>
                <w:b/>
              </w:rPr>
            </w:pPr>
            <w:r w:rsidRPr="00015799">
              <w:rPr>
                <w:rFonts w:ascii="Arial" w:hAnsi="Arial" w:cs="Arial"/>
                <w:b/>
              </w:rPr>
              <w:t>Proposal details</w:t>
            </w:r>
          </w:p>
        </w:tc>
      </w:tr>
      <w:tr w:rsidR="005F3981" w:rsidRPr="00015799" w14:paraId="0591B9E0" w14:textId="77777777" w:rsidTr="004C0CB1">
        <w:tc>
          <w:tcPr>
            <w:tcW w:w="3369" w:type="dxa"/>
            <w:shd w:val="clear" w:color="auto" w:fill="auto"/>
          </w:tcPr>
          <w:p w14:paraId="3D66C706" w14:textId="2035031A" w:rsidR="005F3981" w:rsidRPr="00015799" w:rsidRDefault="00751F11" w:rsidP="004C0CB1">
            <w:pPr>
              <w:rPr>
                <w:rFonts w:ascii="Arial" w:hAnsi="Arial" w:cs="Arial"/>
              </w:rPr>
            </w:pPr>
            <w:r>
              <w:rPr>
                <w:rFonts w:ascii="Arial" w:hAnsi="Arial" w:cs="Arial"/>
              </w:rPr>
              <w:t xml:space="preserve">Lead Panel </w:t>
            </w:r>
            <w:r w:rsidR="00477243">
              <w:rPr>
                <w:rFonts w:ascii="Arial" w:hAnsi="Arial" w:cs="Arial"/>
              </w:rPr>
              <w:t>Member</w:t>
            </w:r>
            <w:r w:rsidR="005F3981" w:rsidRPr="00015799">
              <w:rPr>
                <w:rFonts w:ascii="Arial" w:hAnsi="Arial" w:cs="Arial"/>
              </w:rPr>
              <w:t xml:space="preserve"> Name</w:t>
            </w:r>
          </w:p>
        </w:tc>
        <w:tc>
          <w:tcPr>
            <w:tcW w:w="6237" w:type="dxa"/>
            <w:shd w:val="clear" w:color="auto" w:fill="auto"/>
          </w:tcPr>
          <w:p w14:paraId="2AEDF30B" w14:textId="77777777" w:rsidR="005F3981" w:rsidRPr="00015799" w:rsidRDefault="005F3981" w:rsidP="004C0CB1">
            <w:pPr>
              <w:rPr>
                <w:rFonts w:ascii="Arial" w:hAnsi="Arial" w:cs="Arial"/>
              </w:rPr>
            </w:pPr>
          </w:p>
        </w:tc>
      </w:tr>
      <w:tr w:rsidR="005F3981" w:rsidRPr="00015799" w14:paraId="052D1AB5" w14:textId="77777777" w:rsidTr="004C0CB1">
        <w:tc>
          <w:tcPr>
            <w:tcW w:w="3369" w:type="dxa"/>
            <w:shd w:val="clear" w:color="auto" w:fill="auto"/>
          </w:tcPr>
          <w:p w14:paraId="429487CA" w14:textId="77777777" w:rsidR="005F3981" w:rsidRPr="00015799" w:rsidRDefault="005F3981" w:rsidP="004C0CB1">
            <w:pPr>
              <w:rPr>
                <w:rFonts w:ascii="Arial" w:hAnsi="Arial" w:cs="Arial"/>
              </w:rPr>
            </w:pPr>
            <w:r w:rsidRPr="00015799">
              <w:rPr>
                <w:rFonts w:ascii="Arial" w:hAnsi="Arial" w:cs="Arial"/>
              </w:rPr>
              <w:t>Grant Reference</w:t>
            </w:r>
          </w:p>
        </w:tc>
        <w:tc>
          <w:tcPr>
            <w:tcW w:w="6237" w:type="dxa"/>
            <w:shd w:val="clear" w:color="auto" w:fill="auto"/>
          </w:tcPr>
          <w:p w14:paraId="572A19D0" w14:textId="77777777" w:rsidR="005F3981" w:rsidRPr="00015799" w:rsidRDefault="005F3981" w:rsidP="004C0CB1">
            <w:pPr>
              <w:rPr>
                <w:rFonts w:ascii="Arial" w:hAnsi="Arial" w:cs="Arial"/>
              </w:rPr>
            </w:pPr>
          </w:p>
        </w:tc>
      </w:tr>
      <w:tr w:rsidR="005F3981" w:rsidRPr="00015799" w14:paraId="50C5786C" w14:textId="77777777" w:rsidTr="004C0CB1">
        <w:tc>
          <w:tcPr>
            <w:tcW w:w="3369" w:type="dxa"/>
            <w:shd w:val="clear" w:color="auto" w:fill="auto"/>
          </w:tcPr>
          <w:p w14:paraId="2E663293" w14:textId="77777777" w:rsidR="005F3981" w:rsidRPr="00015799" w:rsidRDefault="005F3981" w:rsidP="004C0CB1">
            <w:pPr>
              <w:rPr>
                <w:rFonts w:ascii="Arial" w:hAnsi="Arial" w:cs="Arial"/>
              </w:rPr>
            </w:pPr>
            <w:r w:rsidRPr="00015799">
              <w:rPr>
                <w:rFonts w:ascii="Arial" w:hAnsi="Arial" w:cs="Arial"/>
              </w:rPr>
              <w:t>PI Name</w:t>
            </w:r>
          </w:p>
        </w:tc>
        <w:tc>
          <w:tcPr>
            <w:tcW w:w="6237" w:type="dxa"/>
            <w:shd w:val="clear" w:color="auto" w:fill="auto"/>
          </w:tcPr>
          <w:p w14:paraId="21AEFA4F" w14:textId="77777777" w:rsidR="005F3981" w:rsidRPr="00015799" w:rsidRDefault="005F3981" w:rsidP="004C0CB1">
            <w:pPr>
              <w:rPr>
                <w:rFonts w:ascii="Arial" w:hAnsi="Arial" w:cs="Arial"/>
              </w:rPr>
            </w:pPr>
          </w:p>
        </w:tc>
      </w:tr>
      <w:tr w:rsidR="005F3981" w:rsidRPr="00015799" w14:paraId="021C15FD" w14:textId="77777777" w:rsidTr="004C0CB1">
        <w:tc>
          <w:tcPr>
            <w:tcW w:w="9606" w:type="dxa"/>
            <w:gridSpan w:val="2"/>
            <w:tcBorders>
              <w:bottom w:val="single" w:sz="4" w:space="0" w:color="auto"/>
            </w:tcBorders>
            <w:shd w:val="clear" w:color="auto" w:fill="F2F2F2"/>
          </w:tcPr>
          <w:p w14:paraId="42A9AB44" w14:textId="77777777" w:rsidR="005F3981" w:rsidRPr="00015799" w:rsidRDefault="005F3981" w:rsidP="004C0CB1">
            <w:pPr>
              <w:jc w:val="center"/>
              <w:rPr>
                <w:rFonts w:ascii="Arial" w:hAnsi="Arial" w:cs="Arial"/>
                <w:b/>
              </w:rPr>
            </w:pPr>
            <w:r w:rsidRPr="00015799">
              <w:rPr>
                <w:rFonts w:ascii="Arial" w:hAnsi="Arial" w:cs="Arial"/>
                <w:b/>
              </w:rPr>
              <w:t>Proposal Assessment details and feedback to applicant</w:t>
            </w:r>
          </w:p>
        </w:tc>
      </w:tr>
      <w:tr w:rsidR="005F3981" w:rsidRPr="00015799" w14:paraId="45F1F563" w14:textId="77777777" w:rsidTr="004C0CB1">
        <w:tc>
          <w:tcPr>
            <w:tcW w:w="3369" w:type="dxa"/>
            <w:shd w:val="clear" w:color="auto" w:fill="auto"/>
          </w:tcPr>
          <w:p w14:paraId="0A844CED" w14:textId="34FEA5E0" w:rsidR="005F3981" w:rsidRPr="00015799" w:rsidRDefault="005F3981" w:rsidP="004C0CB1">
            <w:pPr>
              <w:rPr>
                <w:rFonts w:ascii="Arial" w:hAnsi="Arial" w:cs="Arial"/>
                <w:b/>
              </w:rPr>
            </w:pPr>
            <w:r w:rsidRPr="00015799">
              <w:rPr>
                <w:rFonts w:ascii="Arial" w:hAnsi="Arial" w:cs="Arial"/>
                <w:b/>
              </w:rPr>
              <w:t>Panel Score for Research Excellence (</w:t>
            </w:r>
            <w:r w:rsidR="00672454">
              <w:rPr>
                <w:rFonts w:ascii="Arial" w:hAnsi="Arial" w:cs="Arial"/>
                <w:b/>
              </w:rPr>
              <w:t>1</w:t>
            </w:r>
            <w:r w:rsidRPr="00015799">
              <w:rPr>
                <w:rFonts w:ascii="Arial" w:hAnsi="Arial" w:cs="Arial"/>
                <w:b/>
              </w:rPr>
              <w:t xml:space="preserve"> – </w:t>
            </w:r>
            <w:r>
              <w:rPr>
                <w:rFonts w:ascii="Arial" w:hAnsi="Arial" w:cs="Arial"/>
                <w:b/>
              </w:rPr>
              <w:t>3</w:t>
            </w:r>
            <w:r w:rsidRPr="00015799">
              <w:rPr>
                <w:rFonts w:ascii="Arial" w:hAnsi="Arial" w:cs="Arial"/>
                <w:b/>
              </w:rPr>
              <w:t>)</w:t>
            </w:r>
          </w:p>
        </w:tc>
        <w:tc>
          <w:tcPr>
            <w:tcW w:w="6237" w:type="dxa"/>
            <w:shd w:val="clear" w:color="auto" w:fill="auto"/>
          </w:tcPr>
          <w:p w14:paraId="1087D48E" w14:textId="77777777" w:rsidR="005F3981" w:rsidRPr="00015799" w:rsidRDefault="005F3981" w:rsidP="004C0CB1">
            <w:pPr>
              <w:rPr>
                <w:rFonts w:ascii="Arial" w:hAnsi="Arial" w:cs="Arial"/>
              </w:rPr>
            </w:pPr>
          </w:p>
        </w:tc>
      </w:tr>
      <w:tr w:rsidR="005F3981" w:rsidRPr="00015799" w14:paraId="3B1F68E0" w14:textId="77777777" w:rsidTr="004C0CB1">
        <w:tc>
          <w:tcPr>
            <w:tcW w:w="3369" w:type="dxa"/>
            <w:shd w:val="clear" w:color="auto" w:fill="auto"/>
          </w:tcPr>
          <w:p w14:paraId="40C06898" w14:textId="4B79DEA5" w:rsidR="005F3981" w:rsidRPr="00015799" w:rsidRDefault="002F5F13" w:rsidP="004C0CB1">
            <w:pPr>
              <w:rPr>
                <w:rFonts w:ascii="Arial" w:hAnsi="Arial" w:cs="Arial"/>
                <w:b/>
              </w:rPr>
            </w:pPr>
            <w:r>
              <w:rPr>
                <w:rFonts w:ascii="Arial" w:hAnsi="Arial" w:cs="Arial"/>
                <w:b/>
              </w:rPr>
              <w:t>Panel Score for Capability to Deliver (</w:t>
            </w:r>
            <w:r w:rsidR="00672454">
              <w:rPr>
                <w:rFonts w:ascii="Arial" w:hAnsi="Arial" w:cs="Arial"/>
                <w:b/>
              </w:rPr>
              <w:t xml:space="preserve">1 </w:t>
            </w:r>
            <w:r>
              <w:rPr>
                <w:rFonts w:ascii="Arial" w:hAnsi="Arial" w:cs="Arial"/>
                <w:b/>
              </w:rPr>
              <w:t>-</w:t>
            </w:r>
            <w:r w:rsidR="00672454">
              <w:rPr>
                <w:rFonts w:ascii="Arial" w:hAnsi="Arial" w:cs="Arial"/>
                <w:b/>
              </w:rPr>
              <w:t xml:space="preserve"> </w:t>
            </w:r>
            <w:r>
              <w:rPr>
                <w:rFonts w:ascii="Arial" w:hAnsi="Arial" w:cs="Arial"/>
                <w:b/>
              </w:rPr>
              <w:t>3)</w:t>
            </w:r>
          </w:p>
        </w:tc>
        <w:tc>
          <w:tcPr>
            <w:tcW w:w="6237" w:type="dxa"/>
            <w:shd w:val="clear" w:color="auto" w:fill="auto"/>
          </w:tcPr>
          <w:p w14:paraId="30795E32" w14:textId="77777777" w:rsidR="005F3981" w:rsidRPr="00015799" w:rsidRDefault="005F3981" w:rsidP="004C0CB1">
            <w:pPr>
              <w:rPr>
                <w:rFonts w:ascii="Arial" w:hAnsi="Arial" w:cs="Arial"/>
              </w:rPr>
            </w:pPr>
          </w:p>
        </w:tc>
      </w:tr>
      <w:tr w:rsidR="005F3981" w:rsidRPr="00015799" w14:paraId="67D0D340" w14:textId="77777777" w:rsidTr="004C0CB1">
        <w:tc>
          <w:tcPr>
            <w:tcW w:w="9606" w:type="dxa"/>
            <w:gridSpan w:val="2"/>
            <w:shd w:val="clear" w:color="auto" w:fill="auto"/>
          </w:tcPr>
          <w:p w14:paraId="6E5FAF31" w14:textId="77777777" w:rsidR="005F3981" w:rsidRPr="00015799" w:rsidRDefault="005F3981" w:rsidP="004C0CB1">
            <w:pPr>
              <w:rPr>
                <w:rFonts w:ascii="Arial" w:hAnsi="Arial" w:cs="Arial"/>
                <w:b/>
              </w:rPr>
            </w:pPr>
            <w:r w:rsidRPr="00015799">
              <w:rPr>
                <w:rFonts w:ascii="Arial" w:hAnsi="Arial" w:cs="Arial"/>
                <w:b/>
              </w:rPr>
              <w:t>Please detail the panel’s justification for this score</w:t>
            </w:r>
          </w:p>
        </w:tc>
      </w:tr>
      <w:tr w:rsidR="005F3981" w:rsidRPr="00015799" w14:paraId="3C2733FD" w14:textId="77777777" w:rsidTr="004C0CB1">
        <w:tc>
          <w:tcPr>
            <w:tcW w:w="9606" w:type="dxa"/>
            <w:gridSpan w:val="2"/>
            <w:tcBorders>
              <w:bottom w:val="single" w:sz="4" w:space="0" w:color="auto"/>
            </w:tcBorders>
            <w:shd w:val="clear" w:color="auto" w:fill="auto"/>
          </w:tcPr>
          <w:p w14:paraId="5145202E" w14:textId="77777777" w:rsidR="005F3981" w:rsidRDefault="005F3981" w:rsidP="004C0CB1">
            <w:pPr>
              <w:rPr>
                <w:rFonts w:ascii="Arial" w:hAnsi="Arial" w:cs="Arial"/>
              </w:rPr>
            </w:pPr>
          </w:p>
          <w:p w14:paraId="63F06E0F" w14:textId="77777777" w:rsidR="005F3981" w:rsidRDefault="005F3981" w:rsidP="004C0CB1">
            <w:pPr>
              <w:rPr>
                <w:rFonts w:ascii="Arial" w:hAnsi="Arial" w:cs="Arial"/>
              </w:rPr>
            </w:pPr>
          </w:p>
          <w:p w14:paraId="19BB1E20" w14:textId="77777777" w:rsidR="005F3981" w:rsidRDefault="005F3981" w:rsidP="004C0CB1">
            <w:pPr>
              <w:rPr>
                <w:rFonts w:ascii="Arial" w:hAnsi="Arial" w:cs="Arial"/>
              </w:rPr>
            </w:pPr>
          </w:p>
          <w:p w14:paraId="3A7F81F3" w14:textId="77777777" w:rsidR="005F3981" w:rsidRDefault="005F3981" w:rsidP="004C0CB1">
            <w:pPr>
              <w:rPr>
                <w:rFonts w:ascii="Arial" w:hAnsi="Arial" w:cs="Arial"/>
              </w:rPr>
            </w:pPr>
          </w:p>
          <w:p w14:paraId="48A91654" w14:textId="77777777" w:rsidR="005F3981" w:rsidRPr="00015799" w:rsidRDefault="005F3981" w:rsidP="004C0CB1">
            <w:pPr>
              <w:rPr>
                <w:rFonts w:ascii="Arial" w:hAnsi="Arial" w:cs="Arial"/>
              </w:rPr>
            </w:pPr>
          </w:p>
          <w:p w14:paraId="19CA6032" w14:textId="77777777" w:rsidR="005F3981" w:rsidRPr="00015799" w:rsidRDefault="005F3981" w:rsidP="004C0CB1">
            <w:pPr>
              <w:rPr>
                <w:rFonts w:ascii="Arial" w:hAnsi="Arial" w:cs="Arial"/>
              </w:rPr>
            </w:pPr>
          </w:p>
          <w:p w14:paraId="03D9232D" w14:textId="77777777" w:rsidR="005F3981" w:rsidRPr="00015799" w:rsidRDefault="005F3981" w:rsidP="004C0CB1">
            <w:pPr>
              <w:rPr>
                <w:rFonts w:ascii="Arial" w:hAnsi="Arial" w:cs="Arial"/>
              </w:rPr>
            </w:pPr>
          </w:p>
        </w:tc>
      </w:tr>
      <w:tr w:rsidR="005F3981" w:rsidRPr="00015799" w14:paraId="3D200340" w14:textId="77777777" w:rsidTr="004C0CB1">
        <w:tc>
          <w:tcPr>
            <w:tcW w:w="9606" w:type="dxa"/>
            <w:gridSpan w:val="2"/>
            <w:shd w:val="clear" w:color="auto" w:fill="auto"/>
          </w:tcPr>
          <w:p w14:paraId="4702450E" w14:textId="05581D89" w:rsidR="005F3981" w:rsidRPr="00015799" w:rsidRDefault="005F3981" w:rsidP="004C0CB1">
            <w:pPr>
              <w:rPr>
                <w:rFonts w:ascii="Arial" w:hAnsi="Arial" w:cs="Arial"/>
                <w:b/>
              </w:rPr>
            </w:pPr>
            <w:r w:rsidRPr="00015799">
              <w:rPr>
                <w:rFonts w:ascii="Arial" w:hAnsi="Arial" w:cs="Arial"/>
                <w:b/>
              </w:rPr>
              <w:lastRenderedPageBreak/>
              <w:t xml:space="preserve">Please detail any comments and recommendations made by the panel (including any adjustments) regarding cost effectiveness and resources requested, including </w:t>
            </w:r>
            <w:r w:rsidR="00477243" w:rsidRPr="00015799">
              <w:rPr>
                <w:rFonts w:ascii="Arial" w:hAnsi="Arial" w:cs="Arial"/>
                <w:b/>
              </w:rPr>
              <w:t>e.g.,</w:t>
            </w:r>
            <w:r w:rsidRPr="00015799">
              <w:rPr>
                <w:rFonts w:ascii="Arial" w:hAnsi="Arial" w:cs="Arial"/>
                <w:b/>
              </w:rPr>
              <w:t xml:space="preserve"> staff time, equipment costs etc.</w:t>
            </w:r>
          </w:p>
        </w:tc>
      </w:tr>
      <w:tr w:rsidR="005F3981" w:rsidRPr="00015799" w14:paraId="59844BDD" w14:textId="77777777" w:rsidTr="004C0CB1">
        <w:tc>
          <w:tcPr>
            <w:tcW w:w="9606" w:type="dxa"/>
            <w:gridSpan w:val="2"/>
            <w:shd w:val="clear" w:color="auto" w:fill="auto"/>
          </w:tcPr>
          <w:p w14:paraId="10298DF0" w14:textId="77777777" w:rsidR="005F3981" w:rsidRPr="00015799" w:rsidRDefault="005F3981" w:rsidP="004C0CB1">
            <w:pPr>
              <w:rPr>
                <w:rFonts w:ascii="Arial" w:hAnsi="Arial" w:cs="Arial"/>
                <w:b/>
              </w:rPr>
            </w:pPr>
          </w:p>
          <w:p w14:paraId="2536E1F1" w14:textId="77777777" w:rsidR="005F3981" w:rsidRPr="00015799" w:rsidRDefault="005F3981" w:rsidP="004C0CB1">
            <w:pPr>
              <w:rPr>
                <w:rFonts w:ascii="Arial" w:hAnsi="Arial" w:cs="Arial"/>
                <w:b/>
              </w:rPr>
            </w:pPr>
          </w:p>
          <w:p w14:paraId="4586A567" w14:textId="77777777" w:rsidR="005F3981" w:rsidRPr="00015799" w:rsidRDefault="005F3981" w:rsidP="004C0CB1">
            <w:pPr>
              <w:rPr>
                <w:rFonts w:ascii="Arial" w:hAnsi="Arial" w:cs="Arial"/>
                <w:b/>
              </w:rPr>
            </w:pPr>
          </w:p>
        </w:tc>
      </w:tr>
      <w:tr w:rsidR="005F3981" w:rsidRPr="00015799" w14:paraId="398A3900" w14:textId="77777777" w:rsidTr="004C0CB1">
        <w:tc>
          <w:tcPr>
            <w:tcW w:w="9606" w:type="dxa"/>
            <w:gridSpan w:val="2"/>
            <w:shd w:val="clear" w:color="auto" w:fill="auto"/>
          </w:tcPr>
          <w:p w14:paraId="435F4942" w14:textId="34A9FED1" w:rsidR="005F3981" w:rsidRPr="00015799" w:rsidRDefault="005F3981" w:rsidP="004C0CB1">
            <w:pPr>
              <w:rPr>
                <w:rFonts w:ascii="Arial" w:hAnsi="Arial" w:cs="Arial"/>
                <w:b/>
              </w:rPr>
            </w:pPr>
            <w:r>
              <w:rPr>
                <w:rFonts w:ascii="Arial" w:hAnsi="Arial" w:cs="Arial"/>
                <w:b/>
              </w:rPr>
              <w:t xml:space="preserve">Please detail any </w:t>
            </w:r>
            <w:r w:rsidR="000905CB">
              <w:rPr>
                <w:rFonts w:ascii="Arial" w:eastAsia="Calibri" w:hAnsi="Arial" w:cs="Arial"/>
                <w:b/>
              </w:rPr>
              <w:t>reviews</w:t>
            </w:r>
            <w:r>
              <w:rPr>
                <w:rFonts w:ascii="Arial" w:eastAsia="Calibri" w:hAnsi="Arial" w:cs="Arial"/>
                <w:b/>
              </w:rPr>
              <w:t xml:space="preserve"> that you consider to be excellent or substandard</w:t>
            </w:r>
            <w:r w:rsidRPr="007C5FB9">
              <w:rPr>
                <w:rFonts w:ascii="Arial" w:eastAsia="Calibri" w:hAnsi="Arial" w:cs="Arial"/>
                <w:b/>
              </w:rPr>
              <w:t>.</w:t>
            </w:r>
            <w:r>
              <w:rPr>
                <w:rFonts w:ascii="Arial" w:eastAsia="Calibri" w:hAnsi="Arial" w:cs="Arial"/>
                <w:b/>
              </w:rPr>
              <w:t xml:space="preserve"> Please include the reviewer reference and the reason for this. </w:t>
            </w:r>
          </w:p>
        </w:tc>
      </w:tr>
      <w:tr w:rsidR="005F3981" w:rsidRPr="005804EC" w14:paraId="3168BCFD" w14:textId="77777777" w:rsidTr="004C0CB1">
        <w:tc>
          <w:tcPr>
            <w:tcW w:w="9606" w:type="dxa"/>
            <w:gridSpan w:val="2"/>
            <w:shd w:val="clear" w:color="auto" w:fill="auto"/>
          </w:tcPr>
          <w:p w14:paraId="06B98E8B" w14:textId="77777777" w:rsidR="005F3981" w:rsidRPr="00015799" w:rsidRDefault="005F3981" w:rsidP="004C0CB1">
            <w:pPr>
              <w:rPr>
                <w:b/>
              </w:rPr>
            </w:pPr>
          </w:p>
          <w:p w14:paraId="179E204C" w14:textId="77777777" w:rsidR="005F3981" w:rsidRDefault="005F3981" w:rsidP="004C0CB1">
            <w:pPr>
              <w:rPr>
                <w:b/>
              </w:rPr>
            </w:pPr>
          </w:p>
          <w:p w14:paraId="2849C71F" w14:textId="77777777" w:rsidR="005F3981" w:rsidRPr="00015799" w:rsidRDefault="005F3981" w:rsidP="004C0CB1">
            <w:pPr>
              <w:rPr>
                <w:b/>
              </w:rPr>
            </w:pPr>
          </w:p>
        </w:tc>
      </w:tr>
      <w:tr w:rsidR="005F3981" w:rsidRPr="005804EC" w14:paraId="67940A6B" w14:textId="77777777" w:rsidTr="004C0CB1">
        <w:tc>
          <w:tcPr>
            <w:tcW w:w="9606" w:type="dxa"/>
            <w:gridSpan w:val="2"/>
            <w:shd w:val="clear" w:color="auto" w:fill="auto"/>
          </w:tcPr>
          <w:p w14:paraId="1A270FC0" w14:textId="77777777" w:rsidR="005F3981" w:rsidRPr="00015799" w:rsidRDefault="005F3981" w:rsidP="004C0CB1">
            <w:pPr>
              <w:rPr>
                <w:b/>
              </w:rPr>
            </w:pPr>
            <w:r w:rsidRPr="00015799">
              <w:rPr>
                <w:rFonts w:ascii="Arial" w:hAnsi="Arial" w:cs="Arial"/>
                <w:b/>
              </w:rPr>
              <w:t xml:space="preserve">Additional comments. </w:t>
            </w:r>
            <w:r w:rsidRPr="00015799">
              <w:rPr>
                <w:rFonts w:ascii="Arial" w:hAnsi="Arial" w:cs="Arial"/>
              </w:rPr>
              <w:t>Please add any other comments pertinent to the assessment of this proposal at the moderating panel meeting which have not been included above</w:t>
            </w:r>
          </w:p>
        </w:tc>
      </w:tr>
      <w:tr w:rsidR="005F3981" w:rsidRPr="005804EC" w14:paraId="098E6A74" w14:textId="77777777" w:rsidTr="004C0CB1">
        <w:tc>
          <w:tcPr>
            <w:tcW w:w="9606" w:type="dxa"/>
            <w:gridSpan w:val="2"/>
            <w:shd w:val="clear" w:color="auto" w:fill="auto"/>
          </w:tcPr>
          <w:p w14:paraId="3560AAA0" w14:textId="77777777" w:rsidR="005F3981" w:rsidRDefault="005F3981" w:rsidP="004C0CB1">
            <w:pPr>
              <w:rPr>
                <w:b/>
              </w:rPr>
            </w:pPr>
          </w:p>
          <w:p w14:paraId="587E8A59" w14:textId="77777777" w:rsidR="005F3981" w:rsidRPr="00015799" w:rsidRDefault="005F3981" w:rsidP="004C0CB1">
            <w:pPr>
              <w:rPr>
                <w:b/>
              </w:rPr>
            </w:pPr>
          </w:p>
        </w:tc>
      </w:tr>
    </w:tbl>
    <w:p w14:paraId="379689C1" w14:textId="77777777" w:rsidR="005F3981" w:rsidRDefault="005F3981" w:rsidP="005F3981">
      <w:pPr>
        <w:spacing w:after="200" w:line="276" w:lineRule="auto"/>
        <w:rPr>
          <w:rFonts w:ascii="Calibri" w:eastAsia="Calibri" w:hAnsi="Calibri"/>
        </w:rPr>
      </w:pPr>
    </w:p>
    <w:p w14:paraId="356A279A" w14:textId="252F91FF" w:rsidR="001553C4" w:rsidRPr="00CC26AF" w:rsidRDefault="005F3981" w:rsidP="005F3981">
      <w:pPr>
        <w:spacing w:before="19" w:line="220" w:lineRule="exact"/>
        <w:jc w:val="both"/>
        <w:rPr>
          <w:rFonts w:ascii="Arial" w:hAnsi="Arial" w:cs="Arial"/>
        </w:rPr>
      </w:pPr>
      <w:r>
        <w:br w:type="page"/>
      </w:r>
    </w:p>
    <w:p w14:paraId="61C97E4A" w14:textId="77777777" w:rsidR="00C1504A" w:rsidRPr="00B7466B" w:rsidRDefault="00C1504A" w:rsidP="00C1504A">
      <w:pPr>
        <w:pStyle w:val="Heading1"/>
        <w:numPr>
          <w:ilvl w:val="0"/>
          <w:numId w:val="0"/>
        </w:numPr>
        <w:rPr>
          <w:rFonts w:ascii="Arial" w:hAnsi="Arial" w:cs="Arial"/>
          <w:sz w:val="22"/>
          <w:szCs w:val="22"/>
        </w:rPr>
      </w:pPr>
      <w:r w:rsidRPr="00B7466B">
        <w:rPr>
          <w:rFonts w:ascii="Arial" w:hAnsi="Arial" w:cs="Arial"/>
          <w:sz w:val="22"/>
          <w:szCs w:val="22"/>
        </w:rPr>
        <w:lastRenderedPageBreak/>
        <w:t>Annex C</w:t>
      </w:r>
    </w:p>
    <w:p w14:paraId="09FEBEE5" w14:textId="77777777" w:rsidR="00C1504A" w:rsidRDefault="00C1504A" w:rsidP="00C1504A">
      <w:pPr>
        <w:ind w:right="666"/>
        <w:jc w:val="right"/>
        <w:rPr>
          <w:rFonts w:ascii="Arial" w:hAnsi="Arial" w:cs="Arial"/>
          <w:b/>
        </w:rPr>
      </w:pPr>
    </w:p>
    <w:p w14:paraId="0CEDFAC9" w14:textId="77777777" w:rsidR="00C1504A" w:rsidRDefault="00C1504A" w:rsidP="00C1504A">
      <w:pPr>
        <w:tabs>
          <w:tab w:val="left" w:pos="567"/>
        </w:tabs>
        <w:jc w:val="both"/>
        <w:rPr>
          <w:rFonts w:ascii="Arial" w:hAnsi="Arial" w:cs="Arial"/>
          <w:b/>
          <w:i/>
        </w:rPr>
      </w:pPr>
      <w:r w:rsidRPr="00653E83">
        <w:rPr>
          <w:rFonts w:ascii="Arial" w:hAnsi="Arial" w:cs="Arial"/>
          <w:b/>
          <w:i/>
        </w:rPr>
        <w:t xml:space="preserve">Assessment of Equipment Requests for items of equipment costing between £10k and </w:t>
      </w:r>
      <w:r>
        <w:rPr>
          <w:rFonts w:ascii="Arial" w:hAnsi="Arial" w:cs="Arial"/>
          <w:b/>
          <w:i/>
        </w:rPr>
        <w:t>£138k (£115k ex VAT)</w:t>
      </w:r>
      <w:r w:rsidRPr="00653E83">
        <w:rPr>
          <w:rFonts w:ascii="Arial" w:hAnsi="Arial" w:cs="Arial"/>
          <w:b/>
          <w:i/>
        </w:rPr>
        <w:t xml:space="preserve"> </w:t>
      </w:r>
    </w:p>
    <w:p w14:paraId="20BAAF36" w14:textId="00CC351B" w:rsidR="00C1504A" w:rsidRPr="00E04C83" w:rsidRDefault="00E04C83" w:rsidP="00C1504A">
      <w:pPr>
        <w:tabs>
          <w:tab w:val="left" w:pos="567"/>
        </w:tabs>
        <w:jc w:val="both"/>
        <w:rPr>
          <w:rFonts w:ascii="Arial" w:hAnsi="Arial" w:cs="Arial"/>
          <w:i/>
        </w:rPr>
      </w:pPr>
      <w:r w:rsidRPr="00E04C83">
        <w:rPr>
          <w:rFonts w:ascii="Arial" w:hAnsi="Arial" w:cs="Arial"/>
        </w:rPr>
        <w:t xml:space="preserve">The threshold for individual items to be classed as equipment is £10,000 (inclusive of VAT). In line with changes under </w:t>
      </w:r>
      <w:hyperlink r:id="rId21" w:history="1">
        <w:r w:rsidRPr="0012449B">
          <w:rPr>
            <w:rStyle w:val="Hyperlink"/>
            <w:rFonts w:ascii="Arial" w:hAnsi="Arial" w:cs="Arial"/>
          </w:rPr>
          <w:t>Simpler and Better Funding</w:t>
        </w:r>
      </w:hyperlink>
      <w:r w:rsidRPr="00E04C83">
        <w:rPr>
          <w:rFonts w:ascii="Arial" w:hAnsi="Arial" w:cs="Arial"/>
        </w:rPr>
        <w:t>, requirements will be detailed in the call documentation on the funding finder. For Discovery or Strategic research calls, where the assessment focus is on the research excellence, information may be requested for those applications in the funding frame only.</w:t>
      </w:r>
      <w:r w:rsidR="007246C4">
        <w:rPr>
          <w:rFonts w:ascii="Arial" w:hAnsi="Arial" w:cs="Arial"/>
        </w:rPr>
        <w:t xml:space="preserve"> </w:t>
      </w:r>
      <w:r w:rsidR="00CB2459">
        <w:rPr>
          <w:rFonts w:ascii="Arial" w:hAnsi="Arial" w:cs="Arial"/>
        </w:rPr>
        <w:t xml:space="preserve">NERC will pay </w:t>
      </w:r>
      <w:r w:rsidR="00F359F4">
        <w:rPr>
          <w:rFonts w:ascii="Arial" w:hAnsi="Arial" w:cs="Arial"/>
        </w:rPr>
        <w:t xml:space="preserve">100% for equipment on the DS Pushing the Frontiers grants. </w:t>
      </w:r>
    </w:p>
    <w:p w14:paraId="2B42BD76" w14:textId="65BF98F7" w:rsidR="00C1504A" w:rsidRPr="00653E83" w:rsidRDefault="00C1504A" w:rsidP="00C1504A">
      <w:pPr>
        <w:tabs>
          <w:tab w:val="left" w:pos="567"/>
        </w:tabs>
        <w:jc w:val="both"/>
        <w:rPr>
          <w:rFonts w:ascii="Arial" w:hAnsi="Arial" w:cs="Arial"/>
        </w:rPr>
      </w:pPr>
      <w:r w:rsidRPr="00653E83">
        <w:rPr>
          <w:rFonts w:ascii="Arial" w:hAnsi="Arial" w:cs="Arial"/>
        </w:rPr>
        <w:t>Panel members are asked to comment</w:t>
      </w:r>
      <w:r w:rsidRPr="00653E83">
        <w:rPr>
          <w:rFonts w:ascii="Arial" w:hAnsi="Arial" w:cs="Arial"/>
          <w:iCs/>
        </w:rPr>
        <w:t xml:space="preserve"> explicitly on the viability of the arrangements described to access equipment needed for this project, and particularly on any university or third-party contribution to new purchases. </w:t>
      </w:r>
    </w:p>
    <w:p w14:paraId="3A6B268B" w14:textId="77777777" w:rsidR="00C1504A" w:rsidRPr="00653E83" w:rsidRDefault="00C1504A" w:rsidP="00C1504A">
      <w:pPr>
        <w:tabs>
          <w:tab w:val="left" w:pos="567"/>
        </w:tabs>
        <w:jc w:val="both"/>
        <w:rPr>
          <w:rFonts w:ascii="Arial" w:hAnsi="Arial" w:cs="Arial"/>
        </w:rPr>
      </w:pPr>
    </w:p>
    <w:p w14:paraId="3BB271B2" w14:textId="54D86363" w:rsidR="00C1504A" w:rsidRPr="00653E83" w:rsidRDefault="00C1504A" w:rsidP="00C1504A">
      <w:pPr>
        <w:tabs>
          <w:tab w:val="left" w:pos="567"/>
        </w:tabs>
        <w:jc w:val="both"/>
        <w:rPr>
          <w:rFonts w:ascii="Arial" w:hAnsi="Arial" w:cs="Arial"/>
          <w:b/>
          <w:i/>
        </w:rPr>
      </w:pPr>
      <w:r w:rsidRPr="00653E83">
        <w:rPr>
          <w:rFonts w:ascii="Arial" w:hAnsi="Arial" w:cs="Arial"/>
          <w:b/>
          <w:i/>
        </w:rPr>
        <w:t xml:space="preserve">Equipment Requests for all items </w:t>
      </w:r>
      <w:r>
        <w:rPr>
          <w:rFonts w:ascii="Arial" w:hAnsi="Arial" w:cs="Arial"/>
          <w:b/>
          <w:i/>
        </w:rPr>
        <w:t xml:space="preserve">above the upper threshold value </w:t>
      </w:r>
    </w:p>
    <w:p w14:paraId="64A31BE8" w14:textId="0A20AD4E" w:rsidR="00C1504A" w:rsidRDefault="00556B82" w:rsidP="00C1504A">
      <w:pPr>
        <w:tabs>
          <w:tab w:val="left" w:pos="567"/>
        </w:tabs>
        <w:jc w:val="both"/>
        <w:rPr>
          <w:rFonts w:ascii="Arial" w:hAnsi="Arial" w:cs="Arial"/>
        </w:rPr>
      </w:pPr>
      <w:r>
        <w:rPr>
          <w:rFonts w:ascii="Arial" w:hAnsi="Arial" w:cs="Arial"/>
        </w:rPr>
        <w:t>Successful grants</w:t>
      </w:r>
      <w:r w:rsidRPr="004652AC">
        <w:rPr>
          <w:rFonts w:ascii="Arial" w:hAnsi="Arial" w:cs="Arial"/>
        </w:rPr>
        <w:t xml:space="preserve"> </w:t>
      </w:r>
      <w:r w:rsidR="004652AC" w:rsidRPr="004652AC">
        <w:rPr>
          <w:rFonts w:ascii="Arial" w:hAnsi="Arial" w:cs="Arial"/>
        </w:rPr>
        <w:t xml:space="preserve">requesting single items of equipment costing more than £138k (£115k ex VAT) </w:t>
      </w:r>
      <w:r>
        <w:rPr>
          <w:rFonts w:ascii="Arial" w:hAnsi="Arial" w:cs="Arial"/>
        </w:rPr>
        <w:t xml:space="preserve">will </w:t>
      </w:r>
      <w:r w:rsidR="004652AC" w:rsidRPr="004652AC">
        <w:rPr>
          <w:rFonts w:ascii="Arial" w:hAnsi="Arial" w:cs="Arial"/>
        </w:rPr>
        <w:t xml:space="preserve">be </w:t>
      </w:r>
      <w:r w:rsidRPr="004652AC">
        <w:rPr>
          <w:rFonts w:ascii="Arial" w:hAnsi="Arial" w:cs="Arial"/>
        </w:rPr>
        <w:t>a</w:t>
      </w:r>
      <w:r>
        <w:rPr>
          <w:rFonts w:ascii="Arial" w:hAnsi="Arial" w:cs="Arial"/>
        </w:rPr>
        <w:t xml:space="preserve">sked to submit </w:t>
      </w:r>
      <w:r w:rsidR="004652AC" w:rsidRPr="004652AC">
        <w:rPr>
          <w:rFonts w:ascii="Arial" w:hAnsi="Arial" w:cs="Arial"/>
        </w:rPr>
        <w:t xml:space="preserve">a business case (up to 2 sides of A4 outlining the strategic need for the equipment). </w:t>
      </w:r>
      <w:r w:rsidR="00077A87">
        <w:rPr>
          <w:rFonts w:ascii="Arial" w:hAnsi="Arial" w:cs="Arial"/>
        </w:rPr>
        <w:t xml:space="preserve">NERC </w:t>
      </w:r>
      <w:r w:rsidR="00AA76B3">
        <w:rPr>
          <w:rFonts w:ascii="Arial" w:hAnsi="Arial" w:cs="Arial"/>
        </w:rPr>
        <w:t>will</w:t>
      </w:r>
      <w:r w:rsidR="00C1504A" w:rsidRPr="00653E83">
        <w:rPr>
          <w:rFonts w:ascii="Arial" w:hAnsi="Arial" w:cs="Arial"/>
        </w:rPr>
        <w:t xml:space="preserve"> assess the strength of the strategic business case</w:t>
      </w:r>
      <w:r w:rsidR="00077A87">
        <w:rPr>
          <w:rFonts w:ascii="Arial" w:hAnsi="Arial" w:cs="Arial"/>
        </w:rPr>
        <w:t xml:space="preserve"> and ask for further information if required prior to awarding the grant. </w:t>
      </w:r>
    </w:p>
    <w:p w14:paraId="607276B6" w14:textId="110B8839" w:rsidR="00C1504A" w:rsidRDefault="00C1504A" w:rsidP="00C1504A">
      <w:pPr>
        <w:numPr>
          <w:ilvl w:val="0"/>
          <w:numId w:val="23"/>
        </w:numPr>
        <w:tabs>
          <w:tab w:val="left" w:pos="567"/>
        </w:tabs>
        <w:spacing w:after="0" w:line="240" w:lineRule="auto"/>
        <w:jc w:val="both"/>
        <w:rPr>
          <w:rFonts w:ascii="Arial" w:hAnsi="Arial" w:cs="Arial"/>
          <w:iCs/>
        </w:rPr>
      </w:pPr>
      <w:r w:rsidRPr="00653E83">
        <w:rPr>
          <w:rFonts w:ascii="Arial" w:hAnsi="Arial" w:cs="Arial"/>
          <w:iCs/>
        </w:rPr>
        <w:t xml:space="preserve">Is the provision of this equipment essential to the completion of the proposed work </w:t>
      </w:r>
      <w:r w:rsidR="000905CB" w:rsidRPr="00653E83">
        <w:rPr>
          <w:rFonts w:ascii="Arial" w:hAnsi="Arial" w:cs="Arial"/>
          <w:iCs/>
        </w:rPr>
        <w:t>i.e.,</w:t>
      </w:r>
      <w:r w:rsidRPr="00653E83">
        <w:rPr>
          <w:rFonts w:ascii="Arial" w:hAnsi="Arial" w:cs="Arial"/>
          <w:iCs/>
        </w:rPr>
        <w:t xml:space="preserve"> is the proposal feasible without the requested equipment?</w:t>
      </w:r>
    </w:p>
    <w:p w14:paraId="2240FF62" w14:textId="77777777" w:rsidR="00C1504A" w:rsidRDefault="00C1504A" w:rsidP="00C1504A">
      <w:pPr>
        <w:numPr>
          <w:ilvl w:val="0"/>
          <w:numId w:val="23"/>
        </w:numPr>
        <w:tabs>
          <w:tab w:val="left" w:pos="567"/>
        </w:tabs>
        <w:spacing w:after="0" w:line="240" w:lineRule="auto"/>
        <w:jc w:val="both"/>
        <w:rPr>
          <w:rFonts w:ascii="Arial" w:hAnsi="Arial" w:cs="Arial"/>
          <w:iCs/>
        </w:rPr>
      </w:pPr>
      <w:r w:rsidRPr="00C167C7">
        <w:rPr>
          <w:rFonts w:ascii="Arial" w:hAnsi="Arial" w:cs="Arial"/>
          <w:iCs/>
        </w:rPr>
        <w:t>Are the costs quoted sensible and justified?</w:t>
      </w:r>
    </w:p>
    <w:p w14:paraId="32920F38" w14:textId="77777777" w:rsidR="00C1504A" w:rsidRDefault="00C1504A" w:rsidP="00C1504A">
      <w:pPr>
        <w:numPr>
          <w:ilvl w:val="0"/>
          <w:numId w:val="23"/>
        </w:numPr>
        <w:tabs>
          <w:tab w:val="left" w:pos="567"/>
        </w:tabs>
        <w:spacing w:after="0" w:line="240" w:lineRule="auto"/>
        <w:jc w:val="both"/>
        <w:rPr>
          <w:rFonts w:ascii="Arial" w:hAnsi="Arial" w:cs="Arial"/>
          <w:iCs/>
        </w:rPr>
      </w:pPr>
      <w:r w:rsidRPr="00C167C7">
        <w:rPr>
          <w:rFonts w:ascii="Arial" w:hAnsi="Arial" w:cs="Arial"/>
          <w:iCs/>
        </w:rPr>
        <w:t>Are their suitable arrangements detailed for the ongoing support and maintenance of the equipment?</w:t>
      </w:r>
    </w:p>
    <w:p w14:paraId="285EAF29" w14:textId="77777777" w:rsidR="00C1504A" w:rsidRDefault="00C1504A" w:rsidP="00C1504A">
      <w:pPr>
        <w:numPr>
          <w:ilvl w:val="0"/>
          <w:numId w:val="23"/>
        </w:numPr>
        <w:tabs>
          <w:tab w:val="left" w:pos="567"/>
        </w:tabs>
        <w:spacing w:after="0" w:line="240" w:lineRule="auto"/>
        <w:jc w:val="both"/>
        <w:rPr>
          <w:rFonts w:ascii="Arial" w:hAnsi="Arial" w:cs="Arial"/>
          <w:iCs/>
        </w:rPr>
      </w:pPr>
      <w:r w:rsidRPr="00C167C7">
        <w:rPr>
          <w:rFonts w:ascii="Arial" w:hAnsi="Arial" w:cs="Arial"/>
          <w:iCs/>
        </w:rPr>
        <w:t>Have the host institution and/or other third-party collaborators made appropriate contributions?</w:t>
      </w:r>
    </w:p>
    <w:p w14:paraId="53728D3D" w14:textId="77777777" w:rsidR="00C1504A" w:rsidRDefault="00C1504A" w:rsidP="00C1504A">
      <w:pPr>
        <w:numPr>
          <w:ilvl w:val="0"/>
          <w:numId w:val="23"/>
        </w:numPr>
        <w:tabs>
          <w:tab w:val="left" w:pos="567"/>
        </w:tabs>
        <w:spacing w:after="0" w:line="240" w:lineRule="auto"/>
        <w:jc w:val="both"/>
        <w:rPr>
          <w:rFonts w:ascii="Arial" w:hAnsi="Arial" w:cs="Arial"/>
          <w:iCs/>
        </w:rPr>
      </w:pPr>
      <w:r w:rsidRPr="00C167C7">
        <w:rPr>
          <w:rFonts w:ascii="Arial" w:hAnsi="Arial" w:cs="Arial"/>
          <w:iCs/>
        </w:rPr>
        <w:t>Is this an appropriate location and user base for this investment?</w:t>
      </w:r>
    </w:p>
    <w:p w14:paraId="6CA132BA" w14:textId="77777777" w:rsidR="00C1504A" w:rsidRDefault="00C1504A" w:rsidP="00C1504A">
      <w:pPr>
        <w:numPr>
          <w:ilvl w:val="0"/>
          <w:numId w:val="23"/>
        </w:numPr>
        <w:tabs>
          <w:tab w:val="left" w:pos="567"/>
        </w:tabs>
        <w:spacing w:after="0" w:line="240" w:lineRule="auto"/>
        <w:jc w:val="both"/>
        <w:rPr>
          <w:rFonts w:ascii="Arial" w:hAnsi="Arial" w:cs="Arial"/>
          <w:iCs/>
        </w:rPr>
      </w:pPr>
      <w:r w:rsidRPr="00C167C7">
        <w:rPr>
          <w:rFonts w:ascii="Arial" w:hAnsi="Arial" w:cs="Arial"/>
          <w:iCs/>
        </w:rPr>
        <w:t>Does this represent a coherent and effective package across this institution?</w:t>
      </w:r>
    </w:p>
    <w:p w14:paraId="7F23F40A" w14:textId="77777777" w:rsidR="00C1504A" w:rsidRDefault="00C1504A" w:rsidP="00C1504A">
      <w:pPr>
        <w:numPr>
          <w:ilvl w:val="0"/>
          <w:numId w:val="23"/>
        </w:numPr>
        <w:tabs>
          <w:tab w:val="left" w:pos="567"/>
        </w:tabs>
        <w:spacing w:after="0" w:line="240" w:lineRule="auto"/>
        <w:jc w:val="both"/>
        <w:rPr>
          <w:rFonts w:ascii="Arial" w:hAnsi="Arial" w:cs="Arial"/>
          <w:iCs/>
        </w:rPr>
      </w:pPr>
      <w:r w:rsidRPr="00C167C7">
        <w:rPr>
          <w:rFonts w:ascii="Arial" w:hAnsi="Arial" w:cs="Arial"/>
          <w:iCs/>
        </w:rPr>
        <w:t>Does this proposal effectively build on and properly utilise existing inventory?</w:t>
      </w:r>
    </w:p>
    <w:p w14:paraId="2156282F" w14:textId="0DC98415" w:rsidR="00C1504A" w:rsidRPr="00C167C7" w:rsidRDefault="00C1504A" w:rsidP="00C1504A">
      <w:pPr>
        <w:numPr>
          <w:ilvl w:val="0"/>
          <w:numId w:val="23"/>
        </w:numPr>
        <w:tabs>
          <w:tab w:val="left" w:pos="567"/>
        </w:tabs>
        <w:spacing w:after="0" w:line="240" w:lineRule="auto"/>
        <w:jc w:val="both"/>
        <w:rPr>
          <w:rFonts w:ascii="Arial" w:hAnsi="Arial" w:cs="Arial"/>
          <w:iCs/>
        </w:rPr>
      </w:pPr>
      <w:r w:rsidRPr="00C167C7">
        <w:rPr>
          <w:rFonts w:ascii="Arial" w:hAnsi="Arial" w:cs="Arial"/>
          <w:iCs/>
        </w:rPr>
        <w:t xml:space="preserve">Have effective arrangements been demonstrated for extending the user base </w:t>
      </w:r>
      <w:r w:rsidR="000905CB" w:rsidRPr="00C167C7">
        <w:rPr>
          <w:rFonts w:ascii="Arial" w:hAnsi="Arial" w:cs="Arial"/>
          <w:iCs/>
        </w:rPr>
        <w:t>i.e.,</w:t>
      </w:r>
      <w:r w:rsidRPr="00C167C7">
        <w:rPr>
          <w:rFonts w:ascii="Arial" w:hAnsi="Arial" w:cs="Arial"/>
          <w:iCs/>
        </w:rPr>
        <w:t xml:space="preserve"> is there evidence that this will be used for more than one project?</w:t>
      </w:r>
    </w:p>
    <w:p w14:paraId="015052FE" w14:textId="77777777" w:rsidR="00C1504A" w:rsidRPr="00653E83" w:rsidRDefault="00C1504A" w:rsidP="00C1504A">
      <w:pPr>
        <w:tabs>
          <w:tab w:val="left" w:pos="567"/>
        </w:tabs>
        <w:jc w:val="both"/>
        <w:rPr>
          <w:rFonts w:ascii="Arial" w:hAnsi="Arial" w:cs="Arial"/>
        </w:rPr>
      </w:pPr>
    </w:p>
    <w:p w14:paraId="018C8B6E" w14:textId="77777777" w:rsidR="00C1504A" w:rsidRDefault="00C1504A" w:rsidP="00C1504A">
      <w:pPr>
        <w:tabs>
          <w:tab w:val="left" w:pos="567"/>
        </w:tabs>
        <w:jc w:val="both"/>
        <w:rPr>
          <w:rFonts w:ascii="Arial" w:hAnsi="Arial" w:cs="Arial"/>
          <w:iCs/>
        </w:rPr>
      </w:pPr>
      <w:r w:rsidRPr="00653E83">
        <w:rPr>
          <w:rFonts w:ascii="Arial" w:hAnsi="Arial" w:cs="Arial"/>
          <w:iCs/>
        </w:rPr>
        <w:t xml:space="preserve">The panel should provide NERC with a recommendation as to whether the request should be funded, whether the proposed contribution level is appropriate, whether the planned work can proceed without the equipment and any points of clarification needed from the applicants. Business cases supported by the panel may be further assessed against other business cases recommended for funding if the capital budgets available are exceeded. The advice provided by the panel will inform this process. </w:t>
      </w:r>
    </w:p>
    <w:p w14:paraId="662A7E3F" w14:textId="77777777" w:rsidR="00C1504A" w:rsidRDefault="00C1504A" w:rsidP="00C1504A">
      <w:pPr>
        <w:tabs>
          <w:tab w:val="left" w:pos="567"/>
        </w:tabs>
        <w:jc w:val="both"/>
        <w:rPr>
          <w:rFonts w:ascii="Arial" w:hAnsi="Arial" w:cs="Arial"/>
          <w:iCs/>
        </w:rPr>
      </w:pPr>
    </w:p>
    <w:p w14:paraId="073A166D" w14:textId="77777777" w:rsidR="00C1504A" w:rsidRDefault="00C1504A" w:rsidP="00C1504A">
      <w:pPr>
        <w:tabs>
          <w:tab w:val="left" w:pos="567"/>
        </w:tabs>
        <w:jc w:val="both"/>
        <w:rPr>
          <w:rFonts w:ascii="Arial" w:hAnsi="Arial" w:cs="Arial"/>
          <w:iCs/>
        </w:rPr>
      </w:pPr>
    </w:p>
    <w:p w14:paraId="5A7AF769" w14:textId="77777777" w:rsidR="00C1504A" w:rsidRDefault="00C1504A" w:rsidP="00C1504A">
      <w:pPr>
        <w:tabs>
          <w:tab w:val="left" w:pos="567"/>
        </w:tabs>
        <w:jc w:val="both"/>
        <w:rPr>
          <w:rFonts w:ascii="Arial" w:hAnsi="Arial" w:cs="Arial"/>
          <w:iCs/>
        </w:rPr>
      </w:pPr>
    </w:p>
    <w:sectPr w:rsidR="00C150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B86B36E"/>
    <w:lvl w:ilvl="0">
      <w:start w:val="1"/>
      <w:numFmt w:val="decimal"/>
      <w:pStyle w:val="Heading1"/>
      <w:suff w:val="space"/>
      <w:lvlText w:val="%1."/>
      <w:lvlJc w:val="left"/>
      <w:pPr>
        <w:ind w:left="0" w:firstLine="0"/>
      </w:pPr>
      <w:rPr>
        <w:rFonts w:ascii="Arial" w:hAnsi="Arial" w:cs="Arial" w:hint="default"/>
        <w:b/>
        <w:i w:val="0"/>
        <w:strike w:val="0"/>
        <w:dstrike w:val="0"/>
        <w:sz w:val="24"/>
        <w:szCs w:val="24"/>
        <w:u w:val="none"/>
        <w:effect w:val="none"/>
      </w:rPr>
    </w:lvl>
    <w:lvl w:ilvl="1">
      <w:start w:val="1"/>
      <w:numFmt w:val="decimal"/>
      <w:pStyle w:val="Heading2"/>
      <w:lvlText w:val="%1.%2"/>
      <w:lvlJc w:val="left"/>
      <w:pPr>
        <w:tabs>
          <w:tab w:val="num" w:pos="0"/>
        </w:tabs>
        <w:ind w:left="0" w:firstLine="0"/>
      </w:pPr>
      <w:rPr>
        <w:rFonts w:ascii="Arial" w:hAnsi="Arial" w:cs="Arial" w:hint="default"/>
        <w:b/>
        <w:i w:val="0"/>
        <w:strike w:val="0"/>
        <w:dstrike w:val="0"/>
        <w:sz w:val="22"/>
        <w:szCs w:val="22"/>
        <w:u w:val="none"/>
        <w:effect w:val="none"/>
      </w:rPr>
    </w:lvl>
    <w:lvl w:ilvl="2">
      <w:start w:val="1"/>
      <w:numFmt w:val="decimal"/>
      <w:pStyle w:val="Heading3"/>
      <w:lvlText w:val="%1.%2.%3"/>
      <w:lvlJc w:val="left"/>
      <w:pPr>
        <w:tabs>
          <w:tab w:val="num" w:pos="0"/>
        </w:tabs>
        <w:ind w:left="0" w:firstLine="0"/>
      </w:pPr>
      <w:rPr>
        <w:rFonts w:ascii="Times New Roman" w:hAnsi="Times New Roman" w:cs="Times New Roman" w:hint="default"/>
        <w:b w:val="0"/>
        <w:i w:val="0"/>
        <w:strike w:val="0"/>
        <w:dstrike w:val="0"/>
        <w:sz w:val="24"/>
        <w:u w:val="none"/>
        <w:effect w:val="none"/>
      </w:rPr>
    </w:lvl>
    <w:lvl w:ilvl="3">
      <w:start w:val="1"/>
      <w:numFmt w:val="decimal"/>
      <w:pStyle w:val="Heading4"/>
      <w:lvlText w:val="%1.%2.%3.%4"/>
      <w:lvlJc w:val="left"/>
      <w:pPr>
        <w:tabs>
          <w:tab w:val="num" w:pos="0"/>
        </w:tabs>
        <w:ind w:left="0" w:firstLine="0"/>
      </w:pPr>
      <w:rPr>
        <w:rFonts w:ascii="Times New Roman" w:hAnsi="Times New Roman" w:cs="Times New Roman" w:hint="default"/>
        <w:b w:val="0"/>
        <w:i w:val="0"/>
        <w:strike w:val="0"/>
        <w:dstrike w:val="0"/>
        <w:sz w:val="24"/>
        <w:u w:val="none"/>
        <w:effect w:val="none"/>
      </w:rPr>
    </w:lvl>
    <w:lvl w:ilvl="4">
      <w:start w:val="1"/>
      <w:numFmt w:val="decimal"/>
      <w:pStyle w:val="Heading5"/>
      <w:lvlText w:val="%1.%2.%3.%4.%5"/>
      <w:lvlJc w:val="left"/>
      <w:pPr>
        <w:tabs>
          <w:tab w:val="num" w:pos="0"/>
        </w:tabs>
        <w:ind w:left="0" w:firstLine="0"/>
      </w:pPr>
      <w:rPr>
        <w:rFonts w:ascii="Times New Roman" w:hAnsi="Times New Roman" w:cs="Times New Roman" w:hint="default"/>
        <w:b w:val="0"/>
        <w:i w:val="0"/>
        <w:strike w:val="0"/>
        <w:dstrike w:val="0"/>
        <w:sz w:val="24"/>
        <w:u w:val="none"/>
        <w:effect w:val="none"/>
      </w:rPr>
    </w:lvl>
    <w:lvl w:ilvl="5">
      <w:start w:val="1"/>
      <w:numFmt w:val="decimal"/>
      <w:pStyle w:val="Heading6"/>
      <w:lvlText w:val="%1.%2.%3.%4.%5.%6"/>
      <w:lvlJc w:val="left"/>
      <w:pPr>
        <w:tabs>
          <w:tab w:val="num" w:pos="0"/>
        </w:tabs>
        <w:ind w:left="0" w:firstLine="0"/>
      </w:pPr>
      <w:rPr>
        <w:rFonts w:ascii="Times New Roman" w:hAnsi="Times New Roman" w:cs="Times New Roman" w:hint="default"/>
        <w:b w:val="0"/>
        <w:i w:val="0"/>
        <w:strike w:val="0"/>
        <w:dstrike w:val="0"/>
        <w:sz w:val="24"/>
        <w:u w:val="none"/>
        <w:effect w:val="none"/>
      </w:rPr>
    </w:lvl>
    <w:lvl w:ilvl="6">
      <w:start w:val="1"/>
      <w:numFmt w:val="decimal"/>
      <w:pStyle w:val="Heading7"/>
      <w:lvlText w:val="%1.%2.%3.%4.%5.%6.%7"/>
      <w:lvlJc w:val="left"/>
      <w:pPr>
        <w:tabs>
          <w:tab w:val="num" w:pos="0"/>
        </w:tabs>
        <w:ind w:left="0" w:firstLine="0"/>
      </w:pPr>
      <w:rPr>
        <w:rFonts w:ascii="Times New Roman" w:hAnsi="Times New Roman" w:cs="Times New Roman" w:hint="default"/>
        <w:b w:val="0"/>
        <w:i w:val="0"/>
        <w:strike w:val="0"/>
        <w:dstrike w:val="0"/>
        <w:sz w:val="24"/>
        <w:u w:val="none"/>
        <w:effect w:val="none"/>
      </w:rPr>
    </w:lvl>
    <w:lvl w:ilvl="7">
      <w:start w:val="1"/>
      <w:numFmt w:val="decimal"/>
      <w:pStyle w:val="Heading8"/>
      <w:lvlText w:val="%1.%2.%3.%4.%5.%6.%7.%8"/>
      <w:lvlJc w:val="left"/>
      <w:pPr>
        <w:tabs>
          <w:tab w:val="num" w:pos="0"/>
        </w:tabs>
        <w:ind w:left="0" w:firstLine="0"/>
      </w:pPr>
      <w:rPr>
        <w:rFonts w:ascii="Times New Roman" w:hAnsi="Times New Roman" w:cs="Times New Roman" w:hint="default"/>
        <w:b w:val="0"/>
        <w:i w:val="0"/>
        <w:strike w:val="0"/>
        <w:dstrike w:val="0"/>
        <w:sz w:val="24"/>
        <w:u w:val="none"/>
        <w:effect w:val="none"/>
      </w:rPr>
    </w:lvl>
    <w:lvl w:ilvl="8">
      <w:start w:val="1"/>
      <w:numFmt w:val="decimal"/>
      <w:pStyle w:val="Heading9"/>
      <w:lvlText w:val="%1.%2.%3.%4.%5.%6.%7.%8.%9"/>
      <w:lvlJc w:val="left"/>
      <w:pPr>
        <w:tabs>
          <w:tab w:val="num" w:pos="0"/>
        </w:tabs>
        <w:ind w:left="0" w:firstLine="0"/>
      </w:pPr>
      <w:rPr>
        <w:rFonts w:ascii="Times New Roman" w:hAnsi="Times New Roman" w:cs="Times New Roman" w:hint="default"/>
        <w:b w:val="0"/>
        <w:i w:val="0"/>
        <w:strike w:val="0"/>
        <w:dstrike w:val="0"/>
        <w:sz w:val="24"/>
        <w:u w:val="none"/>
        <w:effect w:val="none"/>
      </w:rPr>
    </w:lvl>
  </w:abstractNum>
  <w:abstractNum w:abstractNumId="1" w15:restartNumberingAfterBreak="0">
    <w:nsid w:val="02220A23"/>
    <w:multiLevelType w:val="hybridMultilevel"/>
    <w:tmpl w:val="509E1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52FE0"/>
    <w:multiLevelType w:val="hybridMultilevel"/>
    <w:tmpl w:val="D7240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72602"/>
    <w:multiLevelType w:val="multilevel"/>
    <w:tmpl w:val="905EECF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07659E"/>
    <w:multiLevelType w:val="hybridMultilevel"/>
    <w:tmpl w:val="A30C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55E2A"/>
    <w:multiLevelType w:val="hybridMultilevel"/>
    <w:tmpl w:val="643CD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91B3C"/>
    <w:multiLevelType w:val="hybridMultilevel"/>
    <w:tmpl w:val="1AA6B1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4820E5"/>
    <w:multiLevelType w:val="multilevel"/>
    <w:tmpl w:val="4016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4E0C25"/>
    <w:multiLevelType w:val="hybridMultilevel"/>
    <w:tmpl w:val="DB4445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000DF3"/>
    <w:multiLevelType w:val="multilevel"/>
    <w:tmpl w:val="CDF00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6A0EA3"/>
    <w:multiLevelType w:val="multilevel"/>
    <w:tmpl w:val="79E821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DC12332"/>
    <w:multiLevelType w:val="hybridMultilevel"/>
    <w:tmpl w:val="D228D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EF2D4F"/>
    <w:multiLevelType w:val="multilevel"/>
    <w:tmpl w:val="EB9E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1860B1"/>
    <w:multiLevelType w:val="multilevel"/>
    <w:tmpl w:val="3F52871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CD732C"/>
    <w:multiLevelType w:val="hybridMultilevel"/>
    <w:tmpl w:val="D1B47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84454B"/>
    <w:multiLevelType w:val="hybridMultilevel"/>
    <w:tmpl w:val="BC2E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7255B9"/>
    <w:multiLevelType w:val="hybridMultilevel"/>
    <w:tmpl w:val="C00AD96C"/>
    <w:lvl w:ilvl="0" w:tplc="C278ECEA">
      <w:start w:val="1"/>
      <w:numFmt w:val="decimal"/>
      <w:lvlText w:val="%1."/>
      <w:lvlJc w:val="left"/>
      <w:pPr>
        <w:ind w:left="720" w:hanging="360"/>
      </w:pPr>
    </w:lvl>
    <w:lvl w:ilvl="1" w:tplc="670E1A82">
      <w:start w:val="1"/>
      <w:numFmt w:val="lowerLetter"/>
      <w:lvlText w:val="%2."/>
      <w:lvlJc w:val="left"/>
      <w:pPr>
        <w:ind w:left="1440" w:hanging="360"/>
      </w:pPr>
    </w:lvl>
    <w:lvl w:ilvl="2" w:tplc="69685004">
      <w:start w:val="1"/>
      <w:numFmt w:val="lowerRoman"/>
      <w:lvlText w:val="%3."/>
      <w:lvlJc w:val="right"/>
      <w:pPr>
        <w:ind w:left="2160" w:hanging="180"/>
      </w:pPr>
    </w:lvl>
    <w:lvl w:ilvl="3" w:tplc="261E9C5A">
      <w:start w:val="1"/>
      <w:numFmt w:val="decimal"/>
      <w:lvlText w:val="%4."/>
      <w:lvlJc w:val="left"/>
      <w:pPr>
        <w:ind w:left="2880" w:hanging="360"/>
      </w:pPr>
    </w:lvl>
    <w:lvl w:ilvl="4" w:tplc="BCFC9D0A">
      <w:start w:val="1"/>
      <w:numFmt w:val="lowerLetter"/>
      <w:lvlText w:val="%5."/>
      <w:lvlJc w:val="left"/>
      <w:pPr>
        <w:ind w:left="3600" w:hanging="360"/>
      </w:pPr>
    </w:lvl>
    <w:lvl w:ilvl="5" w:tplc="18ACF640">
      <w:start w:val="1"/>
      <w:numFmt w:val="lowerRoman"/>
      <w:lvlText w:val="%6."/>
      <w:lvlJc w:val="right"/>
      <w:pPr>
        <w:ind w:left="4320" w:hanging="180"/>
      </w:pPr>
    </w:lvl>
    <w:lvl w:ilvl="6" w:tplc="931C3216">
      <w:start w:val="1"/>
      <w:numFmt w:val="decimal"/>
      <w:lvlText w:val="%7."/>
      <w:lvlJc w:val="left"/>
      <w:pPr>
        <w:ind w:left="5040" w:hanging="360"/>
      </w:pPr>
    </w:lvl>
    <w:lvl w:ilvl="7" w:tplc="FE4EBC40">
      <w:start w:val="1"/>
      <w:numFmt w:val="lowerLetter"/>
      <w:lvlText w:val="%8."/>
      <w:lvlJc w:val="left"/>
      <w:pPr>
        <w:ind w:left="5760" w:hanging="360"/>
      </w:pPr>
    </w:lvl>
    <w:lvl w:ilvl="8" w:tplc="5ADC4146">
      <w:start w:val="1"/>
      <w:numFmt w:val="lowerRoman"/>
      <w:lvlText w:val="%9."/>
      <w:lvlJc w:val="right"/>
      <w:pPr>
        <w:ind w:left="6480" w:hanging="180"/>
      </w:pPr>
    </w:lvl>
  </w:abstractNum>
  <w:abstractNum w:abstractNumId="17" w15:restartNumberingAfterBreak="0">
    <w:nsid w:val="5FD94E7B"/>
    <w:multiLevelType w:val="hybridMultilevel"/>
    <w:tmpl w:val="BEC65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225981"/>
    <w:multiLevelType w:val="multilevel"/>
    <w:tmpl w:val="0156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637882"/>
    <w:multiLevelType w:val="multilevel"/>
    <w:tmpl w:val="AB46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6301A4"/>
    <w:multiLevelType w:val="multilevel"/>
    <w:tmpl w:val="3AAE72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2783695"/>
    <w:multiLevelType w:val="hybridMultilevel"/>
    <w:tmpl w:val="5B2AD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C073B3"/>
    <w:multiLevelType w:val="hybridMultilevel"/>
    <w:tmpl w:val="D6C27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E6747A"/>
    <w:multiLevelType w:val="multilevel"/>
    <w:tmpl w:val="5592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6"/>
  </w:num>
  <w:num w:numId="3">
    <w:abstractNumId w:val="15"/>
  </w:num>
  <w:num w:numId="4">
    <w:abstractNumId w:val="10"/>
  </w:num>
  <w:num w:numId="5">
    <w:abstractNumId w:val="0"/>
  </w:num>
  <w:num w:numId="6">
    <w:abstractNumId w:val="13"/>
  </w:num>
  <w:num w:numId="7">
    <w:abstractNumId w:val="19"/>
  </w:num>
  <w:num w:numId="8">
    <w:abstractNumId w:val="7"/>
  </w:num>
  <w:num w:numId="9">
    <w:abstractNumId w:val="23"/>
  </w:num>
  <w:num w:numId="10">
    <w:abstractNumId w:val="18"/>
  </w:num>
  <w:num w:numId="11">
    <w:abstractNumId w:val="9"/>
  </w:num>
  <w:num w:numId="12">
    <w:abstractNumId w:val="12"/>
  </w:num>
  <w:num w:numId="13">
    <w:abstractNumId w:val="3"/>
  </w:num>
  <w:num w:numId="14">
    <w:abstractNumId w:val="17"/>
  </w:num>
  <w:num w:numId="15">
    <w:abstractNumId w:val="1"/>
  </w:num>
  <w:num w:numId="16">
    <w:abstractNumId w:val="14"/>
  </w:num>
  <w:num w:numId="17">
    <w:abstractNumId w:val="20"/>
  </w:num>
  <w:num w:numId="18">
    <w:abstractNumId w:val="8"/>
  </w:num>
  <w:num w:numId="19">
    <w:abstractNumId w:val="11"/>
  </w:num>
  <w:num w:numId="20">
    <w:abstractNumId w:val="21"/>
  </w:num>
  <w:num w:numId="21">
    <w:abstractNumId w:val="4"/>
  </w:num>
  <w:num w:numId="22">
    <w:abstractNumId w:val="5"/>
  </w:num>
  <w:num w:numId="23">
    <w:abstractNumId w:val="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766B8A"/>
    <w:rsid w:val="00000A3D"/>
    <w:rsid w:val="00010D29"/>
    <w:rsid w:val="000211E9"/>
    <w:rsid w:val="000320F6"/>
    <w:rsid w:val="00033068"/>
    <w:rsid w:val="0003368C"/>
    <w:rsid w:val="00036939"/>
    <w:rsid w:val="00041890"/>
    <w:rsid w:val="00043823"/>
    <w:rsid w:val="00044040"/>
    <w:rsid w:val="0004482E"/>
    <w:rsid w:val="000523F5"/>
    <w:rsid w:val="00054F12"/>
    <w:rsid w:val="00066F1F"/>
    <w:rsid w:val="00070E4C"/>
    <w:rsid w:val="00073699"/>
    <w:rsid w:val="000775D9"/>
    <w:rsid w:val="00077A87"/>
    <w:rsid w:val="000851AD"/>
    <w:rsid w:val="000856B8"/>
    <w:rsid w:val="000905CB"/>
    <w:rsid w:val="000933FE"/>
    <w:rsid w:val="000968EB"/>
    <w:rsid w:val="000A4170"/>
    <w:rsid w:val="000A6144"/>
    <w:rsid w:val="000A6E7C"/>
    <w:rsid w:val="000B5B8B"/>
    <w:rsid w:val="000B5FA7"/>
    <w:rsid w:val="000B7FC4"/>
    <w:rsid w:val="000C0C7D"/>
    <w:rsid w:val="000D4250"/>
    <w:rsid w:val="000E064D"/>
    <w:rsid w:val="000E0AD9"/>
    <w:rsid w:val="000E243C"/>
    <w:rsid w:val="000E4558"/>
    <w:rsid w:val="000F05E0"/>
    <w:rsid w:val="000F5299"/>
    <w:rsid w:val="000F7A0B"/>
    <w:rsid w:val="00113223"/>
    <w:rsid w:val="00113C42"/>
    <w:rsid w:val="001155A7"/>
    <w:rsid w:val="00120D07"/>
    <w:rsid w:val="0012449B"/>
    <w:rsid w:val="001260B1"/>
    <w:rsid w:val="0013221D"/>
    <w:rsid w:val="00133344"/>
    <w:rsid w:val="0013661D"/>
    <w:rsid w:val="00153952"/>
    <w:rsid w:val="001553C4"/>
    <w:rsid w:val="00167B04"/>
    <w:rsid w:val="00167E6C"/>
    <w:rsid w:val="00170D32"/>
    <w:rsid w:val="00176AE5"/>
    <w:rsid w:val="00180E09"/>
    <w:rsid w:val="00186D55"/>
    <w:rsid w:val="00191FB7"/>
    <w:rsid w:val="001972E6"/>
    <w:rsid w:val="001A446D"/>
    <w:rsid w:val="001B0700"/>
    <w:rsid w:val="001B6011"/>
    <w:rsid w:val="001C1540"/>
    <w:rsid w:val="001C3455"/>
    <w:rsid w:val="001C5F01"/>
    <w:rsid w:val="001D1DD8"/>
    <w:rsid w:val="001D2ADB"/>
    <w:rsid w:val="001D566E"/>
    <w:rsid w:val="001D620C"/>
    <w:rsid w:val="001E2700"/>
    <w:rsid w:val="001E4B9D"/>
    <w:rsid w:val="001F363A"/>
    <w:rsid w:val="0020311D"/>
    <w:rsid w:val="00214E1C"/>
    <w:rsid w:val="0022526D"/>
    <w:rsid w:val="002319DC"/>
    <w:rsid w:val="00236E48"/>
    <w:rsid w:val="00257206"/>
    <w:rsid w:val="00260D80"/>
    <w:rsid w:val="00264A57"/>
    <w:rsid w:val="0027415A"/>
    <w:rsid w:val="00284C7E"/>
    <w:rsid w:val="00287DF1"/>
    <w:rsid w:val="00290BFA"/>
    <w:rsid w:val="002A324D"/>
    <w:rsid w:val="002B0F65"/>
    <w:rsid w:val="002B21C5"/>
    <w:rsid w:val="002B2C0D"/>
    <w:rsid w:val="002B7531"/>
    <w:rsid w:val="002C16DE"/>
    <w:rsid w:val="002C7CD9"/>
    <w:rsid w:val="002E45A8"/>
    <w:rsid w:val="002E603E"/>
    <w:rsid w:val="002F1C31"/>
    <w:rsid w:val="002F4540"/>
    <w:rsid w:val="002F4CA8"/>
    <w:rsid w:val="002F5F13"/>
    <w:rsid w:val="0031193B"/>
    <w:rsid w:val="00312C4E"/>
    <w:rsid w:val="0032045F"/>
    <w:rsid w:val="003271E6"/>
    <w:rsid w:val="00341E62"/>
    <w:rsid w:val="00344637"/>
    <w:rsid w:val="00346993"/>
    <w:rsid w:val="003475DA"/>
    <w:rsid w:val="003502DB"/>
    <w:rsid w:val="00362FB8"/>
    <w:rsid w:val="0036309E"/>
    <w:rsid w:val="00364C3D"/>
    <w:rsid w:val="00377E39"/>
    <w:rsid w:val="00380F12"/>
    <w:rsid w:val="003819E6"/>
    <w:rsid w:val="00383772"/>
    <w:rsid w:val="00383C4D"/>
    <w:rsid w:val="003857A0"/>
    <w:rsid w:val="0039721B"/>
    <w:rsid w:val="0039797D"/>
    <w:rsid w:val="003A54ED"/>
    <w:rsid w:val="003A6A70"/>
    <w:rsid w:val="003B4248"/>
    <w:rsid w:val="003B6EDD"/>
    <w:rsid w:val="003B7687"/>
    <w:rsid w:val="003C0C7D"/>
    <w:rsid w:val="003E2BAA"/>
    <w:rsid w:val="003F36EB"/>
    <w:rsid w:val="003F3745"/>
    <w:rsid w:val="003F5CE6"/>
    <w:rsid w:val="00425DBA"/>
    <w:rsid w:val="004435E9"/>
    <w:rsid w:val="00445FA3"/>
    <w:rsid w:val="00447442"/>
    <w:rsid w:val="004474F7"/>
    <w:rsid w:val="00451AB8"/>
    <w:rsid w:val="00462566"/>
    <w:rsid w:val="004652AC"/>
    <w:rsid w:val="00465382"/>
    <w:rsid w:val="0047244E"/>
    <w:rsid w:val="00475464"/>
    <w:rsid w:val="00476A12"/>
    <w:rsid w:val="00477243"/>
    <w:rsid w:val="004808D6"/>
    <w:rsid w:val="00482BD1"/>
    <w:rsid w:val="00487ECA"/>
    <w:rsid w:val="00490F77"/>
    <w:rsid w:val="00492FC8"/>
    <w:rsid w:val="004978E9"/>
    <w:rsid w:val="00497BC8"/>
    <w:rsid w:val="00497F11"/>
    <w:rsid w:val="004A4DE1"/>
    <w:rsid w:val="004A77C2"/>
    <w:rsid w:val="004B7BC0"/>
    <w:rsid w:val="004C0CB1"/>
    <w:rsid w:val="004C12BD"/>
    <w:rsid w:val="004C1562"/>
    <w:rsid w:val="004C2502"/>
    <w:rsid w:val="004D258E"/>
    <w:rsid w:val="004D2C06"/>
    <w:rsid w:val="004E0729"/>
    <w:rsid w:val="004F0A8E"/>
    <w:rsid w:val="004F3B20"/>
    <w:rsid w:val="00503FBD"/>
    <w:rsid w:val="00503FF5"/>
    <w:rsid w:val="00507038"/>
    <w:rsid w:val="0051306E"/>
    <w:rsid w:val="0051444D"/>
    <w:rsid w:val="00523FED"/>
    <w:rsid w:val="005309DD"/>
    <w:rsid w:val="00535764"/>
    <w:rsid w:val="005361FA"/>
    <w:rsid w:val="00552A47"/>
    <w:rsid w:val="00553D6D"/>
    <w:rsid w:val="00553FC1"/>
    <w:rsid w:val="005546A1"/>
    <w:rsid w:val="00556B82"/>
    <w:rsid w:val="0055719D"/>
    <w:rsid w:val="00571E29"/>
    <w:rsid w:val="0058029D"/>
    <w:rsid w:val="00595CED"/>
    <w:rsid w:val="00596BF0"/>
    <w:rsid w:val="005A37DD"/>
    <w:rsid w:val="005B163C"/>
    <w:rsid w:val="005B25CA"/>
    <w:rsid w:val="005B279C"/>
    <w:rsid w:val="005B67F7"/>
    <w:rsid w:val="005C1724"/>
    <w:rsid w:val="005D4026"/>
    <w:rsid w:val="005D45B5"/>
    <w:rsid w:val="005D4655"/>
    <w:rsid w:val="005E2A42"/>
    <w:rsid w:val="005E35C0"/>
    <w:rsid w:val="005F1648"/>
    <w:rsid w:val="005F3981"/>
    <w:rsid w:val="005F5BFF"/>
    <w:rsid w:val="005F69CA"/>
    <w:rsid w:val="00601FBA"/>
    <w:rsid w:val="006068E2"/>
    <w:rsid w:val="00614CDA"/>
    <w:rsid w:val="0064163C"/>
    <w:rsid w:val="006500F4"/>
    <w:rsid w:val="00650CBD"/>
    <w:rsid w:val="00662F12"/>
    <w:rsid w:val="00663CFA"/>
    <w:rsid w:val="00672454"/>
    <w:rsid w:val="00676810"/>
    <w:rsid w:val="006778C9"/>
    <w:rsid w:val="006818BD"/>
    <w:rsid w:val="00683FE6"/>
    <w:rsid w:val="0068716A"/>
    <w:rsid w:val="00687993"/>
    <w:rsid w:val="006942C3"/>
    <w:rsid w:val="006A6BC9"/>
    <w:rsid w:val="006A7478"/>
    <w:rsid w:val="006B17D5"/>
    <w:rsid w:val="006D481A"/>
    <w:rsid w:val="006E4E23"/>
    <w:rsid w:val="006F24F7"/>
    <w:rsid w:val="00701ABD"/>
    <w:rsid w:val="00705262"/>
    <w:rsid w:val="00705C16"/>
    <w:rsid w:val="00706462"/>
    <w:rsid w:val="00707161"/>
    <w:rsid w:val="0070734E"/>
    <w:rsid w:val="007117C7"/>
    <w:rsid w:val="007246C4"/>
    <w:rsid w:val="007250BF"/>
    <w:rsid w:val="0073647F"/>
    <w:rsid w:val="007372C6"/>
    <w:rsid w:val="00740579"/>
    <w:rsid w:val="00743979"/>
    <w:rsid w:val="00744E80"/>
    <w:rsid w:val="00751F11"/>
    <w:rsid w:val="00753F79"/>
    <w:rsid w:val="0076027C"/>
    <w:rsid w:val="00760854"/>
    <w:rsid w:val="007636BA"/>
    <w:rsid w:val="00763A91"/>
    <w:rsid w:val="00767DA5"/>
    <w:rsid w:val="00780E16"/>
    <w:rsid w:val="007833C7"/>
    <w:rsid w:val="00792B5F"/>
    <w:rsid w:val="007A7BB4"/>
    <w:rsid w:val="007B3F33"/>
    <w:rsid w:val="007B47B1"/>
    <w:rsid w:val="007C08F1"/>
    <w:rsid w:val="007C0A98"/>
    <w:rsid w:val="007C110D"/>
    <w:rsid w:val="007C66B5"/>
    <w:rsid w:val="007E576E"/>
    <w:rsid w:val="007E7CBA"/>
    <w:rsid w:val="007F2726"/>
    <w:rsid w:val="00807323"/>
    <w:rsid w:val="00820169"/>
    <w:rsid w:val="008206DD"/>
    <w:rsid w:val="008211C6"/>
    <w:rsid w:val="00824ACF"/>
    <w:rsid w:val="008355EA"/>
    <w:rsid w:val="0084303E"/>
    <w:rsid w:val="00847E30"/>
    <w:rsid w:val="00854051"/>
    <w:rsid w:val="008561FC"/>
    <w:rsid w:val="00856E8C"/>
    <w:rsid w:val="00865B3D"/>
    <w:rsid w:val="00867205"/>
    <w:rsid w:val="00873D8C"/>
    <w:rsid w:val="008769C4"/>
    <w:rsid w:val="00880573"/>
    <w:rsid w:val="00880E05"/>
    <w:rsid w:val="00883AEF"/>
    <w:rsid w:val="0088542B"/>
    <w:rsid w:val="00887266"/>
    <w:rsid w:val="008929EA"/>
    <w:rsid w:val="0089321C"/>
    <w:rsid w:val="008A25AB"/>
    <w:rsid w:val="008B0302"/>
    <w:rsid w:val="008B0427"/>
    <w:rsid w:val="008B096A"/>
    <w:rsid w:val="008B2EDA"/>
    <w:rsid w:val="008C0350"/>
    <w:rsid w:val="008C6A4D"/>
    <w:rsid w:val="008C779B"/>
    <w:rsid w:val="008D3E05"/>
    <w:rsid w:val="008D4296"/>
    <w:rsid w:val="008D4AB4"/>
    <w:rsid w:val="008E254B"/>
    <w:rsid w:val="008F53EE"/>
    <w:rsid w:val="008F5F8B"/>
    <w:rsid w:val="008F7062"/>
    <w:rsid w:val="00903FB2"/>
    <w:rsid w:val="00904518"/>
    <w:rsid w:val="00916BD1"/>
    <w:rsid w:val="00917AC3"/>
    <w:rsid w:val="00933D40"/>
    <w:rsid w:val="0094254B"/>
    <w:rsid w:val="0094422F"/>
    <w:rsid w:val="00947D69"/>
    <w:rsid w:val="009635B8"/>
    <w:rsid w:val="00984F26"/>
    <w:rsid w:val="0099452C"/>
    <w:rsid w:val="00995CA4"/>
    <w:rsid w:val="009A6F6E"/>
    <w:rsid w:val="009B0A3D"/>
    <w:rsid w:val="009B0A4F"/>
    <w:rsid w:val="009B6A22"/>
    <w:rsid w:val="009B6FAE"/>
    <w:rsid w:val="009C13B0"/>
    <w:rsid w:val="009C2A3B"/>
    <w:rsid w:val="009C6723"/>
    <w:rsid w:val="009C6F7E"/>
    <w:rsid w:val="009D2A89"/>
    <w:rsid w:val="009D5B20"/>
    <w:rsid w:val="009F3A06"/>
    <w:rsid w:val="009F410D"/>
    <w:rsid w:val="00A03A87"/>
    <w:rsid w:val="00A043B6"/>
    <w:rsid w:val="00A0684A"/>
    <w:rsid w:val="00A10C7A"/>
    <w:rsid w:val="00A2059B"/>
    <w:rsid w:val="00A2320F"/>
    <w:rsid w:val="00A272AB"/>
    <w:rsid w:val="00A309B2"/>
    <w:rsid w:val="00A37192"/>
    <w:rsid w:val="00A5142D"/>
    <w:rsid w:val="00A53B66"/>
    <w:rsid w:val="00A56B7B"/>
    <w:rsid w:val="00A57450"/>
    <w:rsid w:val="00A63572"/>
    <w:rsid w:val="00A64EA1"/>
    <w:rsid w:val="00A71695"/>
    <w:rsid w:val="00A76E34"/>
    <w:rsid w:val="00A81F62"/>
    <w:rsid w:val="00A9057F"/>
    <w:rsid w:val="00A9126C"/>
    <w:rsid w:val="00A92DC2"/>
    <w:rsid w:val="00A935F2"/>
    <w:rsid w:val="00A959A0"/>
    <w:rsid w:val="00AA5C09"/>
    <w:rsid w:val="00AA76B3"/>
    <w:rsid w:val="00AC33E0"/>
    <w:rsid w:val="00AC73DD"/>
    <w:rsid w:val="00AC74FC"/>
    <w:rsid w:val="00AD07C8"/>
    <w:rsid w:val="00AD2B28"/>
    <w:rsid w:val="00AD4D19"/>
    <w:rsid w:val="00AE20F0"/>
    <w:rsid w:val="00B007AF"/>
    <w:rsid w:val="00B018C9"/>
    <w:rsid w:val="00B06244"/>
    <w:rsid w:val="00B11888"/>
    <w:rsid w:val="00B17288"/>
    <w:rsid w:val="00B20207"/>
    <w:rsid w:val="00B37541"/>
    <w:rsid w:val="00B4372F"/>
    <w:rsid w:val="00B44D75"/>
    <w:rsid w:val="00B56011"/>
    <w:rsid w:val="00B63086"/>
    <w:rsid w:val="00B70E8E"/>
    <w:rsid w:val="00B738E2"/>
    <w:rsid w:val="00B800AF"/>
    <w:rsid w:val="00B805B0"/>
    <w:rsid w:val="00B83C2B"/>
    <w:rsid w:val="00B876C0"/>
    <w:rsid w:val="00B93996"/>
    <w:rsid w:val="00BA0E8F"/>
    <w:rsid w:val="00BA5F92"/>
    <w:rsid w:val="00BB593F"/>
    <w:rsid w:val="00BC16E6"/>
    <w:rsid w:val="00BC2F6B"/>
    <w:rsid w:val="00BC36B3"/>
    <w:rsid w:val="00BC685E"/>
    <w:rsid w:val="00BD7A89"/>
    <w:rsid w:val="00BE0482"/>
    <w:rsid w:val="00BE46CB"/>
    <w:rsid w:val="00BE677A"/>
    <w:rsid w:val="00BF1C82"/>
    <w:rsid w:val="00C01E3A"/>
    <w:rsid w:val="00C1348F"/>
    <w:rsid w:val="00C1504A"/>
    <w:rsid w:val="00C216E5"/>
    <w:rsid w:val="00C30BA7"/>
    <w:rsid w:val="00C32C1A"/>
    <w:rsid w:val="00C371CD"/>
    <w:rsid w:val="00C65FD8"/>
    <w:rsid w:val="00C749DC"/>
    <w:rsid w:val="00C74DC0"/>
    <w:rsid w:val="00C76E9A"/>
    <w:rsid w:val="00C865F1"/>
    <w:rsid w:val="00C92A6D"/>
    <w:rsid w:val="00C941B0"/>
    <w:rsid w:val="00C944B3"/>
    <w:rsid w:val="00C94BA1"/>
    <w:rsid w:val="00CB1E9D"/>
    <w:rsid w:val="00CB2459"/>
    <w:rsid w:val="00CE2293"/>
    <w:rsid w:val="00CF09A4"/>
    <w:rsid w:val="00CF0C4B"/>
    <w:rsid w:val="00CF0F14"/>
    <w:rsid w:val="00CF2CCC"/>
    <w:rsid w:val="00CF74BA"/>
    <w:rsid w:val="00D05B08"/>
    <w:rsid w:val="00D05F1D"/>
    <w:rsid w:val="00D221D4"/>
    <w:rsid w:val="00D229B1"/>
    <w:rsid w:val="00D2312B"/>
    <w:rsid w:val="00D25284"/>
    <w:rsid w:val="00D318A8"/>
    <w:rsid w:val="00D322A5"/>
    <w:rsid w:val="00D47C86"/>
    <w:rsid w:val="00D60F66"/>
    <w:rsid w:val="00D6609E"/>
    <w:rsid w:val="00D66745"/>
    <w:rsid w:val="00D756CC"/>
    <w:rsid w:val="00D76299"/>
    <w:rsid w:val="00D7664E"/>
    <w:rsid w:val="00D839B5"/>
    <w:rsid w:val="00D85ECA"/>
    <w:rsid w:val="00D87AB5"/>
    <w:rsid w:val="00D93AF8"/>
    <w:rsid w:val="00DB5DCE"/>
    <w:rsid w:val="00DB5F37"/>
    <w:rsid w:val="00DC6221"/>
    <w:rsid w:val="00DC7CBC"/>
    <w:rsid w:val="00DD070D"/>
    <w:rsid w:val="00DD56F2"/>
    <w:rsid w:val="00DD61AD"/>
    <w:rsid w:val="00DD6408"/>
    <w:rsid w:val="00E04C83"/>
    <w:rsid w:val="00E05887"/>
    <w:rsid w:val="00E27568"/>
    <w:rsid w:val="00E31DE2"/>
    <w:rsid w:val="00E34D3E"/>
    <w:rsid w:val="00E36FFA"/>
    <w:rsid w:val="00E432F2"/>
    <w:rsid w:val="00E4384A"/>
    <w:rsid w:val="00E454E2"/>
    <w:rsid w:val="00E53368"/>
    <w:rsid w:val="00E579C1"/>
    <w:rsid w:val="00E646A8"/>
    <w:rsid w:val="00E70E19"/>
    <w:rsid w:val="00E86B34"/>
    <w:rsid w:val="00EA11DC"/>
    <w:rsid w:val="00EA2380"/>
    <w:rsid w:val="00EA56D2"/>
    <w:rsid w:val="00EA6C91"/>
    <w:rsid w:val="00EB75CC"/>
    <w:rsid w:val="00EC034F"/>
    <w:rsid w:val="00EC091C"/>
    <w:rsid w:val="00EC1F1E"/>
    <w:rsid w:val="00EC26E0"/>
    <w:rsid w:val="00EC5400"/>
    <w:rsid w:val="00ED1B00"/>
    <w:rsid w:val="00ED2DBC"/>
    <w:rsid w:val="00EE37A4"/>
    <w:rsid w:val="00EE540F"/>
    <w:rsid w:val="00EF29B7"/>
    <w:rsid w:val="00EF3B8F"/>
    <w:rsid w:val="00EF4F95"/>
    <w:rsid w:val="00EF727B"/>
    <w:rsid w:val="00F11075"/>
    <w:rsid w:val="00F111E8"/>
    <w:rsid w:val="00F12C35"/>
    <w:rsid w:val="00F13A38"/>
    <w:rsid w:val="00F20B91"/>
    <w:rsid w:val="00F2726F"/>
    <w:rsid w:val="00F317BC"/>
    <w:rsid w:val="00F34FF7"/>
    <w:rsid w:val="00F359F4"/>
    <w:rsid w:val="00F37CB3"/>
    <w:rsid w:val="00F41B8C"/>
    <w:rsid w:val="00F44266"/>
    <w:rsid w:val="00F45C14"/>
    <w:rsid w:val="00F46B09"/>
    <w:rsid w:val="00F554EE"/>
    <w:rsid w:val="00F57E49"/>
    <w:rsid w:val="00F616CD"/>
    <w:rsid w:val="00F62B12"/>
    <w:rsid w:val="00F65451"/>
    <w:rsid w:val="00F7448D"/>
    <w:rsid w:val="00F82E69"/>
    <w:rsid w:val="00F93C28"/>
    <w:rsid w:val="00F9424E"/>
    <w:rsid w:val="00F94F61"/>
    <w:rsid w:val="00F97395"/>
    <w:rsid w:val="00FA327D"/>
    <w:rsid w:val="00FC1159"/>
    <w:rsid w:val="00FD5EC8"/>
    <w:rsid w:val="00FE03DA"/>
    <w:rsid w:val="00FE54E6"/>
    <w:rsid w:val="00FF195C"/>
    <w:rsid w:val="00FF5E69"/>
    <w:rsid w:val="00FF5F02"/>
    <w:rsid w:val="0293D57A"/>
    <w:rsid w:val="02CF0801"/>
    <w:rsid w:val="059B0CD6"/>
    <w:rsid w:val="07C788B0"/>
    <w:rsid w:val="099F3F1D"/>
    <w:rsid w:val="0AD42FC1"/>
    <w:rsid w:val="0C695D6D"/>
    <w:rsid w:val="1364903C"/>
    <w:rsid w:val="17B4C6FA"/>
    <w:rsid w:val="19355ACD"/>
    <w:rsid w:val="19BD44DA"/>
    <w:rsid w:val="19F66779"/>
    <w:rsid w:val="1BF5C97F"/>
    <w:rsid w:val="1DBCB2BF"/>
    <w:rsid w:val="1FE24374"/>
    <w:rsid w:val="218C7C46"/>
    <w:rsid w:val="23FED052"/>
    <w:rsid w:val="24BE0E54"/>
    <w:rsid w:val="2969C7DB"/>
    <w:rsid w:val="2A91ACC6"/>
    <w:rsid w:val="2E222D6C"/>
    <w:rsid w:val="30E16A45"/>
    <w:rsid w:val="327D3AA6"/>
    <w:rsid w:val="34FE6042"/>
    <w:rsid w:val="35242FEF"/>
    <w:rsid w:val="36BBF858"/>
    <w:rsid w:val="36DECD6F"/>
    <w:rsid w:val="3F5BBDAE"/>
    <w:rsid w:val="406D7C2D"/>
    <w:rsid w:val="41483406"/>
    <w:rsid w:val="42B156C2"/>
    <w:rsid w:val="42D27642"/>
    <w:rsid w:val="487D2EBF"/>
    <w:rsid w:val="4934D30D"/>
    <w:rsid w:val="4B923348"/>
    <w:rsid w:val="4CF32EEC"/>
    <w:rsid w:val="514486E3"/>
    <w:rsid w:val="51E84C6F"/>
    <w:rsid w:val="537D9C9E"/>
    <w:rsid w:val="53C7BD91"/>
    <w:rsid w:val="55E215D5"/>
    <w:rsid w:val="58AA97ED"/>
    <w:rsid w:val="5D32EC9C"/>
    <w:rsid w:val="5D92AE49"/>
    <w:rsid w:val="5E3CE199"/>
    <w:rsid w:val="6048AE2D"/>
    <w:rsid w:val="60D75150"/>
    <w:rsid w:val="62065DBF"/>
    <w:rsid w:val="626A491F"/>
    <w:rsid w:val="62A70499"/>
    <w:rsid w:val="669FEF08"/>
    <w:rsid w:val="670DE3BF"/>
    <w:rsid w:val="6836FE6A"/>
    <w:rsid w:val="69484C53"/>
    <w:rsid w:val="6A116FA4"/>
    <w:rsid w:val="6E9D94CE"/>
    <w:rsid w:val="70766B8A"/>
    <w:rsid w:val="75FDE9DB"/>
    <w:rsid w:val="768CCEEC"/>
    <w:rsid w:val="777E7DAE"/>
    <w:rsid w:val="78567DF6"/>
    <w:rsid w:val="7878E6F6"/>
    <w:rsid w:val="788A4E69"/>
    <w:rsid w:val="7E7B1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6B8A"/>
  <w15:chartTrackingRefBased/>
  <w15:docId w15:val="{955E974F-D5D4-428F-B399-2C9E3C41E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56011"/>
    <w:pPr>
      <w:numPr>
        <w:numId w:val="5"/>
      </w:numPr>
      <w:spacing w:before="240" w:after="120" w:line="0" w:lineRule="atLeast"/>
      <w:outlineLvl w:val="0"/>
    </w:pPr>
    <w:rPr>
      <w:rFonts w:ascii="Verdana" w:eastAsia="Times New Roman" w:hAnsi="Verdana" w:cs="Times New Roman"/>
      <w:b/>
      <w:kern w:val="24"/>
      <w:sz w:val="20"/>
      <w:szCs w:val="20"/>
      <w:lang w:val="en-GB"/>
    </w:rPr>
  </w:style>
  <w:style w:type="paragraph" w:styleId="Heading2">
    <w:name w:val="heading 2"/>
    <w:basedOn w:val="Normal"/>
    <w:next w:val="Normal"/>
    <w:link w:val="Heading2Char"/>
    <w:qFormat/>
    <w:rsid w:val="00AC33E0"/>
    <w:pPr>
      <w:keepNext/>
      <w:numPr>
        <w:ilvl w:val="1"/>
        <w:numId w:val="5"/>
      </w:numPr>
      <w:spacing w:before="240" w:after="120" w:line="0" w:lineRule="atLeast"/>
      <w:outlineLvl w:val="1"/>
    </w:pPr>
    <w:rPr>
      <w:rFonts w:ascii="Arial" w:eastAsia="Times New Roman" w:hAnsi="Arial" w:cs="Times New Roman"/>
      <w:b/>
      <w:kern w:val="24"/>
      <w:szCs w:val="20"/>
      <w:lang w:val="en-GB"/>
    </w:rPr>
  </w:style>
  <w:style w:type="paragraph" w:styleId="Heading3">
    <w:name w:val="heading 3"/>
    <w:basedOn w:val="Normal"/>
    <w:next w:val="NormalIndent"/>
    <w:link w:val="Heading3Char"/>
    <w:qFormat/>
    <w:rsid w:val="00B56011"/>
    <w:pPr>
      <w:keepNext/>
      <w:numPr>
        <w:ilvl w:val="2"/>
        <w:numId w:val="5"/>
      </w:numPr>
      <w:spacing w:before="240" w:after="120" w:line="0" w:lineRule="atLeast"/>
      <w:outlineLvl w:val="2"/>
    </w:pPr>
    <w:rPr>
      <w:rFonts w:ascii="Times New Roman" w:eastAsia="Times New Roman" w:hAnsi="Times New Roman" w:cs="Times New Roman"/>
      <w:color w:val="00FFFF"/>
      <w:szCs w:val="20"/>
      <w:u w:val="single"/>
      <w:lang w:val="en-GB"/>
    </w:rPr>
  </w:style>
  <w:style w:type="paragraph" w:styleId="Heading4">
    <w:name w:val="heading 4"/>
    <w:basedOn w:val="Normal"/>
    <w:next w:val="Normal"/>
    <w:link w:val="Heading4Char"/>
    <w:qFormat/>
    <w:rsid w:val="00B56011"/>
    <w:pPr>
      <w:keepNext/>
      <w:numPr>
        <w:ilvl w:val="3"/>
        <w:numId w:val="5"/>
      </w:numPr>
      <w:tabs>
        <w:tab w:val="right" w:pos="9072"/>
      </w:tabs>
      <w:spacing w:before="240" w:after="120" w:line="0" w:lineRule="atLeast"/>
      <w:outlineLvl w:val="3"/>
    </w:pPr>
    <w:rPr>
      <w:rFonts w:ascii="Times New Roman" w:eastAsia="Times New Roman" w:hAnsi="Times New Roman" w:cs="Times New Roman"/>
      <w:b/>
      <w:color w:val="00FFFF"/>
      <w:szCs w:val="20"/>
      <w:lang w:val="en-GB"/>
    </w:rPr>
  </w:style>
  <w:style w:type="paragraph" w:styleId="Heading5">
    <w:name w:val="heading 5"/>
    <w:basedOn w:val="Normal"/>
    <w:next w:val="Normal"/>
    <w:link w:val="Heading5Char"/>
    <w:qFormat/>
    <w:rsid w:val="00B56011"/>
    <w:pPr>
      <w:numPr>
        <w:ilvl w:val="4"/>
        <w:numId w:val="5"/>
      </w:numPr>
      <w:tabs>
        <w:tab w:val="right" w:pos="9072"/>
      </w:tabs>
      <w:spacing w:before="240" w:after="60" w:line="0" w:lineRule="atLeast"/>
      <w:outlineLvl w:val="4"/>
    </w:pPr>
    <w:rPr>
      <w:rFonts w:ascii="Arial" w:eastAsia="Times New Roman" w:hAnsi="Arial" w:cs="Times New Roman"/>
      <w:color w:val="00FFFF"/>
      <w:szCs w:val="20"/>
      <w:lang w:val="en-GB"/>
    </w:rPr>
  </w:style>
  <w:style w:type="paragraph" w:styleId="Heading6">
    <w:name w:val="heading 6"/>
    <w:basedOn w:val="Normal"/>
    <w:next w:val="Normal"/>
    <w:link w:val="Heading6Char"/>
    <w:qFormat/>
    <w:rsid w:val="00B56011"/>
    <w:pPr>
      <w:numPr>
        <w:ilvl w:val="5"/>
        <w:numId w:val="5"/>
      </w:numPr>
      <w:tabs>
        <w:tab w:val="right" w:pos="9072"/>
      </w:tabs>
      <w:spacing w:before="240" w:after="60" w:line="0" w:lineRule="atLeast"/>
      <w:outlineLvl w:val="5"/>
    </w:pPr>
    <w:rPr>
      <w:rFonts w:ascii="Arial" w:eastAsia="Times New Roman" w:hAnsi="Arial" w:cs="Times New Roman"/>
      <w:i/>
      <w:color w:val="00FFFF"/>
      <w:szCs w:val="20"/>
      <w:lang w:val="en-GB"/>
    </w:rPr>
  </w:style>
  <w:style w:type="paragraph" w:styleId="Heading7">
    <w:name w:val="heading 7"/>
    <w:basedOn w:val="Normal"/>
    <w:next w:val="Normal"/>
    <w:link w:val="Heading7Char"/>
    <w:qFormat/>
    <w:rsid w:val="00B56011"/>
    <w:pPr>
      <w:numPr>
        <w:ilvl w:val="6"/>
        <w:numId w:val="5"/>
      </w:numPr>
      <w:tabs>
        <w:tab w:val="right" w:pos="9072"/>
      </w:tabs>
      <w:spacing w:before="240" w:after="60" w:line="0" w:lineRule="atLeast"/>
      <w:outlineLvl w:val="6"/>
    </w:pPr>
    <w:rPr>
      <w:rFonts w:ascii="Arial" w:eastAsia="Times New Roman" w:hAnsi="Arial" w:cs="Times New Roman"/>
      <w:color w:val="00FFFF"/>
      <w:sz w:val="20"/>
      <w:szCs w:val="20"/>
      <w:lang w:val="en-GB"/>
    </w:rPr>
  </w:style>
  <w:style w:type="paragraph" w:styleId="Heading8">
    <w:name w:val="heading 8"/>
    <w:basedOn w:val="Normal"/>
    <w:next w:val="Normal"/>
    <w:link w:val="Heading8Char"/>
    <w:qFormat/>
    <w:rsid w:val="00B56011"/>
    <w:pPr>
      <w:numPr>
        <w:ilvl w:val="7"/>
        <w:numId w:val="5"/>
      </w:numPr>
      <w:tabs>
        <w:tab w:val="right" w:pos="9072"/>
      </w:tabs>
      <w:spacing w:before="240" w:after="60" w:line="0" w:lineRule="atLeast"/>
      <w:outlineLvl w:val="7"/>
    </w:pPr>
    <w:rPr>
      <w:rFonts w:ascii="Arial" w:eastAsia="Times New Roman" w:hAnsi="Arial" w:cs="Times New Roman"/>
      <w:i/>
      <w:color w:val="00FFFF"/>
      <w:sz w:val="20"/>
      <w:szCs w:val="20"/>
      <w:lang w:val="en-GB"/>
    </w:rPr>
  </w:style>
  <w:style w:type="paragraph" w:styleId="Heading9">
    <w:name w:val="heading 9"/>
    <w:basedOn w:val="Normal"/>
    <w:next w:val="Normal"/>
    <w:link w:val="Heading9Char"/>
    <w:qFormat/>
    <w:rsid w:val="00B56011"/>
    <w:pPr>
      <w:numPr>
        <w:ilvl w:val="8"/>
        <w:numId w:val="5"/>
      </w:numPr>
      <w:tabs>
        <w:tab w:val="right" w:pos="9072"/>
      </w:tabs>
      <w:spacing w:before="240" w:after="60" w:line="0" w:lineRule="atLeast"/>
      <w:outlineLvl w:val="8"/>
    </w:pPr>
    <w:rPr>
      <w:rFonts w:ascii="Arial" w:eastAsia="Times New Roman" w:hAnsi="Arial" w:cs="Times New Roman"/>
      <w:i/>
      <w:color w:val="00FFFF"/>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FED"/>
    <w:pPr>
      <w:ind w:left="720"/>
      <w:contextualSpacing/>
    </w:pPr>
  </w:style>
  <w:style w:type="character" w:styleId="Hyperlink">
    <w:name w:val="Hyperlink"/>
    <w:basedOn w:val="DefaultParagraphFont"/>
    <w:uiPriority w:val="99"/>
    <w:unhideWhenUsed/>
    <w:rsid w:val="00523FED"/>
    <w:rPr>
      <w:color w:val="0000FF"/>
      <w:u w:val="single"/>
    </w:rPr>
  </w:style>
  <w:style w:type="character" w:customStyle="1" w:styleId="normaltextrun">
    <w:name w:val="normaltextrun"/>
    <w:basedOn w:val="DefaultParagraphFont"/>
    <w:rsid w:val="00523FED"/>
  </w:style>
  <w:style w:type="character" w:customStyle="1" w:styleId="eop">
    <w:name w:val="eop"/>
    <w:basedOn w:val="DefaultParagraphFont"/>
    <w:rsid w:val="00523FED"/>
  </w:style>
  <w:style w:type="paragraph" w:customStyle="1" w:styleId="paragraph">
    <w:name w:val="paragraph"/>
    <w:basedOn w:val="Normal"/>
    <w:rsid w:val="00523FED"/>
    <w:pPr>
      <w:suppressAutoHyphens/>
      <w:autoSpaceDN w:val="0"/>
      <w:spacing w:before="100" w:after="100" w:line="240" w:lineRule="auto"/>
      <w:textAlignment w:val="baseline"/>
    </w:pPr>
    <w:rPr>
      <w:rFonts w:ascii="Times New Roman" w:eastAsia="Times New Roman" w:hAnsi="Times New Roman" w:cs="Times New Roman"/>
      <w:sz w:val="24"/>
      <w:szCs w:val="24"/>
      <w:lang w:val="en-GB" w:eastAsia="en-GB"/>
    </w:rPr>
  </w:style>
  <w:style w:type="paragraph" w:styleId="NoSpacing">
    <w:name w:val="No Spacing"/>
    <w:uiPriority w:val="1"/>
    <w:qFormat/>
    <w:rsid w:val="008F7062"/>
    <w:pPr>
      <w:spacing w:after="0" w:line="240" w:lineRule="auto"/>
    </w:pPr>
  </w:style>
  <w:style w:type="character" w:styleId="FollowedHyperlink">
    <w:name w:val="FollowedHyperlink"/>
    <w:basedOn w:val="DefaultParagraphFont"/>
    <w:uiPriority w:val="99"/>
    <w:semiHidden/>
    <w:unhideWhenUsed/>
    <w:rsid w:val="000933FE"/>
    <w:rPr>
      <w:color w:val="954F72" w:themeColor="followedHyperlink"/>
      <w:u w:val="single"/>
    </w:rPr>
  </w:style>
  <w:style w:type="character" w:styleId="CommentReference">
    <w:name w:val="annotation reference"/>
    <w:basedOn w:val="DefaultParagraphFont"/>
    <w:uiPriority w:val="99"/>
    <w:semiHidden/>
    <w:unhideWhenUsed/>
    <w:rsid w:val="00383C4D"/>
    <w:rPr>
      <w:sz w:val="16"/>
      <w:szCs w:val="16"/>
    </w:rPr>
  </w:style>
  <w:style w:type="paragraph" w:styleId="CommentText">
    <w:name w:val="annotation text"/>
    <w:basedOn w:val="Normal"/>
    <w:link w:val="CommentTextChar"/>
    <w:uiPriority w:val="99"/>
    <w:semiHidden/>
    <w:unhideWhenUsed/>
    <w:rsid w:val="00383C4D"/>
    <w:pPr>
      <w:spacing w:line="240" w:lineRule="auto"/>
    </w:pPr>
    <w:rPr>
      <w:sz w:val="20"/>
      <w:szCs w:val="20"/>
    </w:rPr>
  </w:style>
  <w:style w:type="character" w:customStyle="1" w:styleId="CommentTextChar">
    <w:name w:val="Comment Text Char"/>
    <w:basedOn w:val="DefaultParagraphFont"/>
    <w:link w:val="CommentText"/>
    <w:uiPriority w:val="99"/>
    <w:semiHidden/>
    <w:rsid w:val="00383C4D"/>
    <w:rPr>
      <w:sz w:val="20"/>
      <w:szCs w:val="20"/>
    </w:rPr>
  </w:style>
  <w:style w:type="paragraph" w:styleId="CommentSubject">
    <w:name w:val="annotation subject"/>
    <w:basedOn w:val="CommentText"/>
    <w:next w:val="CommentText"/>
    <w:link w:val="CommentSubjectChar"/>
    <w:uiPriority w:val="99"/>
    <w:semiHidden/>
    <w:unhideWhenUsed/>
    <w:rsid w:val="00383C4D"/>
    <w:rPr>
      <w:b/>
      <w:bCs/>
    </w:rPr>
  </w:style>
  <w:style w:type="character" w:customStyle="1" w:styleId="CommentSubjectChar">
    <w:name w:val="Comment Subject Char"/>
    <w:basedOn w:val="CommentTextChar"/>
    <w:link w:val="CommentSubject"/>
    <w:uiPriority w:val="99"/>
    <w:semiHidden/>
    <w:rsid w:val="00383C4D"/>
    <w:rPr>
      <w:b/>
      <w:bCs/>
      <w:sz w:val="20"/>
      <w:szCs w:val="20"/>
    </w:rPr>
  </w:style>
  <w:style w:type="character" w:styleId="UnresolvedMention">
    <w:name w:val="Unresolved Mention"/>
    <w:basedOn w:val="DefaultParagraphFont"/>
    <w:uiPriority w:val="99"/>
    <w:semiHidden/>
    <w:unhideWhenUsed/>
    <w:rsid w:val="00BB593F"/>
    <w:rPr>
      <w:color w:val="605E5C"/>
      <w:shd w:val="clear" w:color="auto" w:fill="E1DFDD"/>
    </w:rPr>
  </w:style>
  <w:style w:type="paragraph" w:styleId="NormalWeb">
    <w:name w:val="Normal (Web)"/>
    <w:basedOn w:val="Normal"/>
    <w:rsid w:val="009B0A3D"/>
    <w:pPr>
      <w:spacing w:before="100" w:beforeAutospacing="1" w:after="100" w:afterAutospacing="1" w:line="220" w:lineRule="atLeast"/>
    </w:pPr>
    <w:rPr>
      <w:rFonts w:ascii="Verdana" w:eastAsia="Arial Unicode MS" w:hAnsi="Verdana" w:cs="Arial Unicode MS"/>
      <w:color w:val="000000"/>
      <w:sz w:val="18"/>
      <w:szCs w:val="18"/>
      <w:lang w:val="en-GB"/>
    </w:rPr>
  </w:style>
  <w:style w:type="character" w:customStyle="1" w:styleId="Heading1Char">
    <w:name w:val="Heading 1 Char"/>
    <w:basedOn w:val="DefaultParagraphFont"/>
    <w:link w:val="Heading1"/>
    <w:rsid w:val="00B56011"/>
    <w:rPr>
      <w:rFonts w:ascii="Verdana" w:eastAsia="Times New Roman" w:hAnsi="Verdana" w:cs="Times New Roman"/>
      <w:b/>
      <w:kern w:val="24"/>
      <w:sz w:val="20"/>
      <w:szCs w:val="20"/>
      <w:lang w:val="en-GB"/>
    </w:rPr>
  </w:style>
  <w:style w:type="character" w:customStyle="1" w:styleId="Heading2Char">
    <w:name w:val="Heading 2 Char"/>
    <w:basedOn w:val="DefaultParagraphFont"/>
    <w:link w:val="Heading2"/>
    <w:rsid w:val="00B56011"/>
    <w:rPr>
      <w:rFonts w:ascii="Arial" w:eastAsia="Times New Roman" w:hAnsi="Arial" w:cs="Times New Roman"/>
      <w:b/>
      <w:kern w:val="24"/>
      <w:szCs w:val="20"/>
      <w:lang w:val="en-GB"/>
    </w:rPr>
  </w:style>
  <w:style w:type="character" w:customStyle="1" w:styleId="Heading3Char">
    <w:name w:val="Heading 3 Char"/>
    <w:basedOn w:val="DefaultParagraphFont"/>
    <w:link w:val="Heading3"/>
    <w:rsid w:val="00B56011"/>
    <w:rPr>
      <w:rFonts w:ascii="Times New Roman" w:eastAsia="Times New Roman" w:hAnsi="Times New Roman" w:cs="Times New Roman"/>
      <w:color w:val="00FFFF"/>
      <w:szCs w:val="20"/>
      <w:u w:val="single"/>
      <w:lang w:val="en-GB"/>
    </w:rPr>
  </w:style>
  <w:style w:type="character" w:customStyle="1" w:styleId="Heading4Char">
    <w:name w:val="Heading 4 Char"/>
    <w:basedOn w:val="DefaultParagraphFont"/>
    <w:link w:val="Heading4"/>
    <w:rsid w:val="00B56011"/>
    <w:rPr>
      <w:rFonts w:ascii="Times New Roman" w:eastAsia="Times New Roman" w:hAnsi="Times New Roman" w:cs="Times New Roman"/>
      <w:b/>
      <w:color w:val="00FFFF"/>
      <w:szCs w:val="20"/>
      <w:lang w:val="en-GB"/>
    </w:rPr>
  </w:style>
  <w:style w:type="character" w:customStyle="1" w:styleId="Heading5Char">
    <w:name w:val="Heading 5 Char"/>
    <w:basedOn w:val="DefaultParagraphFont"/>
    <w:link w:val="Heading5"/>
    <w:rsid w:val="00B56011"/>
    <w:rPr>
      <w:rFonts w:ascii="Arial" w:eastAsia="Times New Roman" w:hAnsi="Arial" w:cs="Times New Roman"/>
      <w:color w:val="00FFFF"/>
      <w:szCs w:val="20"/>
      <w:lang w:val="en-GB"/>
    </w:rPr>
  </w:style>
  <w:style w:type="character" w:customStyle="1" w:styleId="Heading6Char">
    <w:name w:val="Heading 6 Char"/>
    <w:basedOn w:val="DefaultParagraphFont"/>
    <w:link w:val="Heading6"/>
    <w:rsid w:val="00B56011"/>
    <w:rPr>
      <w:rFonts w:ascii="Arial" w:eastAsia="Times New Roman" w:hAnsi="Arial" w:cs="Times New Roman"/>
      <w:i/>
      <w:color w:val="00FFFF"/>
      <w:szCs w:val="20"/>
      <w:lang w:val="en-GB"/>
    </w:rPr>
  </w:style>
  <w:style w:type="character" w:customStyle="1" w:styleId="Heading7Char">
    <w:name w:val="Heading 7 Char"/>
    <w:basedOn w:val="DefaultParagraphFont"/>
    <w:link w:val="Heading7"/>
    <w:rsid w:val="00B56011"/>
    <w:rPr>
      <w:rFonts w:ascii="Arial" w:eastAsia="Times New Roman" w:hAnsi="Arial" w:cs="Times New Roman"/>
      <w:color w:val="00FFFF"/>
      <w:sz w:val="20"/>
      <w:szCs w:val="20"/>
      <w:lang w:val="en-GB"/>
    </w:rPr>
  </w:style>
  <w:style w:type="character" w:customStyle="1" w:styleId="Heading8Char">
    <w:name w:val="Heading 8 Char"/>
    <w:basedOn w:val="DefaultParagraphFont"/>
    <w:link w:val="Heading8"/>
    <w:rsid w:val="00B56011"/>
    <w:rPr>
      <w:rFonts w:ascii="Arial" w:eastAsia="Times New Roman" w:hAnsi="Arial" w:cs="Times New Roman"/>
      <w:i/>
      <w:color w:val="00FFFF"/>
      <w:sz w:val="20"/>
      <w:szCs w:val="20"/>
      <w:lang w:val="en-GB"/>
    </w:rPr>
  </w:style>
  <w:style w:type="character" w:customStyle="1" w:styleId="Heading9Char">
    <w:name w:val="Heading 9 Char"/>
    <w:basedOn w:val="DefaultParagraphFont"/>
    <w:link w:val="Heading9"/>
    <w:rsid w:val="00B56011"/>
    <w:rPr>
      <w:rFonts w:ascii="Arial" w:eastAsia="Times New Roman" w:hAnsi="Arial" w:cs="Times New Roman"/>
      <w:i/>
      <w:color w:val="00FFFF"/>
      <w:sz w:val="18"/>
      <w:szCs w:val="20"/>
      <w:lang w:val="en-GB"/>
    </w:rPr>
  </w:style>
  <w:style w:type="paragraph" w:styleId="NormalIndent">
    <w:name w:val="Normal Indent"/>
    <w:basedOn w:val="Normal"/>
    <w:uiPriority w:val="99"/>
    <w:semiHidden/>
    <w:unhideWhenUsed/>
    <w:rsid w:val="00B56011"/>
    <w:pPr>
      <w:ind w:left="720"/>
    </w:pPr>
  </w:style>
  <w:style w:type="paragraph" w:styleId="BodyText">
    <w:name w:val="Body Text"/>
    <w:basedOn w:val="Normal"/>
    <w:link w:val="BodyTextChar"/>
    <w:uiPriority w:val="1"/>
    <w:qFormat/>
    <w:rsid w:val="00EF4F95"/>
    <w:pPr>
      <w:widowControl w:val="0"/>
      <w:autoSpaceDE w:val="0"/>
      <w:autoSpaceDN w:val="0"/>
      <w:spacing w:after="0" w:line="240" w:lineRule="auto"/>
    </w:pPr>
    <w:rPr>
      <w:rFonts w:ascii="Arial" w:eastAsia="Arial" w:hAnsi="Arial" w:cs="Arial"/>
      <w:b/>
      <w:bCs/>
      <w:i/>
      <w:sz w:val="20"/>
      <w:szCs w:val="20"/>
    </w:rPr>
  </w:style>
  <w:style w:type="character" w:customStyle="1" w:styleId="BodyTextChar">
    <w:name w:val="Body Text Char"/>
    <w:basedOn w:val="DefaultParagraphFont"/>
    <w:link w:val="BodyText"/>
    <w:uiPriority w:val="1"/>
    <w:rsid w:val="00EF4F95"/>
    <w:rPr>
      <w:rFonts w:ascii="Arial" w:eastAsia="Arial" w:hAnsi="Arial" w:cs="Arial"/>
      <w:b/>
      <w:bCs/>
      <w:i/>
      <w:sz w:val="20"/>
      <w:szCs w:val="20"/>
    </w:rPr>
  </w:style>
  <w:style w:type="paragraph" w:styleId="Revision">
    <w:name w:val="Revision"/>
    <w:hidden/>
    <w:uiPriority w:val="99"/>
    <w:semiHidden/>
    <w:rsid w:val="00287D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172436">
      <w:bodyDiv w:val="1"/>
      <w:marLeft w:val="0"/>
      <w:marRight w:val="0"/>
      <w:marTop w:val="0"/>
      <w:marBottom w:val="0"/>
      <w:divBdr>
        <w:top w:val="none" w:sz="0" w:space="0" w:color="auto"/>
        <w:left w:val="none" w:sz="0" w:space="0" w:color="auto"/>
        <w:bottom w:val="none" w:sz="0" w:space="0" w:color="auto"/>
        <w:right w:val="none" w:sz="0" w:space="0" w:color="auto"/>
      </w:divBdr>
      <w:divsChild>
        <w:div w:id="313142973">
          <w:marLeft w:val="0"/>
          <w:marRight w:val="0"/>
          <w:marTop w:val="0"/>
          <w:marBottom w:val="0"/>
          <w:divBdr>
            <w:top w:val="none" w:sz="0" w:space="0" w:color="auto"/>
            <w:left w:val="none" w:sz="0" w:space="0" w:color="auto"/>
            <w:bottom w:val="none" w:sz="0" w:space="0" w:color="auto"/>
            <w:right w:val="none" w:sz="0" w:space="0" w:color="auto"/>
          </w:divBdr>
        </w:div>
        <w:div w:id="1064640736">
          <w:marLeft w:val="0"/>
          <w:marRight w:val="0"/>
          <w:marTop w:val="0"/>
          <w:marBottom w:val="0"/>
          <w:divBdr>
            <w:top w:val="none" w:sz="0" w:space="0" w:color="auto"/>
            <w:left w:val="none" w:sz="0" w:space="0" w:color="auto"/>
            <w:bottom w:val="none" w:sz="0" w:space="0" w:color="auto"/>
            <w:right w:val="none" w:sz="0" w:space="0" w:color="auto"/>
          </w:divBdr>
          <w:divsChild>
            <w:div w:id="2096436924">
              <w:marLeft w:val="-75"/>
              <w:marRight w:val="0"/>
              <w:marTop w:val="30"/>
              <w:marBottom w:val="30"/>
              <w:divBdr>
                <w:top w:val="none" w:sz="0" w:space="0" w:color="auto"/>
                <w:left w:val="none" w:sz="0" w:space="0" w:color="auto"/>
                <w:bottom w:val="none" w:sz="0" w:space="0" w:color="auto"/>
                <w:right w:val="none" w:sz="0" w:space="0" w:color="auto"/>
              </w:divBdr>
              <w:divsChild>
                <w:div w:id="121311375">
                  <w:marLeft w:val="0"/>
                  <w:marRight w:val="0"/>
                  <w:marTop w:val="0"/>
                  <w:marBottom w:val="0"/>
                  <w:divBdr>
                    <w:top w:val="none" w:sz="0" w:space="0" w:color="auto"/>
                    <w:left w:val="none" w:sz="0" w:space="0" w:color="auto"/>
                    <w:bottom w:val="none" w:sz="0" w:space="0" w:color="auto"/>
                    <w:right w:val="none" w:sz="0" w:space="0" w:color="auto"/>
                  </w:divBdr>
                  <w:divsChild>
                    <w:div w:id="643433192">
                      <w:marLeft w:val="0"/>
                      <w:marRight w:val="0"/>
                      <w:marTop w:val="0"/>
                      <w:marBottom w:val="0"/>
                      <w:divBdr>
                        <w:top w:val="none" w:sz="0" w:space="0" w:color="auto"/>
                        <w:left w:val="none" w:sz="0" w:space="0" w:color="auto"/>
                        <w:bottom w:val="none" w:sz="0" w:space="0" w:color="auto"/>
                        <w:right w:val="none" w:sz="0" w:space="0" w:color="auto"/>
                      </w:divBdr>
                    </w:div>
                  </w:divsChild>
                </w:div>
                <w:div w:id="349842487">
                  <w:marLeft w:val="0"/>
                  <w:marRight w:val="0"/>
                  <w:marTop w:val="0"/>
                  <w:marBottom w:val="0"/>
                  <w:divBdr>
                    <w:top w:val="none" w:sz="0" w:space="0" w:color="auto"/>
                    <w:left w:val="none" w:sz="0" w:space="0" w:color="auto"/>
                    <w:bottom w:val="none" w:sz="0" w:space="0" w:color="auto"/>
                    <w:right w:val="none" w:sz="0" w:space="0" w:color="auto"/>
                  </w:divBdr>
                  <w:divsChild>
                    <w:div w:id="106433561">
                      <w:marLeft w:val="0"/>
                      <w:marRight w:val="0"/>
                      <w:marTop w:val="0"/>
                      <w:marBottom w:val="0"/>
                      <w:divBdr>
                        <w:top w:val="none" w:sz="0" w:space="0" w:color="auto"/>
                        <w:left w:val="none" w:sz="0" w:space="0" w:color="auto"/>
                        <w:bottom w:val="none" w:sz="0" w:space="0" w:color="auto"/>
                        <w:right w:val="none" w:sz="0" w:space="0" w:color="auto"/>
                      </w:divBdr>
                    </w:div>
                    <w:div w:id="460272836">
                      <w:marLeft w:val="0"/>
                      <w:marRight w:val="0"/>
                      <w:marTop w:val="0"/>
                      <w:marBottom w:val="0"/>
                      <w:divBdr>
                        <w:top w:val="none" w:sz="0" w:space="0" w:color="auto"/>
                        <w:left w:val="none" w:sz="0" w:space="0" w:color="auto"/>
                        <w:bottom w:val="none" w:sz="0" w:space="0" w:color="auto"/>
                        <w:right w:val="none" w:sz="0" w:space="0" w:color="auto"/>
                      </w:divBdr>
                    </w:div>
                    <w:div w:id="1323004696">
                      <w:marLeft w:val="0"/>
                      <w:marRight w:val="0"/>
                      <w:marTop w:val="0"/>
                      <w:marBottom w:val="0"/>
                      <w:divBdr>
                        <w:top w:val="none" w:sz="0" w:space="0" w:color="auto"/>
                        <w:left w:val="none" w:sz="0" w:space="0" w:color="auto"/>
                        <w:bottom w:val="none" w:sz="0" w:space="0" w:color="auto"/>
                        <w:right w:val="none" w:sz="0" w:space="0" w:color="auto"/>
                      </w:divBdr>
                    </w:div>
                  </w:divsChild>
                </w:div>
                <w:div w:id="1050035643">
                  <w:marLeft w:val="0"/>
                  <w:marRight w:val="0"/>
                  <w:marTop w:val="0"/>
                  <w:marBottom w:val="0"/>
                  <w:divBdr>
                    <w:top w:val="none" w:sz="0" w:space="0" w:color="auto"/>
                    <w:left w:val="none" w:sz="0" w:space="0" w:color="auto"/>
                    <w:bottom w:val="none" w:sz="0" w:space="0" w:color="auto"/>
                    <w:right w:val="none" w:sz="0" w:space="0" w:color="auto"/>
                  </w:divBdr>
                  <w:divsChild>
                    <w:div w:id="71246063">
                      <w:marLeft w:val="0"/>
                      <w:marRight w:val="0"/>
                      <w:marTop w:val="0"/>
                      <w:marBottom w:val="0"/>
                      <w:divBdr>
                        <w:top w:val="none" w:sz="0" w:space="0" w:color="auto"/>
                        <w:left w:val="none" w:sz="0" w:space="0" w:color="auto"/>
                        <w:bottom w:val="none" w:sz="0" w:space="0" w:color="auto"/>
                        <w:right w:val="none" w:sz="0" w:space="0" w:color="auto"/>
                      </w:divBdr>
                    </w:div>
                    <w:div w:id="1340736140">
                      <w:marLeft w:val="0"/>
                      <w:marRight w:val="0"/>
                      <w:marTop w:val="0"/>
                      <w:marBottom w:val="0"/>
                      <w:divBdr>
                        <w:top w:val="none" w:sz="0" w:space="0" w:color="auto"/>
                        <w:left w:val="none" w:sz="0" w:space="0" w:color="auto"/>
                        <w:bottom w:val="none" w:sz="0" w:space="0" w:color="auto"/>
                        <w:right w:val="none" w:sz="0" w:space="0" w:color="auto"/>
                      </w:divBdr>
                    </w:div>
                    <w:div w:id="2066027210">
                      <w:marLeft w:val="0"/>
                      <w:marRight w:val="0"/>
                      <w:marTop w:val="0"/>
                      <w:marBottom w:val="0"/>
                      <w:divBdr>
                        <w:top w:val="none" w:sz="0" w:space="0" w:color="auto"/>
                        <w:left w:val="none" w:sz="0" w:space="0" w:color="auto"/>
                        <w:bottom w:val="none" w:sz="0" w:space="0" w:color="auto"/>
                        <w:right w:val="none" w:sz="0" w:space="0" w:color="auto"/>
                      </w:divBdr>
                    </w:div>
                  </w:divsChild>
                </w:div>
                <w:div w:id="1057628198">
                  <w:marLeft w:val="0"/>
                  <w:marRight w:val="0"/>
                  <w:marTop w:val="0"/>
                  <w:marBottom w:val="0"/>
                  <w:divBdr>
                    <w:top w:val="none" w:sz="0" w:space="0" w:color="auto"/>
                    <w:left w:val="none" w:sz="0" w:space="0" w:color="auto"/>
                    <w:bottom w:val="none" w:sz="0" w:space="0" w:color="auto"/>
                    <w:right w:val="none" w:sz="0" w:space="0" w:color="auto"/>
                  </w:divBdr>
                  <w:divsChild>
                    <w:div w:id="153957121">
                      <w:marLeft w:val="0"/>
                      <w:marRight w:val="0"/>
                      <w:marTop w:val="0"/>
                      <w:marBottom w:val="0"/>
                      <w:divBdr>
                        <w:top w:val="none" w:sz="0" w:space="0" w:color="auto"/>
                        <w:left w:val="none" w:sz="0" w:space="0" w:color="auto"/>
                        <w:bottom w:val="none" w:sz="0" w:space="0" w:color="auto"/>
                        <w:right w:val="none" w:sz="0" w:space="0" w:color="auto"/>
                      </w:divBdr>
                    </w:div>
                    <w:div w:id="1141774239">
                      <w:marLeft w:val="0"/>
                      <w:marRight w:val="0"/>
                      <w:marTop w:val="0"/>
                      <w:marBottom w:val="0"/>
                      <w:divBdr>
                        <w:top w:val="none" w:sz="0" w:space="0" w:color="auto"/>
                        <w:left w:val="none" w:sz="0" w:space="0" w:color="auto"/>
                        <w:bottom w:val="none" w:sz="0" w:space="0" w:color="auto"/>
                        <w:right w:val="none" w:sz="0" w:space="0" w:color="auto"/>
                      </w:divBdr>
                    </w:div>
                    <w:div w:id="1153058736">
                      <w:marLeft w:val="0"/>
                      <w:marRight w:val="0"/>
                      <w:marTop w:val="0"/>
                      <w:marBottom w:val="0"/>
                      <w:divBdr>
                        <w:top w:val="none" w:sz="0" w:space="0" w:color="auto"/>
                        <w:left w:val="none" w:sz="0" w:space="0" w:color="auto"/>
                        <w:bottom w:val="none" w:sz="0" w:space="0" w:color="auto"/>
                        <w:right w:val="none" w:sz="0" w:space="0" w:color="auto"/>
                      </w:divBdr>
                    </w:div>
                  </w:divsChild>
                </w:div>
                <w:div w:id="1103958357">
                  <w:marLeft w:val="0"/>
                  <w:marRight w:val="0"/>
                  <w:marTop w:val="0"/>
                  <w:marBottom w:val="0"/>
                  <w:divBdr>
                    <w:top w:val="none" w:sz="0" w:space="0" w:color="auto"/>
                    <w:left w:val="none" w:sz="0" w:space="0" w:color="auto"/>
                    <w:bottom w:val="none" w:sz="0" w:space="0" w:color="auto"/>
                    <w:right w:val="none" w:sz="0" w:space="0" w:color="auto"/>
                  </w:divBdr>
                  <w:divsChild>
                    <w:div w:id="841166045">
                      <w:marLeft w:val="0"/>
                      <w:marRight w:val="0"/>
                      <w:marTop w:val="0"/>
                      <w:marBottom w:val="0"/>
                      <w:divBdr>
                        <w:top w:val="none" w:sz="0" w:space="0" w:color="auto"/>
                        <w:left w:val="none" w:sz="0" w:space="0" w:color="auto"/>
                        <w:bottom w:val="none" w:sz="0" w:space="0" w:color="auto"/>
                        <w:right w:val="none" w:sz="0" w:space="0" w:color="auto"/>
                      </w:divBdr>
                    </w:div>
                  </w:divsChild>
                </w:div>
                <w:div w:id="1218854987">
                  <w:marLeft w:val="0"/>
                  <w:marRight w:val="0"/>
                  <w:marTop w:val="0"/>
                  <w:marBottom w:val="0"/>
                  <w:divBdr>
                    <w:top w:val="none" w:sz="0" w:space="0" w:color="auto"/>
                    <w:left w:val="none" w:sz="0" w:space="0" w:color="auto"/>
                    <w:bottom w:val="none" w:sz="0" w:space="0" w:color="auto"/>
                    <w:right w:val="none" w:sz="0" w:space="0" w:color="auto"/>
                  </w:divBdr>
                  <w:divsChild>
                    <w:div w:id="1364743900">
                      <w:marLeft w:val="0"/>
                      <w:marRight w:val="0"/>
                      <w:marTop w:val="0"/>
                      <w:marBottom w:val="0"/>
                      <w:divBdr>
                        <w:top w:val="none" w:sz="0" w:space="0" w:color="auto"/>
                        <w:left w:val="none" w:sz="0" w:space="0" w:color="auto"/>
                        <w:bottom w:val="none" w:sz="0" w:space="0" w:color="auto"/>
                        <w:right w:val="none" w:sz="0" w:space="0" w:color="auto"/>
                      </w:divBdr>
                    </w:div>
                  </w:divsChild>
                </w:div>
                <w:div w:id="1775511610">
                  <w:marLeft w:val="0"/>
                  <w:marRight w:val="0"/>
                  <w:marTop w:val="0"/>
                  <w:marBottom w:val="0"/>
                  <w:divBdr>
                    <w:top w:val="none" w:sz="0" w:space="0" w:color="auto"/>
                    <w:left w:val="none" w:sz="0" w:space="0" w:color="auto"/>
                    <w:bottom w:val="none" w:sz="0" w:space="0" w:color="auto"/>
                    <w:right w:val="none" w:sz="0" w:space="0" w:color="auto"/>
                  </w:divBdr>
                  <w:divsChild>
                    <w:div w:id="1343169004">
                      <w:marLeft w:val="0"/>
                      <w:marRight w:val="0"/>
                      <w:marTop w:val="0"/>
                      <w:marBottom w:val="0"/>
                      <w:divBdr>
                        <w:top w:val="none" w:sz="0" w:space="0" w:color="auto"/>
                        <w:left w:val="none" w:sz="0" w:space="0" w:color="auto"/>
                        <w:bottom w:val="none" w:sz="0" w:space="0" w:color="auto"/>
                        <w:right w:val="none" w:sz="0" w:space="0" w:color="auto"/>
                      </w:divBdr>
                    </w:div>
                  </w:divsChild>
                </w:div>
                <w:div w:id="1864631036">
                  <w:marLeft w:val="0"/>
                  <w:marRight w:val="0"/>
                  <w:marTop w:val="0"/>
                  <w:marBottom w:val="0"/>
                  <w:divBdr>
                    <w:top w:val="none" w:sz="0" w:space="0" w:color="auto"/>
                    <w:left w:val="none" w:sz="0" w:space="0" w:color="auto"/>
                    <w:bottom w:val="none" w:sz="0" w:space="0" w:color="auto"/>
                    <w:right w:val="none" w:sz="0" w:space="0" w:color="auto"/>
                  </w:divBdr>
                  <w:divsChild>
                    <w:div w:id="12589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164435">
          <w:marLeft w:val="0"/>
          <w:marRight w:val="0"/>
          <w:marTop w:val="0"/>
          <w:marBottom w:val="0"/>
          <w:divBdr>
            <w:top w:val="none" w:sz="0" w:space="0" w:color="auto"/>
            <w:left w:val="none" w:sz="0" w:space="0" w:color="auto"/>
            <w:bottom w:val="none" w:sz="0" w:space="0" w:color="auto"/>
            <w:right w:val="none" w:sz="0" w:space="0" w:color="auto"/>
          </w:divBdr>
        </w:div>
        <w:div w:id="1596085394">
          <w:marLeft w:val="0"/>
          <w:marRight w:val="0"/>
          <w:marTop w:val="0"/>
          <w:marBottom w:val="0"/>
          <w:divBdr>
            <w:top w:val="none" w:sz="0" w:space="0" w:color="auto"/>
            <w:left w:val="none" w:sz="0" w:space="0" w:color="auto"/>
            <w:bottom w:val="none" w:sz="0" w:space="0" w:color="auto"/>
            <w:right w:val="none" w:sz="0" w:space="0" w:color="auto"/>
          </w:divBdr>
        </w:div>
      </w:divsChild>
    </w:div>
    <w:div w:id="515538241">
      <w:bodyDiv w:val="1"/>
      <w:marLeft w:val="0"/>
      <w:marRight w:val="0"/>
      <w:marTop w:val="0"/>
      <w:marBottom w:val="0"/>
      <w:divBdr>
        <w:top w:val="none" w:sz="0" w:space="0" w:color="auto"/>
        <w:left w:val="none" w:sz="0" w:space="0" w:color="auto"/>
        <w:bottom w:val="none" w:sz="0" w:space="0" w:color="auto"/>
        <w:right w:val="none" w:sz="0" w:space="0" w:color="auto"/>
      </w:divBdr>
      <w:divsChild>
        <w:div w:id="668216716">
          <w:marLeft w:val="0"/>
          <w:marRight w:val="0"/>
          <w:marTop w:val="0"/>
          <w:marBottom w:val="0"/>
          <w:divBdr>
            <w:top w:val="none" w:sz="0" w:space="0" w:color="auto"/>
            <w:left w:val="none" w:sz="0" w:space="0" w:color="auto"/>
            <w:bottom w:val="none" w:sz="0" w:space="0" w:color="auto"/>
            <w:right w:val="none" w:sz="0" w:space="0" w:color="auto"/>
          </w:divBdr>
        </w:div>
        <w:div w:id="946892735">
          <w:marLeft w:val="0"/>
          <w:marRight w:val="0"/>
          <w:marTop w:val="0"/>
          <w:marBottom w:val="0"/>
          <w:divBdr>
            <w:top w:val="none" w:sz="0" w:space="0" w:color="auto"/>
            <w:left w:val="none" w:sz="0" w:space="0" w:color="auto"/>
            <w:bottom w:val="none" w:sz="0" w:space="0" w:color="auto"/>
            <w:right w:val="none" w:sz="0" w:space="0" w:color="auto"/>
          </w:divBdr>
        </w:div>
        <w:div w:id="1691763254">
          <w:marLeft w:val="0"/>
          <w:marRight w:val="0"/>
          <w:marTop w:val="0"/>
          <w:marBottom w:val="0"/>
          <w:divBdr>
            <w:top w:val="none" w:sz="0" w:space="0" w:color="auto"/>
            <w:left w:val="none" w:sz="0" w:space="0" w:color="auto"/>
            <w:bottom w:val="none" w:sz="0" w:space="0" w:color="auto"/>
            <w:right w:val="none" w:sz="0" w:space="0" w:color="auto"/>
          </w:divBdr>
        </w:div>
      </w:divsChild>
    </w:div>
    <w:div w:id="555823337">
      <w:bodyDiv w:val="1"/>
      <w:marLeft w:val="0"/>
      <w:marRight w:val="0"/>
      <w:marTop w:val="0"/>
      <w:marBottom w:val="0"/>
      <w:divBdr>
        <w:top w:val="none" w:sz="0" w:space="0" w:color="auto"/>
        <w:left w:val="none" w:sz="0" w:space="0" w:color="auto"/>
        <w:bottom w:val="none" w:sz="0" w:space="0" w:color="auto"/>
        <w:right w:val="none" w:sz="0" w:space="0" w:color="auto"/>
      </w:divBdr>
      <w:divsChild>
        <w:div w:id="366373923">
          <w:marLeft w:val="0"/>
          <w:marRight w:val="0"/>
          <w:marTop w:val="0"/>
          <w:marBottom w:val="0"/>
          <w:divBdr>
            <w:top w:val="none" w:sz="0" w:space="0" w:color="auto"/>
            <w:left w:val="none" w:sz="0" w:space="0" w:color="auto"/>
            <w:bottom w:val="none" w:sz="0" w:space="0" w:color="auto"/>
            <w:right w:val="none" w:sz="0" w:space="0" w:color="auto"/>
          </w:divBdr>
          <w:divsChild>
            <w:div w:id="309287095">
              <w:marLeft w:val="0"/>
              <w:marRight w:val="0"/>
              <w:marTop w:val="0"/>
              <w:marBottom w:val="0"/>
              <w:divBdr>
                <w:top w:val="none" w:sz="0" w:space="0" w:color="auto"/>
                <w:left w:val="none" w:sz="0" w:space="0" w:color="auto"/>
                <w:bottom w:val="none" w:sz="0" w:space="0" w:color="auto"/>
                <w:right w:val="none" w:sz="0" w:space="0" w:color="auto"/>
              </w:divBdr>
            </w:div>
          </w:divsChild>
        </w:div>
        <w:div w:id="772015877">
          <w:marLeft w:val="0"/>
          <w:marRight w:val="0"/>
          <w:marTop w:val="0"/>
          <w:marBottom w:val="0"/>
          <w:divBdr>
            <w:top w:val="none" w:sz="0" w:space="0" w:color="auto"/>
            <w:left w:val="none" w:sz="0" w:space="0" w:color="auto"/>
            <w:bottom w:val="none" w:sz="0" w:space="0" w:color="auto"/>
            <w:right w:val="none" w:sz="0" w:space="0" w:color="auto"/>
          </w:divBdr>
          <w:divsChild>
            <w:div w:id="1445030654">
              <w:marLeft w:val="0"/>
              <w:marRight w:val="0"/>
              <w:marTop w:val="0"/>
              <w:marBottom w:val="0"/>
              <w:divBdr>
                <w:top w:val="none" w:sz="0" w:space="0" w:color="auto"/>
                <w:left w:val="none" w:sz="0" w:space="0" w:color="auto"/>
                <w:bottom w:val="none" w:sz="0" w:space="0" w:color="auto"/>
                <w:right w:val="none" w:sz="0" w:space="0" w:color="auto"/>
              </w:divBdr>
            </w:div>
          </w:divsChild>
        </w:div>
        <w:div w:id="850796938">
          <w:marLeft w:val="0"/>
          <w:marRight w:val="0"/>
          <w:marTop w:val="0"/>
          <w:marBottom w:val="0"/>
          <w:divBdr>
            <w:top w:val="none" w:sz="0" w:space="0" w:color="auto"/>
            <w:left w:val="none" w:sz="0" w:space="0" w:color="auto"/>
            <w:bottom w:val="none" w:sz="0" w:space="0" w:color="auto"/>
            <w:right w:val="none" w:sz="0" w:space="0" w:color="auto"/>
          </w:divBdr>
          <w:divsChild>
            <w:div w:id="366177499">
              <w:marLeft w:val="0"/>
              <w:marRight w:val="0"/>
              <w:marTop w:val="0"/>
              <w:marBottom w:val="0"/>
              <w:divBdr>
                <w:top w:val="none" w:sz="0" w:space="0" w:color="auto"/>
                <w:left w:val="none" w:sz="0" w:space="0" w:color="auto"/>
                <w:bottom w:val="none" w:sz="0" w:space="0" w:color="auto"/>
                <w:right w:val="none" w:sz="0" w:space="0" w:color="auto"/>
              </w:divBdr>
            </w:div>
          </w:divsChild>
        </w:div>
        <w:div w:id="2104570447">
          <w:marLeft w:val="0"/>
          <w:marRight w:val="0"/>
          <w:marTop w:val="0"/>
          <w:marBottom w:val="0"/>
          <w:divBdr>
            <w:top w:val="none" w:sz="0" w:space="0" w:color="auto"/>
            <w:left w:val="none" w:sz="0" w:space="0" w:color="auto"/>
            <w:bottom w:val="none" w:sz="0" w:space="0" w:color="auto"/>
            <w:right w:val="none" w:sz="0" w:space="0" w:color="auto"/>
          </w:divBdr>
          <w:divsChild>
            <w:div w:id="6660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360634">
      <w:bodyDiv w:val="1"/>
      <w:marLeft w:val="0"/>
      <w:marRight w:val="0"/>
      <w:marTop w:val="0"/>
      <w:marBottom w:val="0"/>
      <w:divBdr>
        <w:top w:val="none" w:sz="0" w:space="0" w:color="auto"/>
        <w:left w:val="none" w:sz="0" w:space="0" w:color="auto"/>
        <w:bottom w:val="none" w:sz="0" w:space="0" w:color="auto"/>
        <w:right w:val="none" w:sz="0" w:space="0" w:color="auto"/>
      </w:divBdr>
      <w:divsChild>
        <w:div w:id="949048197">
          <w:marLeft w:val="0"/>
          <w:marRight w:val="0"/>
          <w:marTop w:val="0"/>
          <w:marBottom w:val="0"/>
          <w:divBdr>
            <w:top w:val="none" w:sz="0" w:space="0" w:color="auto"/>
            <w:left w:val="none" w:sz="0" w:space="0" w:color="auto"/>
            <w:bottom w:val="none" w:sz="0" w:space="0" w:color="auto"/>
            <w:right w:val="none" w:sz="0" w:space="0" w:color="auto"/>
          </w:divBdr>
        </w:div>
        <w:div w:id="1610236173">
          <w:marLeft w:val="0"/>
          <w:marRight w:val="0"/>
          <w:marTop w:val="0"/>
          <w:marBottom w:val="0"/>
          <w:divBdr>
            <w:top w:val="none" w:sz="0" w:space="0" w:color="auto"/>
            <w:left w:val="none" w:sz="0" w:space="0" w:color="auto"/>
            <w:bottom w:val="none" w:sz="0" w:space="0" w:color="auto"/>
            <w:right w:val="none" w:sz="0" w:space="0" w:color="auto"/>
          </w:divBdr>
        </w:div>
      </w:divsChild>
    </w:div>
    <w:div w:id="862480030">
      <w:bodyDiv w:val="1"/>
      <w:marLeft w:val="0"/>
      <w:marRight w:val="0"/>
      <w:marTop w:val="0"/>
      <w:marBottom w:val="0"/>
      <w:divBdr>
        <w:top w:val="none" w:sz="0" w:space="0" w:color="auto"/>
        <w:left w:val="none" w:sz="0" w:space="0" w:color="auto"/>
        <w:bottom w:val="none" w:sz="0" w:space="0" w:color="auto"/>
        <w:right w:val="none" w:sz="0" w:space="0" w:color="auto"/>
      </w:divBdr>
      <w:divsChild>
        <w:div w:id="57213285">
          <w:marLeft w:val="0"/>
          <w:marRight w:val="0"/>
          <w:marTop w:val="0"/>
          <w:marBottom w:val="0"/>
          <w:divBdr>
            <w:top w:val="none" w:sz="0" w:space="0" w:color="auto"/>
            <w:left w:val="none" w:sz="0" w:space="0" w:color="auto"/>
            <w:bottom w:val="none" w:sz="0" w:space="0" w:color="auto"/>
            <w:right w:val="none" w:sz="0" w:space="0" w:color="auto"/>
          </w:divBdr>
        </w:div>
        <w:div w:id="115150162">
          <w:marLeft w:val="0"/>
          <w:marRight w:val="0"/>
          <w:marTop w:val="0"/>
          <w:marBottom w:val="0"/>
          <w:divBdr>
            <w:top w:val="none" w:sz="0" w:space="0" w:color="auto"/>
            <w:left w:val="none" w:sz="0" w:space="0" w:color="auto"/>
            <w:bottom w:val="none" w:sz="0" w:space="0" w:color="auto"/>
            <w:right w:val="none" w:sz="0" w:space="0" w:color="auto"/>
          </w:divBdr>
        </w:div>
        <w:div w:id="416367582">
          <w:marLeft w:val="0"/>
          <w:marRight w:val="0"/>
          <w:marTop w:val="0"/>
          <w:marBottom w:val="0"/>
          <w:divBdr>
            <w:top w:val="none" w:sz="0" w:space="0" w:color="auto"/>
            <w:left w:val="none" w:sz="0" w:space="0" w:color="auto"/>
            <w:bottom w:val="none" w:sz="0" w:space="0" w:color="auto"/>
            <w:right w:val="none" w:sz="0" w:space="0" w:color="auto"/>
          </w:divBdr>
        </w:div>
        <w:div w:id="1104617530">
          <w:marLeft w:val="0"/>
          <w:marRight w:val="0"/>
          <w:marTop w:val="0"/>
          <w:marBottom w:val="0"/>
          <w:divBdr>
            <w:top w:val="none" w:sz="0" w:space="0" w:color="auto"/>
            <w:left w:val="none" w:sz="0" w:space="0" w:color="auto"/>
            <w:bottom w:val="none" w:sz="0" w:space="0" w:color="auto"/>
            <w:right w:val="none" w:sz="0" w:space="0" w:color="auto"/>
          </w:divBdr>
        </w:div>
        <w:div w:id="1555775507">
          <w:marLeft w:val="0"/>
          <w:marRight w:val="0"/>
          <w:marTop w:val="0"/>
          <w:marBottom w:val="0"/>
          <w:divBdr>
            <w:top w:val="none" w:sz="0" w:space="0" w:color="auto"/>
            <w:left w:val="none" w:sz="0" w:space="0" w:color="auto"/>
            <w:bottom w:val="none" w:sz="0" w:space="0" w:color="auto"/>
            <w:right w:val="none" w:sz="0" w:space="0" w:color="auto"/>
          </w:divBdr>
        </w:div>
      </w:divsChild>
    </w:div>
    <w:div w:id="1304430968">
      <w:bodyDiv w:val="1"/>
      <w:marLeft w:val="0"/>
      <w:marRight w:val="0"/>
      <w:marTop w:val="0"/>
      <w:marBottom w:val="0"/>
      <w:divBdr>
        <w:top w:val="none" w:sz="0" w:space="0" w:color="auto"/>
        <w:left w:val="none" w:sz="0" w:space="0" w:color="auto"/>
        <w:bottom w:val="none" w:sz="0" w:space="0" w:color="auto"/>
        <w:right w:val="none" w:sz="0" w:space="0" w:color="auto"/>
      </w:divBdr>
      <w:divsChild>
        <w:div w:id="48001607">
          <w:marLeft w:val="0"/>
          <w:marRight w:val="0"/>
          <w:marTop w:val="0"/>
          <w:marBottom w:val="0"/>
          <w:divBdr>
            <w:top w:val="none" w:sz="0" w:space="0" w:color="auto"/>
            <w:left w:val="none" w:sz="0" w:space="0" w:color="auto"/>
            <w:bottom w:val="none" w:sz="0" w:space="0" w:color="auto"/>
            <w:right w:val="none" w:sz="0" w:space="0" w:color="auto"/>
          </w:divBdr>
          <w:divsChild>
            <w:div w:id="642082740">
              <w:marLeft w:val="0"/>
              <w:marRight w:val="0"/>
              <w:marTop w:val="0"/>
              <w:marBottom w:val="0"/>
              <w:divBdr>
                <w:top w:val="none" w:sz="0" w:space="0" w:color="auto"/>
                <w:left w:val="none" w:sz="0" w:space="0" w:color="auto"/>
                <w:bottom w:val="none" w:sz="0" w:space="0" w:color="auto"/>
                <w:right w:val="none" w:sz="0" w:space="0" w:color="auto"/>
              </w:divBdr>
            </w:div>
            <w:div w:id="1691025968">
              <w:marLeft w:val="0"/>
              <w:marRight w:val="0"/>
              <w:marTop w:val="0"/>
              <w:marBottom w:val="0"/>
              <w:divBdr>
                <w:top w:val="none" w:sz="0" w:space="0" w:color="auto"/>
                <w:left w:val="none" w:sz="0" w:space="0" w:color="auto"/>
                <w:bottom w:val="none" w:sz="0" w:space="0" w:color="auto"/>
                <w:right w:val="none" w:sz="0" w:space="0" w:color="auto"/>
              </w:divBdr>
            </w:div>
            <w:div w:id="1945112960">
              <w:marLeft w:val="0"/>
              <w:marRight w:val="0"/>
              <w:marTop w:val="0"/>
              <w:marBottom w:val="0"/>
              <w:divBdr>
                <w:top w:val="none" w:sz="0" w:space="0" w:color="auto"/>
                <w:left w:val="none" w:sz="0" w:space="0" w:color="auto"/>
                <w:bottom w:val="none" w:sz="0" w:space="0" w:color="auto"/>
                <w:right w:val="none" w:sz="0" w:space="0" w:color="auto"/>
              </w:divBdr>
            </w:div>
            <w:div w:id="2075396997">
              <w:marLeft w:val="0"/>
              <w:marRight w:val="0"/>
              <w:marTop w:val="0"/>
              <w:marBottom w:val="0"/>
              <w:divBdr>
                <w:top w:val="none" w:sz="0" w:space="0" w:color="auto"/>
                <w:left w:val="none" w:sz="0" w:space="0" w:color="auto"/>
                <w:bottom w:val="none" w:sz="0" w:space="0" w:color="auto"/>
                <w:right w:val="none" w:sz="0" w:space="0" w:color="auto"/>
              </w:divBdr>
            </w:div>
          </w:divsChild>
        </w:div>
        <w:div w:id="1760909227">
          <w:marLeft w:val="0"/>
          <w:marRight w:val="0"/>
          <w:marTop w:val="0"/>
          <w:marBottom w:val="0"/>
          <w:divBdr>
            <w:top w:val="none" w:sz="0" w:space="0" w:color="auto"/>
            <w:left w:val="none" w:sz="0" w:space="0" w:color="auto"/>
            <w:bottom w:val="none" w:sz="0" w:space="0" w:color="auto"/>
            <w:right w:val="none" w:sz="0" w:space="0" w:color="auto"/>
          </w:divBdr>
          <w:divsChild>
            <w:div w:id="252083892">
              <w:marLeft w:val="0"/>
              <w:marRight w:val="0"/>
              <w:marTop w:val="0"/>
              <w:marBottom w:val="0"/>
              <w:divBdr>
                <w:top w:val="none" w:sz="0" w:space="0" w:color="auto"/>
                <w:left w:val="none" w:sz="0" w:space="0" w:color="auto"/>
                <w:bottom w:val="none" w:sz="0" w:space="0" w:color="auto"/>
                <w:right w:val="none" w:sz="0" w:space="0" w:color="auto"/>
              </w:divBdr>
            </w:div>
            <w:div w:id="671571650">
              <w:marLeft w:val="0"/>
              <w:marRight w:val="0"/>
              <w:marTop w:val="0"/>
              <w:marBottom w:val="0"/>
              <w:divBdr>
                <w:top w:val="none" w:sz="0" w:space="0" w:color="auto"/>
                <w:left w:val="none" w:sz="0" w:space="0" w:color="auto"/>
                <w:bottom w:val="none" w:sz="0" w:space="0" w:color="auto"/>
                <w:right w:val="none" w:sz="0" w:space="0" w:color="auto"/>
              </w:divBdr>
            </w:div>
            <w:div w:id="210221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45610">
      <w:bodyDiv w:val="1"/>
      <w:marLeft w:val="0"/>
      <w:marRight w:val="0"/>
      <w:marTop w:val="0"/>
      <w:marBottom w:val="0"/>
      <w:divBdr>
        <w:top w:val="none" w:sz="0" w:space="0" w:color="auto"/>
        <w:left w:val="none" w:sz="0" w:space="0" w:color="auto"/>
        <w:bottom w:val="none" w:sz="0" w:space="0" w:color="auto"/>
        <w:right w:val="none" w:sz="0" w:space="0" w:color="auto"/>
      </w:divBdr>
      <w:divsChild>
        <w:div w:id="242644838">
          <w:marLeft w:val="0"/>
          <w:marRight w:val="0"/>
          <w:marTop w:val="0"/>
          <w:marBottom w:val="0"/>
          <w:divBdr>
            <w:top w:val="none" w:sz="0" w:space="0" w:color="auto"/>
            <w:left w:val="none" w:sz="0" w:space="0" w:color="auto"/>
            <w:bottom w:val="none" w:sz="0" w:space="0" w:color="auto"/>
            <w:right w:val="none" w:sz="0" w:space="0" w:color="auto"/>
          </w:divBdr>
          <w:divsChild>
            <w:div w:id="1365641954">
              <w:marLeft w:val="0"/>
              <w:marRight w:val="0"/>
              <w:marTop w:val="0"/>
              <w:marBottom w:val="0"/>
              <w:divBdr>
                <w:top w:val="none" w:sz="0" w:space="0" w:color="auto"/>
                <w:left w:val="none" w:sz="0" w:space="0" w:color="auto"/>
                <w:bottom w:val="none" w:sz="0" w:space="0" w:color="auto"/>
                <w:right w:val="none" w:sz="0" w:space="0" w:color="auto"/>
              </w:divBdr>
            </w:div>
          </w:divsChild>
        </w:div>
        <w:div w:id="325743895">
          <w:marLeft w:val="0"/>
          <w:marRight w:val="0"/>
          <w:marTop w:val="0"/>
          <w:marBottom w:val="0"/>
          <w:divBdr>
            <w:top w:val="none" w:sz="0" w:space="0" w:color="auto"/>
            <w:left w:val="none" w:sz="0" w:space="0" w:color="auto"/>
            <w:bottom w:val="none" w:sz="0" w:space="0" w:color="auto"/>
            <w:right w:val="none" w:sz="0" w:space="0" w:color="auto"/>
          </w:divBdr>
          <w:divsChild>
            <w:div w:id="508956136">
              <w:marLeft w:val="0"/>
              <w:marRight w:val="0"/>
              <w:marTop w:val="0"/>
              <w:marBottom w:val="0"/>
              <w:divBdr>
                <w:top w:val="none" w:sz="0" w:space="0" w:color="auto"/>
                <w:left w:val="none" w:sz="0" w:space="0" w:color="auto"/>
                <w:bottom w:val="none" w:sz="0" w:space="0" w:color="auto"/>
                <w:right w:val="none" w:sz="0" w:space="0" w:color="auto"/>
              </w:divBdr>
            </w:div>
          </w:divsChild>
        </w:div>
        <w:div w:id="555360584">
          <w:marLeft w:val="0"/>
          <w:marRight w:val="0"/>
          <w:marTop w:val="0"/>
          <w:marBottom w:val="0"/>
          <w:divBdr>
            <w:top w:val="none" w:sz="0" w:space="0" w:color="auto"/>
            <w:left w:val="none" w:sz="0" w:space="0" w:color="auto"/>
            <w:bottom w:val="none" w:sz="0" w:space="0" w:color="auto"/>
            <w:right w:val="none" w:sz="0" w:space="0" w:color="auto"/>
          </w:divBdr>
          <w:divsChild>
            <w:div w:id="205028281">
              <w:marLeft w:val="0"/>
              <w:marRight w:val="0"/>
              <w:marTop w:val="0"/>
              <w:marBottom w:val="0"/>
              <w:divBdr>
                <w:top w:val="none" w:sz="0" w:space="0" w:color="auto"/>
                <w:left w:val="none" w:sz="0" w:space="0" w:color="auto"/>
                <w:bottom w:val="none" w:sz="0" w:space="0" w:color="auto"/>
                <w:right w:val="none" w:sz="0" w:space="0" w:color="auto"/>
              </w:divBdr>
            </w:div>
          </w:divsChild>
        </w:div>
        <w:div w:id="1602495137">
          <w:marLeft w:val="0"/>
          <w:marRight w:val="0"/>
          <w:marTop w:val="0"/>
          <w:marBottom w:val="0"/>
          <w:divBdr>
            <w:top w:val="none" w:sz="0" w:space="0" w:color="auto"/>
            <w:left w:val="none" w:sz="0" w:space="0" w:color="auto"/>
            <w:bottom w:val="none" w:sz="0" w:space="0" w:color="auto"/>
            <w:right w:val="none" w:sz="0" w:space="0" w:color="auto"/>
          </w:divBdr>
          <w:divsChild>
            <w:div w:id="5638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67037">
      <w:bodyDiv w:val="1"/>
      <w:marLeft w:val="0"/>
      <w:marRight w:val="0"/>
      <w:marTop w:val="0"/>
      <w:marBottom w:val="0"/>
      <w:divBdr>
        <w:top w:val="none" w:sz="0" w:space="0" w:color="auto"/>
        <w:left w:val="none" w:sz="0" w:space="0" w:color="auto"/>
        <w:bottom w:val="none" w:sz="0" w:space="0" w:color="auto"/>
        <w:right w:val="none" w:sz="0" w:space="0" w:color="auto"/>
      </w:divBdr>
      <w:divsChild>
        <w:div w:id="147866228">
          <w:marLeft w:val="0"/>
          <w:marRight w:val="0"/>
          <w:marTop w:val="0"/>
          <w:marBottom w:val="0"/>
          <w:divBdr>
            <w:top w:val="none" w:sz="0" w:space="0" w:color="auto"/>
            <w:left w:val="none" w:sz="0" w:space="0" w:color="auto"/>
            <w:bottom w:val="none" w:sz="0" w:space="0" w:color="auto"/>
            <w:right w:val="none" w:sz="0" w:space="0" w:color="auto"/>
          </w:divBdr>
        </w:div>
        <w:div w:id="916132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e-s.rcuk.ac.uk/JeS2WebLoginSite/Login.aspx" TargetMode="External"/><Relationship Id="rId18" Type="http://schemas.openxmlformats.org/officeDocument/2006/relationships/hyperlink" Target="https://nerc.ukri.org/funding/available/researchgrants/international/" TargetMode="External"/><Relationship Id="rId3" Type="http://schemas.openxmlformats.org/officeDocument/2006/relationships/customXml" Target="../customXml/item3.xml"/><Relationship Id="rId21" Type="http://schemas.openxmlformats.org/officeDocument/2006/relationships/hyperlink" Target="https://www.ukri.org/apply-for-funding/how-were-improving-your-funding-experience/" TargetMode="External"/><Relationship Id="rId7" Type="http://schemas.openxmlformats.org/officeDocument/2006/relationships/settings" Target="settings.xml"/><Relationship Id="rId12" Type="http://schemas.openxmlformats.org/officeDocument/2006/relationships/hyperlink" Target="https://www.ukri.org/about-us/privacy-notice/" TargetMode="External"/><Relationship Id="rId17" Type="http://schemas.openxmlformats.org/officeDocument/2006/relationships/hyperlink" Target="https://www.ukri.org/what-we-offer/what-we-have-funded/nerc/board-and-panel-outcomes/" TargetMode="External"/><Relationship Id="rId2" Type="http://schemas.openxmlformats.org/officeDocument/2006/relationships/customXml" Target="../customXml/item2.xml"/><Relationship Id="rId16" Type="http://schemas.openxmlformats.org/officeDocument/2006/relationships/hyperlink" Target="https://royalsociety.org/topics-policy/projects/research-culture/tools-for-support/resume-for-researchers/" TargetMode="External"/><Relationship Id="rId20" Type="http://schemas.openxmlformats.org/officeDocument/2006/relationships/hyperlink" Target="https://nerc.ukri.org/funding/application/howtoapply/forms/grantshandboo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rc.ukri.org/funding/application/assessment/conflict/" TargetMode="External"/><Relationship Id="rId5" Type="http://schemas.openxmlformats.org/officeDocument/2006/relationships/numbering" Target="numbering.xml"/><Relationship Id="rId15" Type="http://schemas.openxmlformats.org/officeDocument/2006/relationships/hyperlink" Target="https://sfdora.org/read/" TargetMode="External"/><Relationship Id="rId23" Type="http://schemas.openxmlformats.org/officeDocument/2006/relationships/theme" Target="theme/theme1.xml"/><Relationship Id="rId10" Type="http://schemas.openxmlformats.org/officeDocument/2006/relationships/hyperlink" Target="https://royalsociety.org/topics-policy/projects/research-culture/tools-for-support/resume-for-researchers/" TargetMode="External"/><Relationship Id="rId19" Type="http://schemas.openxmlformats.org/officeDocument/2006/relationships/hyperlink" Target="https://nerc.ukri.org/about/policy/policies/conflict-interests-policy/"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college@nerc.ukri.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0BE50C03BB07F44A0B3346A8BC310F8" ma:contentTypeVersion="71" ma:contentTypeDescription="Create a new document." ma:contentTypeScope="" ma:versionID="2032a18efe9de0622c4dfab15d681ed2">
  <xsd:schema xmlns:xsd="http://www.w3.org/2001/XMLSchema" xmlns:xs="http://www.w3.org/2001/XMLSchema" xmlns:p="http://schemas.microsoft.com/office/2006/metadata/properties" xmlns:ns2="9bf3e16b-961b-4891-8afa-82891129374d" xmlns:ns3="d90ea7d4-06a1-4153-9746-a70b1ca971cf" xmlns:ns4="7eedee61-7932-4e26-8d9b-9fb7bbae907f" xmlns:ns5="17f4bf15-6422-4543-a2fe-1c04c64a364a" xmlns:ns6="a88d45e6-97fb-4a4e-982d-5093ab00b703" targetNamespace="http://schemas.microsoft.com/office/2006/metadata/properties" ma:root="true" ma:fieldsID="0bb3a84fdd88948f2b3eef2bdd07dd94" ns2:_="" ns3:_="" ns4:_="" ns5:_="" ns6:_="">
    <xsd:import namespace="9bf3e16b-961b-4891-8afa-82891129374d"/>
    <xsd:import namespace="d90ea7d4-06a1-4153-9746-a70b1ca971cf"/>
    <xsd:import namespace="7eedee61-7932-4e26-8d9b-9fb7bbae907f"/>
    <xsd:import namespace="17f4bf15-6422-4543-a2fe-1c04c64a364a"/>
    <xsd:import namespace="a88d45e6-97fb-4a4e-982d-5093ab00b703"/>
    <xsd:element name="properties">
      <xsd:complexType>
        <xsd:sequence>
          <xsd:element name="documentManagement">
            <xsd:complexType>
              <xsd:all>
                <xsd:element ref="ns2:_dlc_DocId" minOccurs="0"/>
                <xsd:element ref="ns2:_dlc_DocIdUrl" minOccurs="0"/>
                <xsd:element ref="ns2:_dlc_DocIdPersistId" minOccurs="0"/>
                <xsd:element ref="ns3:Document_x0020_Classification" minOccurs="0"/>
                <xsd:element ref="ns4:Document_x0020_type" minOccurs="0"/>
                <xsd:element ref="ns4:Portfolio_x0020_area" minOccurs="0"/>
                <xsd:element ref="ns4:S_x0026_I_x0020_Teams" minOccurs="0"/>
                <xsd:element ref="ns4:Document_x0020_library"/>
                <xsd:element ref="ns4:Document_x0020_Management_x0020_Status" minOccurs="0"/>
                <xsd:element ref="ns4:Objective_x0020_Folder"/>
                <xsd:element ref="ns5:RMS_x0020_Library" minOccurs="0"/>
                <xsd:element ref="ns5:RMS_x0020_Folder" minOccurs="0"/>
                <xsd:element ref="ns4:Document_x0020_security_x0020_classifications" minOccurs="0"/>
                <xsd:element ref="ns4:Document_x0020_Status" minOccurs="0"/>
                <xsd:element ref="ns6:MediaServiceMetadata" minOccurs="0"/>
                <xsd:element ref="ns6:MediaServiceFastMetadata" minOccurs="0"/>
                <xsd:element ref="ns2:SharedWithUsers" minOccurs="0"/>
                <xsd:element ref="ns2:SharedWithDetails"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3e16b-961b-4891-8afa-82891129374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ea7d4-06a1-4153-9746-a70b1ca971cf" elementFormDefault="qualified">
    <xsd:import namespace="http://schemas.microsoft.com/office/2006/documentManagement/types"/>
    <xsd:import namespace="http://schemas.microsoft.com/office/infopath/2007/PartnerControls"/>
    <xsd:element name="Document_x0020_Classification" ma:index="11" nillable="true" ma:displayName="Document Classification" ma:format="Dropdown" ma:internalName="Document_x0020_Classification">
      <xsd:simpleType>
        <xsd:restriction base="dms:Choice">
          <xsd:enumeration value="Large Grants"/>
          <xsd:enumeration value="Standards"/>
          <xsd:enumeration value="Urgencys"/>
        </xsd:restriction>
      </xsd:simpleType>
    </xsd:element>
  </xsd:schema>
  <xsd:schema xmlns:xsd="http://www.w3.org/2001/XMLSchema" xmlns:xs="http://www.w3.org/2001/XMLSchema" xmlns:dms="http://schemas.microsoft.com/office/2006/documentManagement/types" xmlns:pc="http://schemas.microsoft.com/office/infopath/2007/PartnerControls" targetNamespace="7eedee61-7932-4e26-8d9b-9fb7bbae907f" elementFormDefault="qualified">
    <xsd:import namespace="http://schemas.microsoft.com/office/2006/documentManagement/types"/>
    <xsd:import namespace="http://schemas.microsoft.com/office/infopath/2007/PartnerControls"/>
    <xsd:element name="Document_x0020_type" ma:index="12" nillable="true" ma:displayName="Document sub-classification" ma:format="Dropdown" ma:internalName="Document_x0020_type">
      <xsd:simpleType>
        <xsd:union memberTypes="dms:Text">
          <xsd:simpleType>
            <xsd:restriction base="dms:Choice">
              <xsd:enumeration value="Briefing"/>
              <xsd:enumeration value="Budget/ finance"/>
              <xsd:enumeration value="Business Case"/>
              <xsd:enumeration value="Communications Plan"/>
              <xsd:enumeration value="Community guidance"/>
              <xsd:enumeration value="Concept notes"/>
              <xsd:enumeration value="Contracts"/>
              <xsd:enumeration value="Funding announcement / AO"/>
              <xsd:enumeration value="Gantt chart/ timeline"/>
              <xsd:enumeration value="Management information"/>
              <xsd:enumeration value="Meeting agenda"/>
              <xsd:enumeration value="Meeting minutes"/>
              <xsd:enumeration value="Meeting papers"/>
              <xsd:enumeration value="Meeting notes"/>
              <xsd:enumeration value="MOU"/>
              <xsd:enumeration value="Notes"/>
              <xsd:enumeration value="Presentation"/>
              <xsd:enumeration value="Proposal"/>
              <xsd:enumeration value="Report"/>
              <xsd:enumeration value="Stakeholder analysis/ map"/>
              <xsd:enumeration value="Strategy"/>
              <xsd:enumeration value="Template"/>
              <xsd:enumeration value="Terms of Reference/ Governance"/>
              <xsd:enumeration value="Work plan/ delivery plan"/>
              <xsd:enumeration value="Workshop"/>
            </xsd:restriction>
          </xsd:simpleType>
        </xsd:union>
      </xsd:simpleType>
    </xsd:element>
    <xsd:element name="Portfolio_x0020_area" ma:index="13" nillable="true" ma:displayName="Priority areas" ma:description="R&amp;I priority areas" ma:internalName="Portfolio_x0020_area">
      <xsd:complexType>
        <xsd:complexContent>
          <xsd:extension base="dms:MultiChoice">
            <xsd:sequence>
              <xsd:element name="Value" maxOccurs="unbounded" minOccurs="0" nillable="true">
                <xsd:simpleType>
                  <xsd:restriction base="dms:Choice">
                    <xsd:enumeration value="Climate Weather and Polar"/>
                    <xsd:enumeration value="Earth and Energy"/>
                    <xsd:enumeration value="Environment and Health"/>
                    <xsd:enumeration value="Marine"/>
                    <xsd:enumeration value="Terrestrial Ecosystems"/>
                    <xsd:enumeration value="Water"/>
                    <xsd:enumeration value="Environmental Data"/>
                    <xsd:enumeration value="Risk and Resilience"/>
                    <xsd:enumeration value="Energy"/>
                    <xsd:enumeration value="Technology"/>
                    <xsd:enumeration value="Sustainable Food Systems"/>
                  </xsd:restriction>
                </xsd:simpleType>
              </xsd:element>
            </xsd:sequence>
          </xsd:extension>
        </xsd:complexContent>
      </xsd:complexType>
    </xsd:element>
    <xsd:element name="S_x0026_I_x0020_Teams" ma:index="14" nillable="true" ma:displayName="R&amp;I Team" ma:description="R&amp;I Teams" ma:format="Dropdown" ma:internalName="S_x0026_I_x0020_Teams">
      <xsd:simpleType>
        <xsd:restriction base="dms:Choice">
          <xsd:enumeration value="Business management"/>
          <xsd:enumeration value="Funding Operations"/>
          <xsd:enumeration value="Innovation"/>
          <xsd:enumeration value="International Partnerships"/>
          <xsd:enumeration value="Leadership team"/>
          <xsd:enumeration value="National Partnerships"/>
          <xsd:enumeration value="National capability commissioning and capital"/>
          <xsd:enumeration value="Research"/>
          <xsd:enumeration value="Research careers"/>
        </xsd:restriction>
      </xsd:simpleType>
    </xsd:element>
    <xsd:element name="Document_x0020_library" ma:index="15" ma:displayName="Document library" ma:default="Advanced Skills" ma:format="Dropdown" ma:internalName="Document_x0020_library">
      <xsd:simpleType>
        <xsd:restriction base="dms:Choice">
          <xsd:enumeration value="Advanced Skills"/>
        </xsd:restriction>
      </xsd:simpleType>
    </xsd:element>
    <xsd:element name="Document_x0020_Management_x0020_Status" ma:index="16" nillable="true" ma:displayName="Records management system  (RMS)" ma:default="Objective" ma:format="Dropdown" ma:internalName="Document_x0020_Management_x0020_Status">
      <xsd:simpleType>
        <xsd:union memberTypes="dms:Text">
          <xsd:simpleType>
            <xsd:restriction base="dms:Choice">
              <xsd:enumeration value="Objective"/>
            </xsd:restriction>
          </xsd:simpleType>
        </xsd:union>
      </xsd:simpleType>
    </xsd:element>
    <xsd:element name="Objective_x0020_Folder" ma:index="17" ma:displayName="Objective Folder" ma:default="R &amp; I" ma:format="Dropdown" ma:internalName="Objective_x0020_Folder">
      <xsd:simpleType>
        <xsd:union memberTypes="dms:Text">
          <xsd:simpleType>
            <xsd:restriction base="dms:Choice">
              <xsd:enumeration value="R &amp; I"/>
            </xsd:restriction>
          </xsd:simpleType>
        </xsd:union>
      </xsd:simpleType>
    </xsd:element>
    <xsd:element name="Document_x0020_security_x0020_classifications" ma:index="20" nillable="true" ma:displayName="Document security classifications" ma:default="Official" ma:description="HM Government document security classifications" ma:format="RadioButtons" ma:internalName="Document_x0020_security_x0020_classifications">
      <xsd:simpleType>
        <xsd:restriction base="dms:Choice">
          <xsd:enumeration value="Official"/>
          <xsd:enumeration value="Official-Sensitive"/>
          <xsd:enumeration value="Secret"/>
          <xsd:enumeration value="Top Secret"/>
        </xsd:restriction>
      </xsd:simpleType>
    </xsd:element>
    <xsd:element name="Document_x0020_Status" ma:index="21" nillable="true" ma:displayName="Document Status" ma:default="Current" ma:format="Dropdown" ma:internalName="Document_x0020_Status">
      <xsd:simpleType>
        <xsd:restriction base="dms:Choice">
          <xsd:enumeration value="Current"/>
          <xsd:enumeration value="Retain as a record"/>
          <xsd:enumeration value="To be deleted"/>
        </xsd:restriction>
      </xsd:simpleType>
    </xsd:element>
  </xsd:schema>
  <xsd:schema xmlns:xsd="http://www.w3.org/2001/XMLSchema" xmlns:xs="http://www.w3.org/2001/XMLSchema" xmlns:dms="http://schemas.microsoft.com/office/2006/documentManagement/types" xmlns:pc="http://schemas.microsoft.com/office/infopath/2007/PartnerControls" targetNamespace="17f4bf15-6422-4543-a2fe-1c04c64a364a" elementFormDefault="qualified">
    <xsd:import namespace="http://schemas.microsoft.com/office/2006/documentManagement/types"/>
    <xsd:import namespace="http://schemas.microsoft.com/office/infopath/2007/PartnerControls"/>
    <xsd:element name="RMS_x0020_Library" ma:index="18" nillable="true" ma:displayName="RMS Library" ma:format="Dropdown" ma:internalName="RMS_x0020_Library">
      <xsd:simpleType>
        <xsd:restriction base="dms:Choice">
          <xsd:enumeration value="To be added by team"/>
        </xsd:restriction>
      </xsd:simpleType>
    </xsd:element>
    <xsd:element name="RMS_x0020_Folder" ma:index="19" nillable="true" ma:displayName="RMS Folder" ma:format="Dropdown" ma:internalName="RMS_x0020_Folder">
      <xsd:simpleType>
        <xsd:union memberTypes="dms:Text">
          <xsd:simpleType>
            <xsd:restriction base="dms:Choice">
              <xsd:enumeration value="To be added by te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88d45e6-97fb-4a4e-982d-5093ab00b703"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MS_x0020_Folder xmlns="17f4bf15-6422-4543-a2fe-1c04c64a364a" xsi:nil="true"/>
    <RMS_x0020_Library xmlns="17f4bf15-6422-4543-a2fe-1c04c64a364a" xsi:nil="true"/>
    <Document_x0020_library xmlns="7eedee61-7932-4e26-8d9b-9fb7bbae907f">Advanced Skills</Document_x0020_library>
    <Document_x0020_security_x0020_classifications xmlns="7eedee61-7932-4e26-8d9b-9fb7bbae907f">Official</Document_x0020_security_x0020_classifications>
    <Document_x0020_Classification xmlns="d90ea7d4-06a1-4153-9746-a70b1ca971cf" xsi:nil="true"/>
    <Document_x0020_type xmlns="7eedee61-7932-4e26-8d9b-9fb7bbae907f" xsi:nil="true"/>
    <S_x0026_I_x0020_Teams xmlns="7eedee61-7932-4e26-8d9b-9fb7bbae907f" xsi:nil="true"/>
    <Document_x0020_Management_x0020_Status xmlns="7eedee61-7932-4e26-8d9b-9fb7bbae907f">Objective</Document_x0020_Management_x0020_Status>
    <Objective_x0020_Folder xmlns="7eedee61-7932-4e26-8d9b-9fb7bbae907f">R &amp; I</Objective_x0020_Folder>
    <Portfolio_x0020_area xmlns="7eedee61-7932-4e26-8d9b-9fb7bbae907f" xsi:nil="true"/>
    <Document_x0020_Status xmlns="7eedee61-7932-4e26-8d9b-9fb7bbae907f">Current</Document_x0020_Status>
    <_dlc_DocId xmlns="9bf3e16b-961b-4891-8afa-82891129374d">MJNR52MTZS6X-732807347-179</_dlc_DocId>
    <_dlc_DocIdUrl xmlns="9bf3e16b-961b-4891-8afa-82891129374d">
      <Url>https://nercacuk.sharepoint.com/sites/ho/si/research/_layouts/15/DocIdRedir.aspx?ID=MJNR52MTZS6X-732807347-179</Url>
      <Description>MJNR52MTZS6X-732807347-179</Description>
    </_dlc_DocIdUrl>
  </documentManagement>
</p:properties>
</file>

<file path=customXml/itemProps1.xml><?xml version="1.0" encoding="utf-8"?>
<ds:datastoreItem xmlns:ds="http://schemas.openxmlformats.org/officeDocument/2006/customXml" ds:itemID="{AF08D394-F077-4B48-90B6-D819E89C4E46}">
  <ds:schemaRefs>
    <ds:schemaRef ds:uri="http://schemas.microsoft.com/sharepoint/v3/contenttype/forms"/>
  </ds:schemaRefs>
</ds:datastoreItem>
</file>

<file path=customXml/itemProps2.xml><?xml version="1.0" encoding="utf-8"?>
<ds:datastoreItem xmlns:ds="http://schemas.openxmlformats.org/officeDocument/2006/customXml" ds:itemID="{F7BDF5A2-0A1D-46B4-A174-FE664175833E}">
  <ds:schemaRefs>
    <ds:schemaRef ds:uri="http://schemas.microsoft.com/sharepoint/events"/>
  </ds:schemaRefs>
</ds:datastoreItem>
</file>

<file path=customXml/itemProps3.xml><?xml version="1.0" encoding="utf-8"?>
<ds:datastoreItem xmlns:ds="http://schemas.openxmlformats.org/officeDocument/2006/customXml" ds:itemID="{7D330444-E503-40DA-9A70-C8F67FC2F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3e16b-961b-4891-8afa-82891129374d"/>
    <ds:schemaRef ds:uri="d90ea7d4-06a1-4153-9746-a70b1ca971cf"/>
    <ds:schemaRef ds:uri="7eedee61-7932-4e26-8d9b-9fb7bbae907f"/>
    <ds:schemaRef ds:uri="17f4bf15-6422-4543-a2fe-1c04c64a364a"/>
    <ds:schemaRef ds:uri="a88d45e6-97fb-4a4e-982d-5093ab00b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875184-4E3F-406C-8DA6-F9738E0F5E12}">
  <ds:schemaRefs>
    <ds:schemaRef ds:uri="http://purl.org/dc/terms/"/>
    <ds:schemaRef ds:uri="http://schemas.openxmlformats.org/package/2006/metadata/core-properties"/>
    <ds:schemaRef ds:uri="http://schemas.microsoft.com/office/2006/documentManagement/types"/>
    <ds:schemaRef ds:uri="http://purl.org/dc/dcmitype/"/>
    <ds:schemaRef ds:uri="7eedee61-7932-4e26-8d9b-9fb7bbae907f"/>
    <ds:schemaRef ds:uri="17f4bf15-6422-4543-a2fe-1c04c64a364a"/>
    <ds:schemaRef ds:uri="http://purl.org/dc/elements/1.1/"/>
    <ds:schemaRef ds:uri="http://schemas.microsoft.com/office/2006/metadata/properties"/>
    <ds:schemaRef ds:uri="9bf3e16b-961b-4891-8afa-82891129374d"/>
    <ds:schemaRef ds:uri="http://schemas.microsoft.com/office/infopath/2007/PartnerControls"/>
    <ds:schemaRef ds:uri="a88d45e6-97fb-4a4e-982d-5093ab00b703"/>
    <ds:schemaRef ds:uri="d90ea7d4-06a1-4153-9746-a70b1ca971c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8214</Words>
  <Characters>46822</Characters>
  <Application>Microsoft Office Word</Application>
  <DocSecurity>0</DocSecurity>
  <Lines>390</Lines>
  <Paragraphs>109</Paragraphs>
  <ScaleCrop>false</ScaleCrop>
  <Company/>
  <LinksUpToDate>false</LinksUpToDate>
  <CharactersWithSpaces>54927</CharactersWithSpaces>
  <SharedDoc>false</SharedDoc>
  <HLinks>
    <vt:vector size="78" baseType="variant">
      <vt:variant>
        <vt:i4>7340065</vt:i4>
      </vt:variant>
      <vt:variant>
        <vt:i4>36</vt:i4>
      </vt:variant>
      <vt:variant>
        <vt:i4>0</vt:i4>
      </vt:variant>
      <vt:variant>
        <vt:i4>5</vt:i4>
      </vt:variant>
      <vt:variant>
        <vt:lpwstr>https://www.ukri.org/apply-for-funding/how-were-improving-your-funding-experience/</vt:lpwstr>
      </vt:variant>
      <vt:variant>
        <vt:lpwstr/>
      </vt:variant>
      <vt:variant>
        <vt:i4>3801184</vt:i4>
      </vt:variant>
      <vt:variant>
        <vt:i4>33</vt:i4>
      </vt:variant>
      <vt:variant>
        <vt:i4>0</vt:i4>
      </vt:variant>
      <vt:variant>
        <vt:i4>5</vt:i4>
      </vt:variant>
      <vt:variant>
        <vt:lpwstr>https://nerc.ukri.org/funding/application/howtoapply/forms/grantshandbook/</vt:lpwstr>
      </vt:variant>
      <vt:variant>
        <vt:lpwstr/>
      </vt:variant>
      <vt:variant>
        <vt:i4>3801129</vt:i4>
      </vt:variant>
      <vt:variant>
        <vt:i4>30</vt:i4>
      </vt:variant>
      <vt:variant>
        <vt:i4>0</vt:i4>
      </vt:variant>
      <vt:variant>
        <vt:i4>5</vt:i4>
      </vt:variant>
      <vt:variant>
        <vt:lpwstr>https://nerc.ukri.org/about/policy/policies/conflict-interests-policy/</vt:lpwstr>
      </vt:variant>
      <vt:variant>
        <vt:lpwstr/>
      </vt:variant>
      <vt:variant>
        <vt:i4>1966164</vt:i4>
      </vt:variant>
      <vt:variant>
        <vt:i4>27</vt:i4>
      </vt:variant>
      <vt:variant>
        <vt:i4>0</vt:i4>
      </vt:variant>
      <vt:variant>
        <vt:i4>5</vt:i4>
      </vt:variant>
      <vt:variant>
        <vt:lpwstr>https://nerc.ukri.org/funding/available/researchgrants/international/</vt:lpwstr>
      </vt:variant>
      <vt:variant>
        <vt:lpwstr/>
      </vt:variant>
      <vt:variant>
        <vt:i4>1966169</vt:i4>
      </vt:variant>
      <vt:variant>
        <vt:i4>24</vt:i4>
      </vt:variant>
      <vt:variant>
        <vt:i4>0</vt:i4>
      </vt:variant>
      <vt:variant>
        <vt:i4>5</vt:i4>
      </vt:variant>
      <vt:variant>
        <vt:lpwstr>https://www.ukri.org/what-we-offer/what-we-have-funded/nerc/board-and-panel-outcomes/</vt:lpwstr>
      </vt:variant>
      <vt:variant>
        <vt:lpwstr/>
      </vt:variant>
      <vt:variant>
        <vt:i4>2752569</vt:i4>
      </vt:variant>
      <vt:variant>
        <vt:i4>21</vt:i4>
      </vt:variant>
      <vt:variant>
        <vt:i4>0</vt:i4>
      </vt:variant>
      <vt:variant>
        <vt:i4>5</vt:i4>
      </vt:variant>
      <vt:variant>
        <vt:lpwstr>https://royalsociety.org/topics-policy/projects/research-culture/tools-for-support/resume-for-researchers/</vt:lpwstr>
      </vt:variant>
      <vt:variant>
        <vt:lpwstr/>
      </vt:variant>
      <vt:variant>
        <vt:i4>5046359</vt:i4>
      </vt:variant>
      <vt:variant>
        <vt:i4>18</vt:i4>
      </vt:variant>
      <vt:variant>
        <vt:i4>0</vt:i4>
      </vt:variant>
      <vt:variant>
        <vt:i4>5</vt:i4>
      </vt:variant>
      <vt:variant>
        <vt:lpwstr>https://sfdora.org/read/</vt:lpwstr>
      </vt:variant>
      <vt:variant>
        <vt:lpwstr/>
      </vt:variant>
      <vt:variant>
        <vt:i4>5570611</vt:i4>
      </vt:variant>
      <vt:variant>
        <vt:i4>15</vt:i4>
      </vt:variant>
      <vt:variant>
        <vt:i4>0</vt:i4>
      </vt:variant>
      <vt:variant>
        <vt:i4>5</vt:i4>
      </vt:variant>
      <vt:variant>
        <vt:lpwstr>mailto:college@nerc.ukri.org</vt:lpwstr>
      </vt:variant>
      <vt:variant>
        <vt:lpwstr/>
      </vt:variant>
      <vt:variant>
        <vt:i4>3670140</vt:i4>
      </vt:variant>
      <vt:variant>
        <vt:i4>12</vt:i4>
      </vt:variant>
      <vt:variant>
        <vt:i4>0</vt:i4>
      </vt:variant>
      <vt:variant>
        <vt:i4>5</vt:i4>
      </vt:variant>
      <vt:variant>
        <vt:lpwstr>https://je-s.rcuk.ac.uk/JeS2WebLoginSite/Login.aspx</vt:lpwstr>
      </vt:variant>
      <vt:variant>
        <vt:lpwstr/>
      </vt:variant>
      <vt:variant>
        <vt:i4>4915205</vt:i4>
      </vt:variant>
      <vt:variant>
        <vt:i4>9</vt:i4>
      </vt:variant>
      <vt:variant>
        <vt:i4>0</vt:i4>
      </vt:variant>
      <vt:variant>
        <vt:i4>5</vt:i4>
      </vt:variant>
      <vt:variant>
        <vt:lpwstr>https://www.ukri.org/about-us/privacy-notice/</vt:lpwstr>
      </vt:variant>
      <vt:variant>
        <vt:lpwstr/>
      </vt:variant>
      <vt:variant>
        <vt:i4>7667725</vt:i4>
      </vt:variant>
      <vt:variant>
        <vt:i4>6</vt:i4>
      </vt:variant>
      <vt:variant>
        <vt:i4>0</vt:i4>
      </vt:variant>
      <vt:variant>
        <vt:i4>5</vt:i4>
      </vt:variant>
      <vt:variant>
        <vt:lpwstr>mailto:PushingFrontiers@nerc.ukri.org</vt:lpwstr>
      </vt:variant>
      <vt:variant>
        <vt:lpwstr/>
      </vt:variant>
      <vt:variant>
        <vt:i4>2162745</vt:i4>
      </vt:variant>
      <vt:variant>
        <vt:i4>3</vt:i4>
      </vt:variant>
      <vt:variant>
        <vt:i4>0</vt:i4>
      </vt:variant>
      <vt:variant>
        <vt:i4>5</vt:i4>
      </vt:variant>
      <vt:variant>
        <vt:lpwstr>https://nerc.ukri.org/funding/application/assessment/conflict/</vt:lpwstr>
      </vt:variant>
      <vt:variant>
        <vt:lpwstr/>
      </vt:variant>
      <vt:variant>
        <vt:i4>2752569</vt:i4>
      </vt:variant>
      <vt:variant>
        <vt:i4>0</vt:i4>
      </vt:variant>
      <vt:variant>
        <vt:i4>0</vt:i4>
      </vt:variant>
      <vt:variant>
        <vt:i4>5</vt:i4>
      </vt:variant>
      <vt:variant>
        <vt:lpwstr>https://royalsociety.org/topics-policy/projects/research-culture/tools-for-support/resume-for-researchers/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Taylor - NERC UKRI</dc:creator>
  <cp:keywords/>
  <dc:description/>
  <cp:lastModifiedBy>Beth Taylor - NERC UKRI</cp:lastModifiedBy>
  <cp:revision>2</cp:revision>
  <dcterms:created xsi:type="dcterms:W3CDTF">2022-07-26T06:31:00Z</dcterms:created>
  <dcterms:modified xsi:type="dcterms:W3CDTF">2022-07-26T06:31:00Z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0x010100B0BE50C03BB07F44A0B3346A8BC310F8</vt:lpwstr>
  </property>
  <property fmtid="{D5CDD505-2E9C-101B-9397-08002B2CF9AE}" pid="3" name="_dlc_DocIdItemGuid">
    <vt:lpwstr>5dd582b9-be80-4e00-92ee-3644025a3620</vt:lpwstr>
  </property>
</Properties>
</file>