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2F6A" w14:textId="0FB8A5A1" w:rsidR="00B6684D" w:rsidRDefault="30E59652" w:rsidP="00717F9D">
      <w:r>
        <w:rPr>
          <w:noProof/>
        </w:rPr>
        <w:drawing>
          <wp:inline distT="0" distB="0" distL="0" distR="0" wp14:anchorId="69C41459" wp14:editId="6FAA3F11">
            <wp:extent cx="3139440" cy="997585"/>
            <wp:effectExtent l="0" t="0" r="3810" b="0"/>
            <wp:docPr id="5310195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294" cy="10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105F0" w14:textId="07823486" w:rsidR="00B6684D" w:rsidRDefault="009E4CC4" w:rsidP="009E4CC4">
      <w:pPr>
        <w:tabs>
          <w:tab w:val="left" w:pos="13900"/>
        </w:tabs>
        <w:rPr>
          <w:color w:val="0070C0"/>
        </w:rPr>
      </w:pPr>
      <w:r>
        <w:rPr>
          <w:color w:val="0070C0"/>
        </w:rPr>
        <w:tab/>
      </w:r>
    </w:p>
    <w:p w14:paraId="07CAE228" w14:textId="341AD396" w:rsidR="006575B8" w:rsidRDefault="006575B8" w:rsidP="006575B8"/>
    <w:p w14:paraId="0433FF3B" w14:textId="77777777" w:rsidR="006575B8" w:rsidRPr="006575B8" w:rsidRDefault="006575B8" w:rsidP="006575B8">
      <w:pPr>
        <w:spacing w:after="0" w:line="240" w:lineRule="auto"/>
        <w:rPr>
          <w:sz w:val="16"/>
          <w:szCs w:val="16"/>
        </w:rPr>
      </w:pPr>
    </w:p>
    <w:p w14:paraId="01255E01" w14:textId="3A9D67BA" w:rsidR="00717F9D" w:rsidRPr="00BA6A19" w:rsidRDefault="0021521C" w:rsidP="006575B8">
      <w:pPr>
        <w:spacing w:before="480" w:after="300" w:line="240" w:lineRule="auto"/>
        <w:contextualSpacing/>
        <w:rPr>
          <w:rFonts w:ascii="Bahnschrift" w:hAnsi="Bahnschrift"/>
        </w:rPr>
      </w:pPr>
      <w:r w:rsidRPr="00BA6A19">
        <w:rPr>
          <w:rFonts w:ascii="Bahnschrift" w:hAnsi="Bahnschrift" w:cs="Arial"/>
          <w:b/>
          <w:color w:val="17365D" w:themeColor="text2" w:themeShade="BF"/>
          <w:sz w:val="52"/>
          <w:szCs w:val="52"/>
        </w:rPr>
        <w:t>UKRI</w:t>
      </w:r>
      <w:r w:rsidR="00717F9D" w:rsidRPr="00BA6A19">
        <w:rPr>
          <w:rFonts w:ascii="Bahnschrift" w:hAnsi="Bahnschrift" w:cs="Arial"/>
          <w:b/>
          <w:color w:val="17365D" w:themeColor="text2" w:themeShade="BF"/>
          <w:sz w:val="52"/>
          <w:szCs w:val="52"/>
        </w:rPr>
        <w:t xml:space="preserve"> Funding Assurance</w:t>
      </w:r>
    </w:p>
    <w:p w14:paraId="7A5DEFE4" w14:textId="6F824B9D" w:rsidR="7441B86C" w:rsidRPr="00BA6A19" w:rsidRDefault="4BF80A3A" w:rsidP="7E531191">
      <w:pPr>
        <w:spacing w:before="480" w:after="300" w:line="240" w:lineRule="auto"/>
        <w:contextualSpacing/>
        <w:rPr>
          <w:rFonts w:ascii="Bahnschrift" w:hAnsi="Bahnschrift" w:cs="Arial"/>
          <w:b/>
          <w:bCs/>
          <w:color w:val="17365D" w:themeColor="text2" w:themeShade="BF"/>
          <w:sz w:val="52"/>
          <w:szCs w:val="52"/>
        </w:rPr>
      </w:pPr>
      <w:r w:rsidRPr="00BA6A19">
        <w:rPr>
          <w:rFonts w:ascii="Bahnschrift" w:hAnsi="Bahnschrift" w:cs="Arial"/>
          <w:b/>
          <w:bCs/>
          <w:color w:val="17365D" w:themeColor="text2" w:themeShade="BF"/>
          <w:sz w:val="52"/>
          <w:szCs w:val="52"/>
        </w:rPr>
        <w:t>Control Environment Assessmen</w:t>
      </w:r>
      <w:r w:rsidR="316471B2" w:rsidRPr="00BA6A19">
        <w:rPr>
          <w:rFonts w:ascii="Bahnschrift" w:hAnsi="Bahnschrift" w:cs="Arial"/>
          <w:b/>
          <w:bCs/>
          <w:color w:val="17365D" w:themeColor="text2" w:themeShade="BF"/>
          <w:sz w:val="52"/>
          <w:szCs w:val="52"/>
        </w:rPr>
        <w:t>t</w:t>
      </w:r>
    </w:p>
    <w:p w14:paraId="6C7EFB2B" w14:textId="77777777" w:rsidR="006213AA" w:rsidRPr="00BA6A19" w:rsidRDefault="006213AA" w:rsidP="006575B8">
      <w:pPr>
        <w:rPr>
          <w:rFonts w:ascii="Bahnschrift" w:hAnsi="Bahnschrift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75"/>
        <w:gridCol w:w="10114"/>
      </w:tblGrid>
      <w:tr w:rsidR="00717F9D" w:rsidRPr="00BA6A19" w14:paraId="01255E07" w14:textId="77777777" w:rsidTr="00325518">
        <w:trPr>
          <w:trHeight w:val="656"/>
        </w:trPr>
        <w:tc>
          <w:tcPr>
            <w:tcW w:w="1714" w:type="pct"/>
            <w:tcBorders>
              <w:bottom w:val="single" w:sz="4" w:space="0" w:color="auto"/>
            </w:tcBorders>
            <w:vAlign w:val="center"/>
          </w:tcPr>
          <w:p w14:paraId="01255E05" w14:textId="063C0DA2" w:rsidR="00717F9D" w:rsidRPr="00BA6A19" w:rsidRDefault="0091336C" w:rsidP="006575B8">
            <w:pPr>
              <w:rPr>
                <w:rFonts w:ascii="Bahnschrift" w:hAnsi="Bahnschrift" w:cs="Arial"/>
                <w:b/>
                <w:bCs/>
              </w:rPr>
            </w:pPr>
            <w:r w:rsidRPr="00BA6A19">
              <w:rPr>
                <w:rFonts w:ascii="Bahnschrift" w:hAnsi="Bahnschrift" w:cs="Arial"/>
                <w:b/>
                <w:bCs/>
              </w:rPr>
              <w:t>R</w:t>
            </w:r>
            <w:r w:rsidR="00717F9D" w:rsidRPr="00BA6A19">
              <w:rPr>
                <w:rFonts w:ascii="Bahnschrift" w:hAnsi="Bahnschrift" w:cs="Arial"/>
                <w:b/>
                <w:bCs/>
              </w:rPr>
              <w:t>esearch Organisation</w:t>
            </w:r>
            <w:r w:rsidRPr="00BA6A19">
              <w:rPr>
                <w:rFonts w:ascii="Bahnschrift" w:hAnsi="Bahnschrift" w:cs="Arial"/>
                <w:b/>
                <w:bCs/>
              </w:rPr>
              <w:t>:</w:t>
            </w:r>
          </w:p>
        </w:tc>
        <w:tc>
          <w:tcPr>
            <w:tcW w:w="3286" w:type="pct"/>
            <w:tcBorders>
              <w:bottom w:val="single" w:sz="4" w:space="0" w:color="auto"/>
            </w:tcBorders>
            <w:vAlign w:val="center"/>
          </w:tcPr>
          <w:p w14:paraId="01255E06" w14:textId="2A669E8B" w:rsidR="00717F9D" w:rsidRPr="00BA6A19" w:rsidRDefault="00717F9D" w:rsidP="006575B8">
            <w:pPr>
              <w:rPr>
                <w:rFonts w:ascii="Bahnschrift" w:hAnsi="Bahnschrift"/>
              </w:rPr>
            </w:pPr>
          </w:p>
        </w:tc>
      </w:tr>
      <w:tr w:rsidR="00C44C17" w:rsidRPr="00BA6A19" w14:paraId="5CC66B59" w14:textId="77777777" w:rsidTr="00325518">
        <w:trPr>
          <w:trHeight w:val="694"/>
        </w:trPr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092E1" w14:textId="058D1E16" w:rsidR="00C44C17" w:rsidRPr="00BA6A19" w:rsidRDefault="00C44C17" w:rsidP="006575B8">
            <w:pPr>
              <w:rPr>
                <w:rFonts w:ascii="Bahnschrift" w:hAnsi="Bahnschrift" w:cs="Arial"/>
                <w:b/>
                <w:bCs/>
              </w:rPr>
            </w:pPr>
            <w:r w:rsidRPr="00BA6A19">
              <w:rPr>
                <w:rFonts w:ascii="Bahnschrift" w:hAnsi="Bahnschrift" w:cs="Arial"/>
                <w:b/>
                <w:bCs/>
              </w:rPr>
              <w:t>Assignment Start Date: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F784A" w14:textId="77777777" w:rsidR="00C44C17" w:rsidRPr="00BA6A19" w:rsidRDefault="00C44C17" w:rsidP="006575B8">
            <w:pPr>
              <w:rPr>
                <w:rFonts w:ascii="Bahnschrift" w:hAnsi="Bahnschrift"/>
              </w:rPr>
            </w:pPr>
          </w:p>
        </w:tc>
      </w:tr>
      <w:tr w:rsidR="00717F9D" w:rsidRPr="00BA6A19" w14:paraId="01255E11" w14:textId="77777777" w:rsidTr="00717F9D">
        <w:trPr>
          <w:trHeight w:val="658"/>
        </w:trPr>
        <w:tc>
          <w:tcPr>
            <w:tcW w:w="1714" w:type="pct"/>
            <w:vAlign w:val="center"/>
          </w:tcPr>
          <w:p w14:paraId="01255E0F" w14:textId="6338128B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  <w:r w:rsidRPr="00BA6A19">
              <w:rPr>
                <w:rFonts w:ascii="Bahnschrift" w:hAnsi="Bahnschrift" w:cs="Arial"/>
                <w:b/>
              </w:rPr>
              <w:t>Signed on behalf of the Research Organisation</w:t>
            </w:r>
            <w:r w:rsidR="0091336C" w:rsidRPr="00BA6A19">
              <w:rPr>
                <w:rFonts w:ascii="Bahnschrift" w:hAnsi="Bahnschrift" w:cs="Arial"/>
                <w:b/>
              </w:rPr>
              <w:t>:</w:t>
            </w:r>
          </w:p>
        </w:tc>
        <w:tc>
          <w:tcPr>
            <w:tcW w:w="3286" w:type="pct"/>
            <w:vAlign w:val="center"/>
          </w:tcPr>
          <w:p w14:paraId="01255E10" w14:textId="77777777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</w:p>
        </w:tc>
      </w:tr>
      <w:tr w:rsidR="00717F9D" w:rsidRPr="00BA6A19" w14:paraId="01255E14" w14:textId="77777777" w:rsidTr="00717F9D">
        <w:trPr>
          <w:trHeight w:val="658"/>
        </w:trPr>
        <w:tc>
          <w:tcPr>
            <w:tcW w:w="1714" w:type="pct"/>
            <w:vAlign w:val="center"/>
          </w:tcPr>
          <w:p w14:paraId="01255E12" w14:textId="625FDEE3" w:rsidR="00717F9D" w:rsidRPr="00BA6A19" w:rsidRDefault="0091336C" w:rsidP="00717F9D">
            <w:pPr>
              <w:rPr>
                <w:rFonts w:ascii="Bahnschrift" w:hAnsi="Bahnschrift" w:cs="Arial"/>
                <w:b/>
              </w:rPr>
            </w:pPr>
            <w:r w:rsidRPr="00BA6A19">
              <w:rPr>
                <w:rFonts w:ascii="Bahnschrift" w:hAnsi="Bahnschrift" w:cs="Arial"/>
                <w:b/>
              </w:rPr>
              <w:t>Print n</w:t>
            </w:r>
            <w:r w:rsidR="00717F9D" w:rsidRPr="00BA6A19">
              <w:rPr>
                <w:rFonts w:ascii="Bahnschrift" w:hAnsi="Bahnschrift" w:cs="Arial"/>
                <w:b/>
              </w:rPr>
              <w:t>ame</w:t>
            </w:r>
            <w:r w:rsidRPr="00BA6A19">
              <w:rPr>
                <w:rFonts w:ascii="Bahnschrift" w:hAnsi="Bahnschrift" w:cs="Arial"/>
                <w:b/>
              </w:rPr>
              <w:t>:</w:t>
            </w:r>
          </w:p>
        </w:tc>
        <w:tc>
          <w:tcPr>
            <w:tcW w:w="3286" w:type="pct"/>
            <w:vAlign w:val="center"/>
          </w:tcPr>
          <w:p w14:paraId="01255E13" w14:textId="77777777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</w:p>
        </w:tc>
      </w:tr>
      <w:tr w:rsidR="00717F9D" w:rsidRPr="00BA6A19" w14:paraId="01255E17" w14:textId="77777777" w:rsidTr="00717F9D">
        <w:trPr>
          <w:trHeight w:val="658"/>
        </w:trPr>
        <w:tc>
          <w:tcPr>
            <w:tcW w:w="1714" w:type="pct"/>
            <w:vAlign w:val="center"/>
          </w:tcPr>
          <w:p w14:paraId="01255E15" w14:textId="12F6A055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  <w:r w:rsidRPr="00BA6A19">
              <w:rPr>
                <w:rFonts w:ascii="Bahnschrift" w:hAnsi="Bahnschrift" w:cs="Arial"/>
                <w:b/>
              </w:rPr>
              <w:t>Position</w:t>
            </w:r>
            <w:r w:rsidR="0091336C" w:rsidRPr="00BA6A19">
              <w:rPr>
                <w:rFonts w:ascii="Bahnschrift" w:hAnsi="Bahnschrift" w:cs="Arial"/>
                <w:b/>
              </w:rPr>
              <w:t>:</w:t>
            </w:r>
          </w:p>
        </w:tc>
        <w:tc>
          <w:tcPr>
            <w:tcW w:w="3286" w:type="pct"/>
            <w:vAlign w:val="center"/>
          </w:tcPr>
          <w:p w14:paraId="01255E16" w14:textId="77777777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</w:p>
        </w:tc>
      </w:tr>
      <w:tr w:rsidR="00717F9D" w:rsidRPr="00BA6A19" w14:paraId="01255E1A" w14:textId="77777777" w:rsidTr="00717F9D">
        <w:trPr>
          <w:trHeight w:val="658"/>
        </w:trPr>
        <w:tc>
          <w:tcPr>
            <w:tcW w:w="1714" w:type="pct"/>
            <w:vAlign w:val="center"/>
          </w:tcPr>
          <w:p w14:paraId="01255E18" w14:textId="48E3BB1F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  <w:r w:rsidRPr="00BA6A19">
              <w:rPr>
                <w:rFonts w:ascii="Bahnschrift" w:hAnsi="Bahnschrift" w:cs="Arial"/>
                <w:b/>
              </w:rPr>
              <w:t>Date</w:t>
            </w:r>
            <w:r w:rsidR="0091336C" w:rsidRPr="00BA6A19">
              <w:rPr>
                <w:rFonts w:ascii="Bahnschrift" w:hAnsi="Bahnschrift" w:cs="Arial"/>
                <w:b/>
              </w:rPr>
              <w:t>:</w:t>
            </w:r>
          </w:p>
        </w:tc>
        <w:tc>
          <w:tcPr>
            <w:tcW w:w="3286" w:type="pct"/>
            <w:vAlign w:val="center"/>
          </w:tcPr>
          <w:p w14:paraId="01255E19" w14:textId="77777777" w:rsidR="00717F9D" w:rsidRPr="00BA6A19" w:rsidRDefault="00717F9D" w:rsidP="00717F9D">
            <w:pPr>
              <w:rPr>
                <w:rFonts w:ascii="Bahnschrift" w:hAnsi="Bahnschrift" w:cs="Arial"/>
                <w:b/>
              </w:rPr>
            </w:pPr>
          </w:p>
        </w:tc>
      </w:tr>
    </w:tbl>
    <w:p w14:paraId="1C89F732" w14:textId="77777777" w:rsidR="00CB1B41" w:rsidRPr="00BA6A19" w:rsidRDefault="00CB1B41" w:rsidP="00263746">
      <w:pPr>
        <w:rPr>
          <w:rFonts w:ascii="Bahnschrift" w:hAnsi="Bahnschrift"/>
        </w:rPr>
      </w:pPr>
    </w:p>
    <w:p w14:paraId="2BCD063D" w14:textId="758EF5CC" w:rsidR="004E0C14" w:rsidRPr="00BA6A19" w:rsidRDefault="004E0C14" w:rsidP="00263746">
      <w:pPr>
        <w:rPr>
          <w:rFonts w:ascii="Bahnschrift" w:hAnsi="Bahnschrift" w:cs="Arial"/>
        </w:rPr>
      </w:pPr>
      <w:r w:rsidRPr="00BA6A19">
        <w:rPr>
          <w:rFonts w:ascii="Bahnschrift" w:hAnsi="Bahnschrift" w:cs="Arial"/>
        </w:rPr>
        <w:lastRenderedPageBreak/>
        <w:t xml:space="preserve">The purpose of this document is to request an initial set of information upon which to base the </w:t>
      </w:r>
      <w:r w:rsidR="00D00B98" w:rsidRPr="00BA6A19">
        <w:rPr>
          <w:rFonts w:ascii="Bahnschrift" w:hAnsi="Bahnschrift" w:cs="Arial"/>
        </w:rPr>
        <w:t>testing required to provide assurance on the grants selected for this funding assurance assignment.</w:t>
      </w:r>
    </w:p>
    <w:p w14:paraId="33D8A920" w14:textId="6AFB65AE" w:rsidR="00D00B98" w:rsidRPr="00BA6A19" w:rsidRDefault="00D00B98" w:rsidP="00263746">
      <w:pPr>
        <w:rPr>
          <w:rFonts w:ascii="Bahnschrift" w:hAnsi="Bahnschrift" w:cs="Arial"/>
        </w:rPr>
      </w:pPr>
      <w:r w:rsidRPr="00BA6A19">
        <w:rPr>
          <w:rFonts w:ascii="Bahnschrift" w:hAnsi="Bahnschrift" w:cs="Arial"/>
        </w:rPr>
        <w:t xml:space="preserve">The document contains a series of questions </w:t>
      </w:r>
      <w:r w:rsidR="00C35883" w:rsidRPr="00BA6A19">
        <w:rPr>
          <w:rFonts w:ascii="Bahnschrift" w:hAnsi="Bahnschrift" w:cs="Arial"/>
        </w:rPr>
        <w:t xml:space="preserve">and requests for evidence that </w:t>
      </w:r>
      <w:r w:rsidR="002D2D2C" w:rsidRPr="00BA6A19">
        <w:rPr>
          <w:rFonts w:ascii="Bahnschrift" w:hAnsi="Bahnschrift" w:cs="Arial"/>
        </w:rPr>
        <w:t xml:space="preserve">provide the basis for the </w:t>
      </w:r>
      <w:r w:rsidR="00CD39EB" w:rsidRPr="00BA6A19">
        <w:rPr>
          <w:rFonts w:ascii="Bahnschrift" w:hAnsi="Bahnschrift" w:cs="Arial"/>
        </w:rPr>
        <w:t xml:space="preserve">assurance work.  It is </w:t>
      </w:r>
      <w:r w:rsidR="00A94A06" w:rsidRPr="00BA6A19">
        <w:rPr>
          <w:rFonts w:ascii="Bahnschrift" w:hAnsi="Bahnschrift" w:cs="Arial"/>
        </w:rPr>
        <w:t xml:space="preserve">important to </w:t>
      </w:r>
      <w:r w:rsidR="00D85BF8" w:rsidRPr="00BA6A19">
        <w:rPr>
          <w:rFonts w:ascii="Bahnschrift" w:hAnsi="Bahnschrift" w:cs="Arial"/>
        </w:rPr>
        <w:t xml:space="preserve">ensure that this is as accurate as possible at the time of </w:t>
      </w:r>
      <w:r w:rsidR="006A479A" w:rsidRPr="00BA6A19">
        <w:rPr>
          <w:rFonts w:ascii="Bahnschrift" w:hAnsi="Bahnschrift" w:cs="Arial"/>
        </w:rPr>
        <w:t>provision</w:t>
      </w:r>
      <w:r w:rsidR="00E13E32" w:rsidRPr="00BA6A19">
        <w:rPr>
          <w:rFonts w:ascii="Bahnschrift" w:hAnsi="Bahnschrift" w:cs="Arial"/>
        </w:rPr>
        <w:t xml:space="preserve"> to </w:t>
      </w:r>
      <w:r w:rsidR="0034295F" w:rsidRPr="00BA6A19">
        <w:rPr>
          <w:rFonts w:ascii="Bahnschrift" w:hAnsi="Bahnschrift" w:cs="Arial"/>
        </w:rPr>
        <w:t xml:space="preserve">ensure an </w:t>
      </w:r>
      <w:r w:rsidR="004C3B27" w:rsidRPr="00BA6A19">
        <w:rPr>
          <w:rFonts w:ascii="Bahnschrift" w:hAnsi="Bahnschrift" w:cs="Arial"/>
        </w:rPr>
        <w:t>eff</w:t>
      </w:r>
      <w:r w:rsidR="002F6157" w:rsidRPr="00BA6A19">
        <w:rPr>
          <w:rFonts w:ascii="Bahnschrift" w:hAnsi="Bahnschrift" w:cs="Arial"/>
        </w:rPr>
        <w:t>icient and effective assurance review.</w:t>
      </w:r>
    </w:p>
    <w:p w14:paraId="08A7FA30" w14:textId="7ADB1755" w:rsidR="00807629" w:rsidRPr="00BA6A19" w:rsidRDefault="00B72B79" w:rsidP="00263746">
      <w:pPr>
        <w:rPr>
          <w:rFonts w:ascii="Bahnschrift" w:hAnsi="Bahnschrift" w:cs="Arial"/>
        </w:rPr>
      </w:pPr>
      <w:r w:rsidRPr="00BA6A19">
        <w:rPr>
          <w:rFonts w:ascii="Bahnschrift" w:hAnsi="Bahnschrift" w:cs="Arial"/>
        </w:rPr>
        <w:t>The document asks for</w:t>
      </w:r>
      <w:r w:rsidR="007847F8" w:rsidRPr="00BA6A19">
        <w:rPr>
          <w:rFonts w:ascii="Bahnschrift" w:hAnsi="Bahnschrift" w:cs="Arial"/>
        </w:rPr>
        <w:t xml:space="preserve"> a</w:t>
      </w:r>
      <w:r w:rsidR="00E955E7" w:rsidRPr="00BA6A19">
        <w:rPr>
          <w:rFonts w:ascii="Bahnschrift" w:hAnsi="Bahnschrift" w:cs="Arial"/>
        </w:rPr>
        <w:t>n assessment of compliance against e</w:t>
      </w:r>
      <w:r w:rsidR="00807629" w:rsidRPr="00BA6A19">
        <w:rPr>
          <w:rFonts w:ascii="Bahnschrift" w:hAnsi="Bahnschrift" w:cs="Arial"/>
        </w:rPr>
        <w:t>ach question; either ‘yes’, ‘no’ or ‘partial</w:t>
      </w:r>
      <w:r w:rsidR="00833498" w:rsidRPr="00BA6A19">
        <w:rPr>
          <w:rFonts w:ascii="Bahnschrift" w:hAnsi="Bahnschrift" w:cs="Arial"/>
        </w:rPr>
        <w:t>’, and the supporting evidence for how you determined that assessment.</w:t>
      </w:r>
    </w:p>
    <w:sdt>
      <w:sdtPr>
        <w:rPr>
          <w:rFonts w:ascii="Bahnschrift" w:eastAsiaTheme="minorEastAsia" w:hAnsi="Bahnschrift" w:cstheme="minorBidi"/>
          <w:b w:val="0"/>
          <w:bCs w:val="0"/>
          <w:color w:val="auto"/>
          <w:sz w:val="22"/>
          <w:szCs w:val="22"/>
          <w:lang w:val="en-GB" w:eastAsia="en-US"/>
        </w:rPr>
        <w:id w:val="-116995545"/>
        <w:docPartObj>
          <w:docPartGallery w:val="Table of Contents"/>
          <w:docPartUnique/>
        </w:docPartObj>
      </w:sdtPr>
      <w:sdtEndPr/>
      <w:sdtContent>
        <w:p w14:paraId="7A447227" w14:textId="45573B2A" w:rsidR="001628E6" w:rsidRPr="00BA6A19" w:rsidRDefault="001628E6">
          <w:pPr>
            <w:pStyle w:val="TOCHeading"/>
            <w:rPr>
              <w:rFonts w:ascii="Bahnschrift" w:hAnsi="Bahnschrift" w:cs="Arial"/>
              <w:sz w:val="22"/>
              <w:szCs w:val="22"/>
            </w:rPr>
          </w:pPr>
          <w:r w:rsidRPr="00BA6A19">
            <w:rPr>
              <w:rFonts w:ascii="Bahnschrift" w:hAnsi="Bahnschrift" w:cs="Arial"/>
              <w:sz w:val="22"/>
              <w:szCs w:val="22"/>
            </w:rPr>
            <w:t>Contents</w:t>
          </w:r>
        </w:p>
        <w:p w14:paraId="12EDDFD0" w14:textId="77777777" w:rsidR="00807629" w:rsidRPr="00BA6A19" w:rsidRDefault="00807629" w:rsidP="00807629">
          <w:pPr>
            <w:rPr>
              <w:rFonts w:ascii="Bahnschrift" w:hAnsi="Bahnschrift"/>
              <w:lang w:val="en-US" w:eastAsia="ja-JP"/>
            </w:rPr>
          </w:pPr>
        </w:p>
        <w:p w14:paraId="7450ADB9" w14:textId="526DD75B" w:rsidR="00EF5F85" w:rsidRDefault="001628E6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r w:rsidRPr="00BA6A19">
            <w:rPr>
              <w:rFonts w:ascii="Bahnschrift" w:hAnsi="Bahnschrift" w:cs="Arial"/>
            </w:rPr>
            <w:fldChar w:fldCharType="begin"/>
          </w:r>
          <w:r w:rsidRPr="00BA6A19">
            <w:rPr>
              <w:rFonts w:ascii="Bahnschrift" w:hAnsi="Bahnschrift" w:cs="Arial"/>
            </w:rPr>
            <w:instrText xml:space="preserve"> TOC \o "1-3" \h \z \u </w:instrText>
          </w:r>
          <w:r w:rsidRPr="00BA6A19">
            <w:rPr>
              <w:rFonts w:ascii="Bahnschrift" w:hAnsi="Bahnschrift" w:cs="Arial"/>
            </w:rPr>
            <w:fldChar w:fldCharType="separate"/>
          </w:r>
          <w:hyperlink w:anchor="_Toc241134150" w:history="1">
            <w:r w:rsidR="00EF5F85" w:rsidRPr="00AF05A1">
              <w:rPr>
                <w:rStyle w:val="Hyperlink"/>
                <w:rFonts w:ascii="Bahnschrift" w:hAnsi="Bahnschrift"/>
              </w:rPr>
              <w:t>Section 1: The Control Environment</w:t>
            </w:r>
            <w:r w:rsidR="00EF5F85">
              <w:rPr>
                <w:webHidden/>
              </w:rPr>
              <w:tab/>
            </w:r>
            <w:r w:rsidR="00EF5F85">
              <w:rPr>
                <w:webHidden/>
              </w:rPr>
              <w:fldChar w:fldCharType="begin"/>
            </w:r>
            <w:r w:rsidR="00EF5F85">
              <w:rPr>
                <w:webHidden/>
              </w:rPr>
              <w:instrText xml:space="preserve"> PAGEREF _Toc241134150 \h </w:instrText>
            </w:r>
            <w:r w:rsidR="00EF5F85">
              <w:rPr>
                <w:webHidden/>
              </w:rPr>
            </w:r>
            <w:r w:rsidR="00EF5F85">
              <w:rPr>
                <w:webHidden/>
              </w:rPr>
              <w:fldChar w:fldCharType="separate"/>
            </w:r>
            <w:r w:rsidR="00EF5F85">
              <w:rPr>
                <w:webHidden/>
              </w:rPr>
              <w:t>3</w:t>
            </w:r>
            <w:r w:rsidR="00EF5F85">
              <w:rPr>
                <w:webHidden/>
              </w:rPr>
              <w:fldChar w:fldCharType="end"/>
            </w:r>
          </w:hyperlink>
        </w:p>
        <w:p w14:paraId="562593C2" w14:textId="1CDB70F6" w:rsidR="00EF5F85" w:rsidRDefault="00EF5F85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1134151" w:history="1">
            <w:r w:rsidRPr="00AF05A1">
              <w:rPr>
                <w:rStyle w:val="Hyperlink"/>
                <w:rFonts w:ascii="Bahnschrift" w:hAnsi="Bahnschrift"/>
              </w:rPr>
              <w:t>Section 2a: Pre-Award Processes and Management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_Toc241134151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AA2558F" w14:textId="116F914F" w:rsidR="00EF5F85" w:rsidRDefault="00EF5F85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1134152" w:history="1">
            <w:r w:rsidRPr="00AF05A1">
              <w:rPr>
                <w:rStyle w:val="Hyperlink"/>
                <w:rFonts w:ascii="Bahnschrift" w:hAnsi="Bahnschrift"/>
              </w:rPr>
              <w:t>Section 2b: Post-Award Grant Management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_Toc241134152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0B95838" w14:textId="54DD6DFE" w:rsidR="00EF5F85" w:rsidRDefault="00EF5F85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1134153" w:history="1">
            <w:r w:rsidRPr="00AF05A1">
              <w:rPr>
                <w:rStyle w:val="Hyperlink"/>
                <w:rFonts w:ascii="Bahnschrift" w:hAnsi="Bahnschrift"/>
              </w:rPr>
              <w:t>Section 3: Overheads TRAC/FEC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_Toc241134153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17A2D32" w14:textId="7C435133" w:rsidR="00EF5F85" w:rsidRDefault="00EF5F85">
          <w:pPr>
            <w:pStyle w:val="TOC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1134154" w:history="1">
            <w:r w:rsidRPr="00AF05A1">
              <w:rPr>
                <w:rStyle w:val="Hyperlink"/>
                <w:rFonts w:ascii="Bahnschrift" w:eastAsiaTheme="majorEastAsia" w:hAnsi="Bahnschrift" w:cstheme="majorBidi"/>
              </w:rPr>
              <w:t>Annex 1 - Policies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_Toc241134154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9CE3DD" w14:textId="67248A43" w:rsidR="00C9241B" w:rsidRPr="00BA6A19" w:rsidRDefault="001628E6" w:rsidP="00717F9D">
          <w:pPr>
            <w:rPr>
              <w:rFonts w:ascii="Bahnschrift" w:hAnsi="Bahnschrift"/>
              <w:b/>
              <w:bCs/>
              <w:noProof/>
            </w:rPr>
          </w:pPr>
          <w:r w:rsidRPr="00BA6A19">
            <w:rPr>
              <w:rFonts w:ascii="Bahnschrift" w:hAnsi="Bahnschrift" w:cs="Arial"/>
              <w:b/>
              <w:bCs/>
              <w:noProof/>
            </w:rPr>
            <w:fldChar w:fldCharType="end"/>
          </w:r>
        </w:p>
      </w:sdtContent>
    </w:sdt>
    <w:p w14:paraId="190B677E" w14:textId="77777777" w:rsidR="00832C4D" w:rsidRPr="00BA6A19" w:rsidRDefault="00832C4D">
      <w:pPr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32"/>
        </w:rPr>
      </w:pPr>
      <w:bookmarkStart w:id="0" w:name="Section1"/>
      <w:r w:rsidRPr="00BA6A19">
        <w:rPr>
          <w:rFonts w:ascii="Bahnschrift" w:hAnsi="Bahnschrift"/>
          <w:sz w:val="32"/>
          <w:szCs w:val="32"/>
        </w:rPr>
        <w:br w:type="page"/>
      </w:r>
    </w:p>
    <w:p w14:paraId="6214BE52" w14:textId="176BAE53" w:rsidR="00F363F3" w:rsidRPr="00BA6A19" w:rsidRDefault="00F363F3" w:rsidP="0061201D">
      <w:pPr>
        <w:pStyle w:val="Heading1"/>
        <w:rPr>
          <w:rFonts w:ascii="Bahnschrift" w:hAnsi="Bahnschrift"/>
          <w:sz w:val="32"/>
          <w:szCs w:val="32"/>
        </w:rPr>
      </w:pPr>
      <w:bookmarkStart w:id="1" w:name="_Toc241134150"/>
      <w:r w:rsidRPr="00BA6A19">
        <w:rPr>
          <w:rFonts w:ascii="Bahnschrift" w:hAnsi="Bahnschrift"/>
          <w:sz w:val="32"/>
          <w:szCs w:val="32"/>
        </w:rPr>
        <w:lastRenderedPageBreak/>
        <w:t>Section 1: The Control Environment</w:t>
      </w:r>
      <w:bookmarkEnd w:id="0"/>
      <w:bookmarkEnd w:id="1"/>
    </w:p>
    <w:p w14:paraId="3D610EEA" w14:textId="77777777" w:rsidR="00E62B1C" w:rsidRPr="00BA6A19" w:rsidRDefault="00E62B1C" w:rsidP="00E62B1C">
      <w:pPr>
        <w:rPr>
          <w:rFonts w:ascii="Bahnschrift" w:hAnsi="Bahnschrift"/>
        </w:rPr>
      </w:pPr>
    </w:p>
    <w:tbl>
      <w:tblPr>
        <w:tblStyle w:val="TableGrid"/>
        <w:tblW w:w="15389" w:type="dxa"/>
        <w:tblLook w:val="04A0" w:firstRow="1" w:lastRow="0" w:firstColumn="1" w:lastColumn="0" w:noHBand="0" w:noVBand="1"/>
      </w:tblPr>
      <w:tblGrid>
        <w:gridCol w:w="1125"/>
        <w:gridCol w:w="9075"/>
        <w:gridCol w:w="1560"/>
        <w:gridCol w:w="3629"/>
      </w:tblGrid>
      <w:tr w:rsidR="00A97E95" w:rsidRPr="00BA6A19" w14:paraId="0DA728EC" w14:textId="77777777" w:rsidTr="001B6B3F">
        <w:trPr>
          <w:cantSplit/>
          <w:trHeight w:val="40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71B5" w14:textId="428FA735" w:rsidR="00397BCD" w:rsidRPr="00BA6A19" w:rsidRDefault="00397BCD" w:rsidP="00611E9A">
            <w:p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9234" w14:textId="67E932BC" w:rsidR="00397BCD" w:rsidRPr="00BA6A19" w:rsidRDefault="00611E9A" w:rsidP="00611E9A">
            <w:pPr>
              <w:contextualSpacing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Question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957B" w14:textId="15B6B70C" w:rsidR="00397BCD" w:rsidRPr="00BA6A19" w:rsidRDefault="00611E9A" w:rsidP="00CB441C">
            <w:pPr>
              <w:spacing w:before="120" w:after="120"/>
              <w:rPr>
                <w:rFonts w:ascii="Bahnschrift" w:hAnsi="Bahnschrift" w:cs="Arial"/>
                <w:b/>
                <w:bCs/>
              </w:rPr>
            </w:pPr>
            <w:r w:rsidRPr="00BA6A19">
              <w:rPr>
                <w:rFonts w:ascii="Bahnschrift" w:hAnsi="Bahnschrift" w:cs="Arial"/>
                <w:b/>
                <w:bCs/>
              </w:rPr>
              <w:t>Response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678B" w14:textId="2743D8A8" w:rsidR="00397BCD" w:rsidRPr="00BA6A19" w:rsidRDefault="00833498">
            <w:pPr>
              <w:spacing w:before="120" w:after="120"/>
              <w:rPr>
                <w:rFonts w:ascii="Bahnschrift" w:hAnsi="Bahnschrift" w:cs="Arial"/>
                <w:b/>
              </w:rPr>
            </w:pPr>
            <w:r w:rsidRPr="00BA6A19">
              <w:rPr>
                <w:rFonts w:ascii="Bahnschrift" w:hAnsi="Bahnschrift" w:cs="Arial"/>
                <w:b/>
              </w:rPr>
              <w:t>Explanation &amp; Evidence</w:t>
            </w:r>
          </w:p>
        </w:tc>
      </w:tr>
      <w:tr w:rsidR="00A97E95" w:rsidRPr="00BA6A19" w14:paraId="72048241" w14:textId="77777777" w:rsidTr="001B6B3F">
        <w:trPr>
          <w:cantSplit/>
          <w:trHeight w:val="321"/>
        </w:trPr>
        <w:tc>
          <w:tcPr>
            <w:tcW w:w="112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60D9AF03" w14:textId="77777777" w:rsidR="00397BCD" w:rsidRPr="00BA6A19" w:rsidRDefault="00397BCD" w:rsidP="00896EDC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1AA9BB79" w14:textId="5764E220" w:rsidR="00896EDC" w:rsidRPr="00BA6A19" w:rsidRDefault="00896EDC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Governance of UKRI Funds</w:t>
            </w:r>
          </w:p>
          <w:p w14:paraId="68C19173" w14:textId="192303AD" w:rsidR="00397BCD" w:rsidRPr="00BA6A19" w:rsidRDefault="004C732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Does</w:t>
            </w:r>
            <w:r w:rsidR="00397BCD" w:rsidRPr="00BA6A19">
              <w:rPr>
                <w:rFonts w:ascii="Bahnschrift" w:hAnsi="Bahnschrift" w:cs="Arial"/>
                <w:color w:val="000000" w:themeColor="text1"/>
              </w:rPr>
              <w:t xml:space="preserve"> you</w:t>
            </w:r>
            <w:r w:rsidR="00896EDC" w:rsidRPr="00BA6A19">
              <w:rPr>
                <w:rFonts w:ascii="Bahnschrift" w:hAnsi="Bahnschrift" w:cs="Arial"/>
                <w:color w:val="000000" w:themeColor="text1"/>
              </w:rPr>
              <w:t>r</w:t>
            </w:r>
            <w:r w:rsidR="00397BCD" w:rsidRPr="00BA6A19">
              <w:rPr>
                <w:rFonts w:ascii="Bahnschrift" w:hAnsi="Bahnschrift" w:cs="Arial"/>
                <w:color w:val="000000" w:themeColor="text1"/>
              </w:rPr>
              <w:t xml:space="preserve"> organisation have clear policies 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for </w:t>
            </w:r>
            <w:r w:rsidR="00467019" w:rsidRPr="00BA6A19">
              <w:rPr>
                <w:rFonts w:ascii="Bahnschrift" w:hAnsi="Bahnschrift" w:cs="Arial"/>
                <w:color w:val="000000" w:themeColor="text1"/>
              </w:rPr>
              <w:t xml:space="preserve">financial </w:t>
            </w:r>
            <w:r w:rsidRPr="00BA6A19">
              <w:rPr>
                <w:rFonts w:ascii="Bahnschrift" w:hAnsi="Bahnschrift" w:cs="Arial"/>
                <w:color w:val="000000" w:themeColor="text1"/>
              </w:rPr>
              <w:t>governance of the grant funding that it receives?</w:t>
            </w:r>
          </w:p>
          <w:p w14:paraId="6CB88E27" w14:textId="22DF5BBC" w:rsidR="00301348" w:rsidRPr="00BA6A19" w:rsidRDefault="00C529CA" w:rsidP="00301348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Please provide a list of the</w:t>
            </w:r>
            <w:r w:rsidR="00301348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relevant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policy documents </w:t>
            </w:r>
            <w:r w:rsidR="00301348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on top of those requested in Annex 1</w:t>
            </w:r>
            <w:r w:rsidR="002576FF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, and any relevant process documents.</w:t>
            </w:r>
          </w:p>
          <w:p w14:paraId="77334B77" w14:textId="6DCF1030" w:rsidR="00F2047F" w:rsidRPr="00BA6A19" w:rsidRDefault="00F2047F" w:rsidP="00301348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71F2A90" w14:textId="41346C7C" w:rsidR="00F34BA6" w:rsidRPr="00BA6A19" w:rsidRDefault="00397BCD" w:rsidP="004C7320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</w:t>
            </w:r>
            <w:r w:rsidR="00F34BA6" w:rsidRPr="00BA6A19">
              <w:rPr>
                <w:rFonts w:ascii="Bahnschrift" w:hAnsi="Bahnschrift" w:cs="Arial"/>
              </w:rPr>
              <w:t xml:space="preserve"> / No</w:t>
            </w:r>
          </w:p>
          <w:p w14:paraId="05E2F976" w14:textId="35C29272" w:rsidR="00397BCD" w:rsidRPr="00BA6A19" w:rsidRDefault="00EE7A2A" w:rsidP="004C7320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629" w:type="dxa"/>
            <w:tcBorders>
              <w:top w:val="single" w:sz="4" w:space="0" w:color="auto"/>
            </w:tcBorders>
          </w:tcPr>
          <w:p w14:paraId="6F88E6A0" w14:textId="77777777" w:rsidR="00397BCD" w:rsidRPr="00BA6A19" w:rsidRDefault="00397BC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97E95" w:rsidRPr="00BA6A19" w14:paraId="16E6C084" w14:textId="77777777" w:rsidTr="00E12BF8">
        <w:trPr>
          <w:cantSplit/>
          <w:trHeight w:val="2523"/>
        </w:trPr>
        <w:tc>
          <w:tcPr>
            <w:tcW w:w="1125" w:type="dxa"/>
            <w:shd w:val="clear" w:color="auto" w:fill="DBE5F1" w:themeFill="accent1" w:themeFillTint="33"/>
          </w:tcPr>
          <w:p w14:paraId="2D138DB4" w14:textId="77777777" w:rsidR="00397BCD" w:rsidRPr="00BA6A19" w:rsidRDefault="00397BCD" w:rsidP="00896EDC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shd w:val="clear" w:color="auto" w:fill="DBE5F1" w:themeFill="accent1" w:themeFillTint="33"/>
          </w:tcPr>
          <w:p w14:paraId="40B68843" w14:textId="5438D0E0" w:rsidR="00896EDC" w:rsidRPr="00BA6A19" w:rsidRDefault="009B3EE0" w:rsidP="004C732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Assurance on </w:t>
            </w:r>
            <w:r w:rsidR="00EE0F19"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Internal </w:t>
            </w:r>
            <w:r w:rsidR="00896EDC" w:rsidRPr="00BA6A19">
              <w:rPr>
                <w:rFonts w:ascii="Bahnschrift" w:hAnsi="Bahnschrift" w:cs="Arial"/>
                <w:b/>
                <w:bCs/>
                <w:color w:val="000000"/>
              </w:rPr>
              <w:t>Controls for UKRI Funds</w:t>
            </w:r>
          </w:p>
          <w:p w14:paraId="41773CEA" w14:textId="57F28221" w:rsidR="004C7320" w:rsidRPr="00BA6A19" w:rsidRDefault="004C7320" w:rsidP="004C732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Do you have robust processes in place to </w:t>
            </w:r>
            <w:r w:rsidR="001919EE" w:rsidRPr="00BA6A19">
              <w:rPr>
                <w:rFonts w:ascii="Bahnschrift" w:hAnsi="Bahnschrift" w:cs="Arial"/>
                <w:color w:val="000000"/>
              </w:rPr>
              <w:t xml:space="preserve">assure </w:t>
            </w:r>
            <w:r w:rsidR="0027787D" w:rsidRPr="00BA6A19">
              <w:rPr>
                <w:rFonts w:ascii="Bahnschrift" w:hAnsi="Bahnschrift" w:cs="Arial"/>
                <w:color w:val="000000"/>
              </w:rPr>
              <w:t>the control environment in which</w:t>
            </w:r>
            <w:r w:rsidRPr="00BA6A19">
              <w:rPr>
                <w:rFonts w:ascii="Bahnschrift" w:hAnsi="Bahnschrift" w:cs="Arial"/>
                <w:color w:val="000000"/>
              </w:rPr>
              <w:t xml:space="preserve"> UKRI terms and conditions are met?</w:t>
            </w:r>
          </w:p>
          <w:p w14:paraId="06787B65" w14:textId="1B850770" w:rsidR="002E666F" w:rsidRPr="00BA6A19" w:rsidRDefault="002E666F" w:rsidP="002E666F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If ‘No’ or ‘Partial’, please identify</w:t>
            </w:r>
            <w:r w:rsidR="00850C84" w:rsidRPr="00BA6A19">
              <w:rPr>
                <w:rFonts w:ascii="Bahnschrift" w:hAnsi="Bahnschrift" w:cs="Arial"/>
                <w:color w:val="000000" w:themeColor="text1"/>
              </w:rPr>
              <w:t xml:space="preserve"> </w:t>
            </w:r>
            <w:r w:rsidR="00771AE3" w:rsidRPr="00BA6A19">
              <w:rPr>
                <w:rFonts w:ascii="Bahnschrift" w:hAnsi="Bahnschrift" w:cs="Arial"/>
                <w:color w:val="000000" w:themeColor="text1"/>
              </w:rPr>
              <w:t xml:space="preserve">where you do not meet UKRI </w:t>
            </w:r>
            <w:r w:rsidR="00FA10BD" w:rsidRPr="00BA6A19">
              <w:rPr>
                <w:rFonts w:ascii="Bahnschrift" w:hAnsi="Bahnschrift" w:cs="Arial"/>
                <w:color w:val="000000" w:themeColor="text1"/>
              </w:rPr>
              <w:t>terms and conditions.</w:t>
            </w:r>
          </w:p>
          <w:p w14:paraId="62300050" w14:textId="5767D4BE" w:rsidR="00AC3CD7" w:rsidRPr="00BA6A19" w:rsidRDefault="00A97E95" w:rsidP="00477D6E">
            <w:pPr>
              <w:contextualSpacing/>
              <w:rPr>
                <w:rFonts w:ascii="Bahnschrift" w:hAnsi="Bahnschrift" w:cs="Arial"/>
                <w:b/>
                <w:i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P</w:t>
            </w:r>
            <w:r w:rsidR="005F221D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lease </w:t>
            </w:r>
            <w:r w:rsidR="006A4611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explain what assurance processes are in place to ensure compliance with the UKRI terms and conditions, and </w:t>
            </w:r>
            <w:r w:rsidR="009D6FF7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what </w:t>
            </w:r>
            <w:r w:rsidR="000B68A4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internal audit controls </w:t>
            </w:r>
            <w:r w:rsidR="00053B0F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exist</w:t>
            </w:r>
            <w:r w:rsidR="00E12BF8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1560" w:type="dxa"/>
            <w:vAlign w:val="center"/>
          </w:tcPr>
          <w:p w14:paraId="210159D8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6688F9AB" w14:textId="4BE068D1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629" w:type="dxa"/>
          </w:tcPr>
          <w:p w14:paraId="2FDEF195" w14:textId="77777777" w:rsidR="00397BCD" w:rsidRPr="00BA6A19" w:rsidRDefault="00397BC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97E95" w:rsidRPr="00BA6A19" w14:paraId="3CE592EE" w14:textId="77777777" w:rsidTr="001B6B3F">
        <w:trPr>
          <w:cantSplit/>
          <w:trHeight w:val="321"/>
        </w:trPr>
        <w:tc>
          <w:tcPr>
            <w:tcW w:w="1125" w:type="dxa"/>
            <w:shd w:val="clear" w:color="auto" w:fill="DBE5F1" w:themeFill="accent1" w:themeFillTint="33"/>
          </w:tcPr>
          <w:p w14:paraId="503FE905" w14:textId="77777777" w:rsidR="00611E9A" w:rsidRPr="00BA6A19" w:rsidRDefault="00611E9A" w:rsidP="00896EDC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shd w:val="clear" w:color="auto" w:fill="DBE5F1" w:themeFill="accent1" w:themeFillTint="33"/>
          </w:tcPr>
          <w:p w14:paraId="1CF97149" w14:textId="080F2310" w:rsidR="00896EDC" w:rsidRPr="00BA6A19" w:rsidRDefault="00EE0F19" w:rsidP="004C732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Staff Awareness</w:t>
            </w:r>
            <w:r w:rsidR="00896EDC"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 of UKRI Terms and Conditions</w:t>
            </w:r>
          </w:p>
          <w:p w14:paraId="69395B87" w14:textId="68C3073C" w:rsidR="00611E9A" w:rsidRPr="00BA6A19" w:rsidRDefault="00611E9A" w:rsidP="004C732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Are </w:t>
            </w:r>
            <w:r w:rsidR="00896EDC" w:rsidRPr="00BA6A19">
              <w:rPr>
                <w:rFonts w:ascii="Bahnschrift" w:hAnsi="Bahnschrift" w:cs="Arial"/>
                <w:color w:val="000000"/>
              </w:rPr>
              <w:t>processes</w:t>
            </w:r>
            <w:r w:rsidRPr="00BA6A19">
              <w:rPr>
                <w:rFonts w:ascii="Bahnschrift" w:hAnsi="Bahnschrift" w:cs="Arial"/>
                <w:color w:val="000000"/>
              </w:rPr>
              <w:t xml:space="preserve"> </w:t>
            </w:r>
            <w:r w:rsidR="00896EDC" w:rsidRPr="00BA6A19">
              <w:rPr>
                <w:rFonts w:ascii="Bahnschrift" w:hAnsi="Bahnschrift" w:cs="Arial"/>
                <w:color w:val="000000"/>
              </w:rPr>
              <w:t xml:space="preserve">supporting </w:t>
            </w:r>
            <w:r w:rsidRPr="00BA6A19">
              <w:rPr>
                <w:rFonts w:ascii="Bahnschrift" w:hAnsi="Bahnschrift" w:cs="Arial"/>
                <w:color w:val="000000"/>
              </w:rPr>
              <w:t xml:space="preserve">compliance with </w:t>
            </w:r>
            <w:r w:rsidR="00896EDC" w:rsidRPr="00BA6A19">
              <w:rPr>
                <w:rFonts w:ascii="Bahnschrift" w:hAnsi="Bahnschrift" w:cs="Arial"/>
                <w:color w:val="000000"/>
              </w:rPr>
              <w:t xml:space="preserve">UKRI </w:t>
            </w:r>
            <w:r w:rsidRPr="00BA6A19">
              <w:rPr>
                <w:rFonts w:ascii="Bahnschrift" w:hAnsi="Bahnschrift" w:cs="Arial"/>
                <w:color w:val="000000"/>
              </w:rPr>
              <w:t xml:space="preserve">terms and conditions </w:t>
            </w:r>
            <w:r w:rsidR="00896EDC" w:rsidRPr="00BA6A19">
              <w:rPr>
                <w:rFonts w:ascii="Bahnschrift" w:hAnsi="Bahnschrift" w:cs="Arial"/>
                <w:color w:val="000000"/>
              </w:rPr>
              <w:t xml:space="preserve">effectively </w:t>
            </w:r>
            <w:r w:rsidRPr="00BA6A19">
              <w:rPr>
                <w:rFonts w:ascii="Bahnschrift" w:hAnsi="Bahnschrift" w:cs="Arial"/>
                <w:color w:val="000000"/>
              </w:rPr>
              <w:t>communicated to relevant staff members across your organisation?</w:t>
            </w:r>
          </w:p>
          <w:p w14:paraId="3EDB3DE8" w14:textId="1B24E3DF" w:rsidR="00896EDC" w:rsidRPr="00BA6A19" w:rsidRDefault="00896EDC" w:rsidP="004C732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</w:t>
            </w:r>
            <w:r w:rsidR="00E11B64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provide evidence of policy and process that </w:t>
            </w:r>
            <w:r w:rsidR="00365A87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ensures staff and students are </w:t>
            </w:r>
            <w:r w:rsidR="000727A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equipped </w:t>
            </w:r>
            <w:r w:rsidR="00FC47C9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to </w:t>
            </w:r>
            <w:r w:rsidR="00983192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comply with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UKRI funded grants</w:t>
            </w:r>
            <w:r w:rsidR="00682429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terms and conditions.</w:t>
            </w:r>
          </w:p>
        </w:tc>
        <w:tc>
          <w:tcPr>
            <w:tcW w:w="1560" w:type="dxa"/>
            <w:vAlign w:val="center"/>
          </w:tcPr>
          <w:p w14:paraId="08EE803D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7BE2C5FE" w14:textId="40BA577C" w:rsidR="00611E9A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629" w:type="dxa"/>
          </w:tcPr>
          <w:p w14:paraId="45D2A3E0" w14:textId="77777777" w:rsidR="00611E9A" w:rsidRPr="00BA6A19" w:rsidRDefault="00611E9A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97E95" w:rsidRPr="00BA6A19" w14:paraId="37B74B76" w14:textId="77777777" w:rsidTr="001B6B3F">
        <w:trPr>
          <w:cantSplit/>
          <w:trHeight w:val="1812"/>
        </w:trPr>
        <w:tc>
          <w:tcPr>
            <w:tcW w:w="1125" w:type="dxa"/>
            <w:shd w:val="clear" w:color="auto" w:fill="DBE5F1" w:themeFill="accent1" w:themeFillTint="33"/>
          </w:tcPr>
          <w:p w14:paraId="41D319CD" w14:textId="77777777" w:rsidR="00AB33B7" w:rsidRPr="00BA6A19" w:rsidRDefault="00AB33B7" w:rsidP="00AB33B7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shd w:val="clear" w:color="auto" w:fill="DBE5F1" w:themeFill="accent1" w:themeFillTint="33"/>
          </w:tcPr>
          <w:p w14:paraId="7C7DE937" w14:textId="77777777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Fraud Detection and Investigation</w:t>
            </w:r>
          </w:p>
          <w:p w14:paraId="0568E369" w14:textId="77777777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Have there been any formal cases of fraud or suspected fraud reported, involving Research Funding bodies in the last five years from the date of your response?</w:t>
            </w:r>
          </w:p>
          <w:p w14:paraId="5A9199C0" w14:textId="1FEA07C8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</w:rPr>
              <w:t>If yes, please provide details separately including how these were investigated; when and to whom they were reported and details of any financial loss.</w:t>
            </w:r>
          </w:p>
        </w:tc>
        <w:tc>
          <w:tcPr>
            <w:tcW w:w="1560" w:type="dxa"/>
            <w:vAlign w:val="center"/>
          </w:tcPr>
          <w:p w14:paraId="7256C12E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1EC43125" w14:textId="0DF3BF32" w:rsidR="00AB33B7" w:rsidRPr="00BA6A19" w:rsidRDefault="00AB33B7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</w:p>
        </w:tc>
        <w:tc>
          <w:tcPr>
            <w:tcW w:w="3629" w:type="dxa"/>
          </w:tcPr>
          <w:p w14:paraId="679E1C79" w14:textId="77777777" w:rsidR="00AB33B7" w:rsidRPr="00BA6A19" w:rsidRDefault="00AB33B7" w:rsidP="00AB33B7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97E95" w:rsidRPr="00BA6A19" w14:paraId="29E44281" w14:textId="77777777" w:rsidTr="001B6B3F">
        <w:trPr>
          <w:cantSplit/>
          <w:trHeight w:val="321"/>
        </w:trPr>
        <w:tc>
          <w:tcPr>
            <w:tcW w:w="1125" w:type="dxa"/>
            <w:shd w:val="clear" w:color="auto" w:fill="DBE5F1" w:themeFill="accent1" w:themeFillTint="33"/>
          </w:tcPr>
          <w:p w14:paraId="2CC2D824" w14:textId="77777777" w:rsidR="00AB33B7" w:rsidRPr="00BA6A19" w:rsidRDefault="00AB33B7" w:rsidP="00AB33B7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shd w:val="clear" w:color="auto" w:fill="DBE5F1" w:themeFill="accent1" w:themeFillTint="33"/>
          </w:tcPr>
          <w:p w14:paraId="76668B64" w14:textId="77777777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Conflicts of Interest</w:t>
            </w:r>
          </w:p>
          <w:p w14:paraId="3AD29D31" w14:textId="7146AF43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Have you had any declared conflicts of Interest on any UKRI funded </w:t>
            </w:r>
            <w:r w:rsidR="003B1752" w:rsidRPr="00BA6A19">
              <w:rPr>
                <w:rFonts w:ascii="Bahnschrift" w:hAnsi="Bahnschrift" w:cs="Arial"/>
                <w:color w:val="000000"/>
              </w:rPr>
              <w:t>grants</w:t>
            </w:r>
            <w:r w:rsidRPr="00BA6A19">
              <w:rPr>
                <w:rFonts w:ascii="Bahnschrift" w:hAnsi="Bahnschrift" w:cs="Arial"/>
                <w:color w:val="000000"/>
              </w:rPr>
              <w:t>?</w:t>
            </w:r>
            <w:r w:rsidR="0039172D" w:rsidRPr="00BA6A19">
              <w:rPr>
                <w:rFonts w:ascii="Bahnschrift" w:hAnsi="Bahnschrift" w:cs="Arial"/>
                <w:color w:val="000000"/>
              </w:rPr>
              <w:t xml:space="preserve"> </w:t>
            </w:r>
            <w:r w:rsidRPr="00BA6A19">
              <w:rPr>
                <w:rFonts w:ascii="Bahnschrift" w:hAnsi="Bahnschrift" w:cs="Arial"/>
                <w:color w:val="000000"/>
              </w:rPr>
              <w:t xml:space="preserve">If so, please tell us how these have been managed </w:t>
            </w:r>
          </w:p>
          <w:p w14:paraId="49EAA9BB" w14:textId="3C8D98FB" w:rsidR="00AB33B7" w:rsidRPr="00BA6A19" w:rsidRDefault="00546806" w:rsidP="00AB33B7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If conflicts of interest have been declared please provide relevant policy and process evidence</w:t>
            </w:r>
            <w:r w:rsidR="00AB0CC2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1560" w:type="dxa"/>
            <w:vAlign w:val="center"/>
          </w:tcPr>
          <w:p w14:paraId="06127489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4A7E3DCE" w14:textId="5AFA8880" w:rsidR="00AB33B7" w:rsidRPr="00BA6A19" w:rsidRDefault="00AB33B7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</w:p>
        </w:tc>
        <w:tc>
          <w:tcPr>
            <w:tcW w:w="3629" w:type="dxa"/>
          </w:tcPr>
          <w:p w14:paraId="6815DDA0" w14:textId="77777777" w:rsidR="00AB33B7" w:rsidRPr="00BA6A19" w:rsidRDefault="00AB33B7" w:rsidP="00AB33B7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97E95" w:rsidRPr="00BA6A19" w14:paraId="224264D8" w14:textId="77777777" w:rsidTr="001B6B3F">
        <w:trPr>
          <w:cantSplit/>
          <w:trHeight w:val="1769"/>
        </w:trPr>
        <w:tc>
          <w:tcPr>
            <w:tcW w:w="1125" w:type="dxa"/>
            <w:shd w:val="clear" w:color="auto" w:fill="DBE5F1" w:themeFill="accent1" w:themeFillTint="33"/>
          </w:tcPr>
          <w:p w14:paraId="7C6483AC" w14:textId="77777777" w:rsidR="00AB33B7" w:rsidRPr="00BA6A19" w:rsidRDefault="00AB33B7" w:rsidP="00AB33B7">
            <w:pPr>
              <w:pStyle w:val="ListParagraph"/>
              <w:numPr>
                <w:ilvl w:val="0"/>
                <w:numId w:val="20"/>
              </w:num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075" w:type="dxa"/>
            <w:shd w:val="clear" w:color="auto" w:fill="DBE5F1" w:themeFill="accent1" w:themeFillTint="33"/>
          </w:tcPr>
          <w:p w14:paraId="1D323937" w14:textId="4B7B3272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Systems for Management of UKRI Funds</w:t>
            </w:r>
          </w:p>
          <w:p w14:paraId="73055F0E" w14:textId="139FDBC2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Which </w:t>
            </w:r>
            <w:r w:rsidRPr="00BA6A19">
              <w:rPr>
                <w:rFonts w:ascii="Bahnschrift" w:hAnsi="Bahnschrift" w:cs="Arial"/>
                <w:color w:val="000000"/>
              </w:rPr>
              <w:t>financial accounting system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 do you use for financial management of UKRI awards?</w:t>
            </w:r>
          </w:p>
          <w:p w14:paraId="1B57D564" w14:textId="77777777" w:rsidR="00091F5E" w:rsidRPr="00BA6A19" w:rsidRDefault="00AB33B7" w:rsidP="00AB33B7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If you use separate systems for pre-/post-award grant management then please also specify those here.</w:t>
            </w:r>
          </w:p>
          <w:p w14:paraId="371C55E5" w14:textId="3FBE8198" w:rsidR="00AB33B7" w:rsidRPr="00BA6A19" w:rsidRDefault="00AB33B7" w:rsidP="00AB33B7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Please confirm if there have been any recent system changes, or if changes are currently being introduced.</w:t>
            </w:r>
          </w:p>
        </w:tc>
        <w:tc>
          <w:tcPr>
            <w:tcW w:w="1560" w:type="dxa"/>
          </w:tcPr>
          <w:p w14:paraId="55180822" w14:textId="6B552211" w:rsidR="00AB33B7" w:rsidRPr="00BA6A19" w:rsidRDefault="00AB33B7" w:rsidP="00AB33B7">
            <w:pPr>
              <w:tabs>
                <w:tab w:val="left" w:pos="3220"/>
              </w:tabs>
              <w:contextualSpacing/>
              <w:jc w:val="center"/>
              <w:rPr>
                <w:rFonts w:ascii="Bahnschrift" w:hAnsi="Bahnschrift" w:cs="Arial"/>
              </w:rPr>
            </w:pPr>
          </w:p>
        </w:tc>
        <w:tc>
          <w:tcPr>
            <w:tcW w:w="3629" w:type="dxa"/>
          </w:tcPr>
          <w:p w14:paraId="15FCE74E" w14:textId="77777777" w:rsidR="00AB33B7" w:rsidRPr="00BA6A19" w:rsidRDefault="00AB33B7" w:rsidP="00AB33B7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</w:tbl>
    <w:p w14:paraId="2D7B839B" w14:textId="099ADE52" w:rsidR="009B5EAF" w:rsidRPr="00BA6A19" w:rsidRDefault="0061201D" w:rsidP="005B460C">
      <w:pPr>
        <w:pStyle w:val="Heading1"/>
        <w:rPr>
          <w:rFonts w:ascii="Bahnschrift" w:hAnsi="Bahnschrift"/>
          <w:sz w:val="32"/>
          <w:szCs w:val="32"/>
        </w:rPr>
      </w:pPr>
      <w:r w:rsidRPr="00BA6A19">
        <w:rPr>
          <w:rFonts w:ascii="Bahnschrift" w:hAnsi="Bahnschrift"/>
        </w:rPr>
        <w:br w:type="page"/>
      </w:r>
      <w:bookmarkStart w:id="2" w:name="Section2"/>
      <w:bookmarkStart w:id="3" w:name="_Toc241134151"/>
      <w:r w:rsidR="009B5EAF" w:rsidRPr="00BA6A19">
        <w:rPr>
          <w:rFonts w:ascii="Bahnschrift" w:hAnsi="Bahnschrift"/>
          <w:sz w:val="32"/>
          <w:szCs w:val="32"/>
        </w:rPr>
        <w:lastRenderedPageBreak/>
        <w:t>Section 2</w:t>
      </w:r>
      <w:r w:rsidR="00DF1485" w:rsidRPr="00BA6A19">
        <w:rPr>
          <w:rFonts w:ascii="Bahnschrift" w:hAnsi="Bahnschrift"/>
          <w:sz w:val="32"/>
          <w:szCs w:val="32"/>
        </w:rPr>
        <w:t>a</w:t>
      </w:r>
      <w:r w:rsidR="009B5EAF" w:rsidRPr="00BA6A19">
        <w:rPr>
          <w:rFonts w:ascii="Bahnschrift" w:hAnsi="Bahnschrift"/>
          <w:sz w:val="32"/>
          <w:szCs w:val="32"/>
        </w:rPr>
        <w:t xml:space="preserve">: </w:t>
      </w:r>
      <w:r w:rsidR="00042D18" w:rsidRPr="00BA6A19">
        <w:rPr>
          <w:rFonts w:ascii="Bahnschrift" w:hAnsi="Bahnschrift"/>
          <w:sz w:val="32"/>
          <w:szCs w:val="32"/>
        </w:rPr>
        <w:t>Pre-</w:t>
      </w:r>
      <w:r w:rsidR="009B5EAF" w:rsidRPr="00BA6A19">
        <w:rPr>
          <w:rFonts w:ascii="Bahnschrift" w:hAnsi="Bahnschrift"/>
          <w:sz w:val="32"/>
          <w:szCs w:val="32"/>
        </w:rPr>
        <w:t xml:space="preserve">Award </w:t>
      </w:r>
      <w:r w:rsidR="008240A4" w:rsidRPr="00BA6A19">
        <w:rPr>
          <w:rFonts w:ascii="Bahnschrift" w:hAnsi="Bahnschrift"/>
          <w:sz w:val="32"/>
          <w:szCs w:val="32"/>
        </w:rPr>
        <w:t>Processes and Management</w:t>
      </w:r>
      <w:bookmarkEnd w:id="3"/>
    </w:p>
    <w:p w14:paraId="7763F881" w14:textId="77777777" w:rsidR="00FA10BD" w:rsidRPr="00BA6A19" w:rsidRDefault="00FA10BD" w:rsidP="00FA10BD">
      <w:pPr>
        <w:rPr>
          <w:rFonts w:ascii="Bahnschrift" w:hAnsi="Bahnschrift"/>
        </w:rPr>
      </w:pPr>
    </w:p>
    <w:bookmarkEnd w:id="2"/>
    <w:tbl>
      <w:tblPr>
        <w:tblStyle w:val="TableGrid"/>
        <w:tblW w:w="15322" w:type="dxa"/>
        <w:tblLook w:val="04A0" w:firstRow="1" w:lastRow="0" w:firstColumn="1" w:lastColumn="0" w:noHBand="0" w:noVBand="1"/>
      </w:tblPr>
      <w:tblGrid>
        <w:gridCol w:w="1013"/>
        <w:gridCol w:w="9188"/>
        <w:gridCol w:w="2003"/>
        <w:gridCol w:w="3118"/>
      </w:tblGrid>
      <w:tr w:rsidR="003014AD" w:rsidRPr="00BA6A19" w14:paraId="3EF636C1" w14:textId="77777777" w:rsidTr="001B6B3F">
        <w:trPr>
          <w:cantSplit/>
          <w:trHeight w:val="470"/>
          <w:tblHeader/>
        </w:trPr>
        <w:tc>
          <w:tcPr>
            <w:tcW w:w="1013" w:type="dxa"/>
          </w:tcPr>
          <w:p w14:paraId="7674AA3F" w14:textId="77777777" w:rsidR="009B5EAF" w:rsidRPr="00BA6A19" w:rsidRDefault="009B5EAF">
            <w:p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188" w:type="dxa"/>
            <w:vAlign w:val="center"/>
          </w:tcPr>
          <w:p w14:paraId="74B42407" w14:textId="77777777" w:rsidR="009B5EAF" w:rsidRPr="00BA6A19" w:rsidRDefault="009B5EAF">
            <w:pPr>
              <w:contextualSpacing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Question</w:t>
            </w:r>
          </w:p>
        </w:tc>
        <w:tc>
          <w:tcPr>
            <w:tcW w:w="2003" w:type="dxa"/>
            <w:vAlign w:val="center"/>
          </w:tcPr>
          <w:p w14:paraId="3DD7052C" w14:textId="77777777" w:rsidR="009B5EAF" w:rsidRPr="00BA6A19" w:rsidRDefault="009B5EAF" w:rsidP="00FA10BD">
            <w:pPr>
              <w:spacing w:after="120"/>
              <w:contextualSpacing/>
              <w:jc w:val="center"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Response</w:t>
            </w:r>
          </w:p>
        </w:tc>
        <w:tc>
          <w:tcPr>
            <w:tcW w:w="3118" w:type="dxa"/>
          </w:tcPr>
          <w:p w14:paraId="5B35EDF2" w14:textId="07C72D89" w:rsidR="009B5EAF" w:rsidRPr="00BA6A19" w:rsidRDefault="00632FCD">
            <w:pPr>
              <w:spacing w:before="120" w:after="120"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</w:rPr>
              <w:t>Explanation &amp; Evidence</w:t>
            </w:r>
          </w:p>
        </w:tc>
      </w:tr>
      <w:tr w:rsidR="00042D18" w:rsidRPr="00BA6A19" w14:paraId="3EDB9F4B" w14:textId="77777777" w:rsidTr="001B6B3F">
        <w:trPr>
          <w:cantSplit/>
          <w:trHeight w:val="321"/>
        </w:trPr>
        <w:tc>
          <w:tcPr>
            <w:tcW w:w="1013" w:type="dxa"/>
            <w:shd w:val="clear" w:color="auto" w:fill="DBE5F1" w:themeFill="accent1" w:themeFillTint="33"/>
          </w:tcPr>
          <w:p w14:paraId="5F7183A5" w14:textId="1B657F77" w:rsidR="00042D18" w:rsidRPr="00BA6A19" w:rsidRDefault="00DC3D34" w:rsidP="009B5EAF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7)</w:t>
            </w:r>
          </w:p>
        </w:tc>
        <w:tc>
          <w:tcPr>
            <w:tcW w:w="9188" w:type="dxa"/>
            <w:shd w:val="clear" w:color="auto" w:fill="DBE5F1" w:themeFill="accent1" w:themeFillTint="33"/>
          </w:tcPr>
          <w:p w14:paraId="44231AF1" w14:textId="77777777" w:rsidR="00042D18" w:rsidRPr="00BA6A19" w:rsidRDefault="00042D18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Pre-Award: Eligibility</w:t>
            </w:r>
          </w:p>
          <w:p w14:paraId="0CED9878" w14:textId="77777777" w:rsidR="00042D18" w:rsidRPr="00BA6A19" w:rsidRDefault="0068589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Do you have systems in place to check eligibility for UKRI funding schemes prior to applications being submitted?</w:t>
            </w:r>
          </w:p>
          <w:p w14:paraId="20D42FE1" w14:textId="08038ACE" w:rsidR="00685890" w:rsidRPr="00BA6A19" w:rsidRDefault="00A36D6C" w:rsidP="0009319E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provide evidence of policy and process that ensures </w:t>
            </w:r>
            <w:r w:rsidR="00D4365F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eligibility checks are undertaken prior to </w:t>
            </w:r>
            <w:r w:rsidR="0009319E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UKRI </w:t>
            </w:r>
            <w:r w:rsidR="00D4365F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application</w:t>
            </w:r>
            <w:r w:rsidR="0009319E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s</w:t>
            </w:r>
            <w:r w:rsidR="00D4365F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 being submitted.</w:t>
            </w:r>
          </w:p>
        </w:tc>
        <w:tc>
          <w:tcPr>
            <w:tcW w:w="2003" w:type="dxa"/>
            <w:vAlign w:val="center"/>
          </w:tcPr>
          <w:p w14:paraId="544C2612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073D838A" w14:textId="085D5A02" w:rsidR="00042D18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118" w:type="dxa"/>
          </w:tcPr>
          <w:p w14:paraId="5DEBEC78" w14:textId="77777777" w:rsidR="00042D18" w:rsidRPr="00BA6A19" w:rsidRDefault="00042D18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3014AD" w:rsidRPr="00BA6A19" w14:paraId="4AAC7112" w14:textId="77777777" w:rsidTr="001B6B3F">
        <w:trPr>
          <w:cantSplit/>
          <w:trHeight w:val="321"/>
        </w:trPr>
        <w:tc>
          <w:tcPr>
            <w:tcW w:w="1013" w:type="dxa"/>
            <w:shd w:val="clear" w:color="auto" w:fill="DBE5F1" w:themeFill="accent1" w:themeFillTint="33"/>
          </w:tcPr>
          <w:p w14:paraId="6D679E9D" w14:textId="77777777" w:rsidR="003014AD" w:rsidRPr="00BA6A19" w:rsidRDefault="003014AD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8)</w:t>
            </w:r>
          </w:p>
        </w:tc>
        <w:tc>
          <w:tcPr>
            <w:tcW w:w="9188" w:type="dxa"/>
            <w:shd w:val="clear" w:color="auto" w:fill="DBE5F1" w:themeFill="accent1" w:themeFillTint="33"/>
          </w:tcPr>
          <w:p w14:paraId="3B3CF15C" w14:textId="77777777" w:rsidR="003014AD" w:rsidRPr="00BA6A19" w:rsidRDefault="003014AD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Pre-Award: Costing</w:t>
            </w:r>
          </w:p>
          <w:p w14:paraId="2C0427DF" w14:textId="77777777" w:rsidR="003014AD" w:rsidRPr="00BA6A19" w:rsidRDefault="003014AD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Does your organisation provide support with costing to applicants applying for UKRI funded grants? </w:t>
            </w:r>
          </w:p>
          <w:p w14:paraId="367A5A7F" w14:textId="4D6DA7D0" w:rsidR="003014AD" w:rsidRPr="00BA6A19" w:rsidRDefault="0009319E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provide evidence of policy and process that </w:t>
            </w:r>
            <w:r w:rsidR="00071CE9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support costing </w:t>
            </w:r>
            <w:r w:rsidR="008F06D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for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UKRI applications</w:t>
            </w:r>
            <w:r w:rsidR="008F06D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2003" w:type="dxa"/>
            <w:vAlign w:val="center"/>
          </w:tcPr>
          <w:p w14:paraId="5272BFFE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0EEE94BA" w14:textId="173C5CA0" w:rsidR="003014A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118" w:type="dxa"/>
          </w:tcPr>
          <w:p w14:paraId="71CC6E32" w14:textId="77777777" w:rsidR="003014AD" w:rsidRPr="00BA6A19" w:rsidRDefault="003014A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3014AD" w:rsidRPr="00BA6A19" w14:paraId="67D38BC3" w14:textId="77777777" w:rsidTr="001B6B3F">
        <w:trPr>
          <w:cantSplit/>
          <w:trHeight w:val="321"/>
        </w:trPr>
        <w:tc>
          <w:tcPr>
            <w:tcW w:w="1013" w:type="dxa"/>
            <w:shd w:val="clear" w:color="auto" w:fill="DBE5F1" w:themeFill="accent1" w:themeFillTint="33"/>
          </w:tcPr>
          <w:p w14:paraId="3C332143" w14:textId="64586D7B" w:rsidR="003014AD" w:rsidRPr="00BA6A19" w:rsidRDefault="003014AD" w:rsidP="003014AD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9)</w:t>
            </w:r>
          </w:p>
        </w:tc>
        <w:tc>
          <w:tcPr>
            <w:tcW w:w="9188" w:type="dxa"/>
            <w:shd w:val="clear" w:color="auto" w:fill="DBE5F1" w:themeFill="accent1" w:themeFillTint="33"/>
          </w:tcPr>
          <w:p w14:paraId="11AD59FC" w14:textId="77777777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Pre-Award: Subsidiaries and Individuals</w:t>
            </w:r>
          </w:p>
          <w:p w14:paraId="0EE5A38F" w14:textId="40B30125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Does your organisation cost individuals from its subsidiaries or other organisations in your corporate group to proposals? </w:t>
            </w:r>
          </w:p>
          <w:p w14:paraId="108FCD53" w14:textId="20FAAE2D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If so, how do you ensure their eligibility, and how do you treat calculation of any Overheads/FEC Costs (Estates/</w:t>
            </w:r>
            <w:r w:rsidR="00374158" w:rsidRPr="00BA6A19">
              <w:rPr>
                <w:rFonts w:ascii="Bahnschrift" w:hAnsi="Bahnschrift" w:cs="Arial"/>
                <w:color w:val="000000" w:themeColor="text1"/>
              </w:rPr>
              <w:t xml:space="preserve"> </w:t>
            </w:r>
            <w:r w:rsidRPr="00BA6A19">
              <w:rPr>
                <w:rFonts w:ascii="Bahnschrift" w:hAnsi="Bahnschrift" w:cs="Arial"/>
                <w:color w:val="000000" w:themeColor="text1"/>
              </w:rPr>
              <w:t>Indirect etc.) associated with their inclusion in the proposal</w:t>
            </w:r>
            <w:r w:rsidR="00B2049B" w:rsidRPr="00BA6A19">
              <w:rPr>
                <w:rFonts w:ascii="Bahnschrift" w:hAnsi="Bahnschrift" w:cs="Arial"/>
                <w:color w:val="000000" w:themeColor="text1"/>
              </w:rPr>
              <w:t>?</w:t>
            </w:r>
          </w:p>
        </w:tc>
        <w:tc>
          <w:tcPr>
            <w:tcW w:w="2003" w:type="dxa"/>
            <w:vAlign w:val="center"/>
          </w:tcPr>
          <w:p w14:paraId="21C42AC3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77C4B5A7" w14:textId="7DA936DB" w:rsidR="003014A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118" w:type="dxa"/>
          </w:tcPr>
          <w:p w14:paraId="5079B2F7" w14:textId="77777777" w:rsidR="003014AD" w:rsidRPr="00BA6A19" w:rsidRDefault="003014AD" w:rsidP="003014A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AC3CD7" w:rsidRPr="00BA6A19" w14:paraId="21EAA699" w14:textId="77777777" w:rsidTr="001B6B3F">
        <w:trPr>
          <w:cantSplit/>
          <w:trHeight w:val="321"/>
        </w:trPr>
        <w:tc>
          <w:tcPr>
            <w:tcW w:w="1013" w:type="dxa"/>
            <w:shd w:val="clear" w:color="auto" w:fill="DBE5F1" w:themeFill="accent1" w:themeFillTint="33"/>
          </w:tcPr>
          <w:p w14:paraId="2D2F0BCE" w14:textId="06AE12DC" w:rsidR="003014AD" w:rsidRPr="00BA6A19" w:rsidRDefault="003014AD" w:rsidP="003014AD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10)</w:t>
            </w:r>
          </w:p>
        </w:tc>
        <w:tc>
          <w:tcPr>
            <w:tcW w:w="9188" w:type="dxa"/>
            <w:shd w:val="clear" w:color="auto" w:fill="DBE5F1" w:themeFill="accent1" w:themeFillTint="33"/>
          </w:tcPr>
          <w:p w14:paraId="10185F77" w14:textId="04CBB79F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Pre-Award: Due Diligence</w:t>
            </w:r>
          </w:p>
          <w:p w14:paraId="762C8130" w14:textId="3A85C0C0" w:rsidR="003014AD" w:rsidRPr="00BA6A19" w:rsidRDefault="003014AD" w:rsidP="003014AD">
            <w:pPr>
              <w:rPr>
                <w:rFonts w:ascii="Bahnschrift" w:eastAsia="Times New Roman" w:hAnsi="Bahnschrift" w:cs="Arial"/>
                <w:color w:val="000000"/>
                <w:lang w:eastAsia="en-GB"/>
              </w:rPr>
            </w:pPr>
            <w:r w:rsidRPr="00BA6A19">
              <w:rPr>
                <w:rFonts w:ascii="Bahnschrift" w:eastAsia="Times New Roman" w:hAnsi="Bahnschrift" w:cs="Arial"/>
                <w:color w:val="000000"/>
                <w:lang w:eastAsia="en-GB"/>
              </w:rPr>
              <w:t xml:space="preserve">Do you begin performing due diligence on your potential collaborators, partners and subcontractors pre-award? </w:t>
            </w:r>
          </w:p>
          <w:p w14:paraId="00014D81" w14:textId="76221DAB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lang w:eastAsia="en-GB"/>
              </w:rPr>
              <w:t xml:space="preserve">Please provide a copy of any relevant policies/process notes for due diligence, regardless of when you begin </w:t>
            </w:r>
            <w:r w:rsidR="006924AB" w:rsidRPr="00BA6A19"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lang w:eastAsia="en-GB"/>
              </w:rPr>
              <w:t xml:space="preserve">the </w:t>
            </w:r>
            <w:r w:rsidRPr="00BA6A19"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lang w:eastAsia="en-GB"/>
              </w:rPr>
              <w:t>due diligence processes.</w:t>
            </w:r>
          </w:p>
        </w:tc>
        <w:tc>
          <w:tcPr>
            <w:tcW w:w="2003" w:type="dxa"/>
            <w:vAlign w:val="center"/>
          </w:tcPr>
          <w:p w14:paraId="47559DE4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4D06EE75" w14:textId="3A971D54" w:rsidR="003014A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118" w:type="dxa"/>
          </w:tcPr>
          <w:p w14:paraId="1DF6D8DF" w14:textId="77777777" w:rsidR="003014AD" w:rsidRPr="00BA6A19" w:rsidRDefault="003014AD" w:rsidP="003014A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3014AD" w:rsidRPr="00BA6A19" w14:paraId="435EB410" w14:textId="77777777" w:rsidTr="001B6B3F">
        <w:trPr>
          <w:cantSplit/>
          <w:trHeight w:val="1017"/>
        </w:trPr>
        <w:tc>
          <w:tcPr>
            <w:tcW w:w="1013" w:type="dxa"/>
            <w:shd w:val="clear" w:color="auto" w:fill="DBE5F1" w:themeFill="accent1" w:themeFillTint="33"/>
          </w:tcPr>
          <w:p w14:paraId="7CFF526D" w14:textId="74F105DC" w:rsidR="003014AD" w:rsidRPr="00BA6A19" w:rsidRDefault="003014AD" w:rsidP="003014AD">
            <w:pPr>
              <w:spacing w:before="120"/>
              <w:jc w:val="right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lastRenderedPageBreak/>
              <w:t>11)</w:t>
            </w:r>
          </w:p>
        </w:tc>
        <w:tc>
          <w:tcPr>
            <w:tcW w:w="9188" w:type="dxa"/>
            <w:shd w:val="clear" w:color="auto" w:fill="DBE5F1" w:themeFill="accent1" w:themeFillTint="33"/>
          </w:tcPr>
          <w:p w14:paraId="1A5D817C" w14:textId="77777777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Pre-Award: Trusted Research &amp; Innovation Principles</w:t>
            </w:r>
          </w:p>
          <w:p w14:paraId="3CF2D15B" w14:textId="689BF4CF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Do you ensure that the design of the </w:t>
            </w:r>
            <w:r w:rsidR="008853E0" w:rsidRPr="00BA6A19">
              <w:rPr>
                <w:rFonts w:ascii="Bahnschrift" w:hAnsi="Bahnschrift" w:cs="Arial"/>
                <w:color w:val="000000" w:themeColor="text1"/>
              </w:rPr>
              <w:t xml:space="preserve">grant 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and proposal </w:t>
            </w:r>
            <w:r w:rsidR="00CC379E" w:rsidRPr="00BA6A19">
              <w:rPr>
                <w:rFonts w:ascii="Bahnschrift" w:hAnsi="Bahnschrift" w:cs="Arial"/>
                <w:color w:val="000000" w:themeColor="text1"/>
              </w:rPr>
              <w:t xml:space="preserve">are 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in alignment with UKRI’s </w:t>
            </w:r>
            <w:hyperlink r:id="rId13" w:history="1">
              <w:r w:rsidR="007F2F96" w:rsidRPr="00BA6A19">
                <w:rPr>
                  <w:rStyle w:val="Hyperlink"/>
                  <w:rFonts w:ascii="Bahnschrift" w:hAnsi="Bahnschrift" w:cs="Arial"/>
                </w:rPr>
                <w:t>Trusted Research &amp; Innovation: principles and expectations</w:t>
              </w:r>
            </w:hyperlink>
            <w:r w:rsidRPr="00BA6A19">
              <w:rPr>
                <w:rFonts w:ascii="Bahnschrift" w:hAnsi="Bahnschrift" w:cs="Arial"/>
                <w:color w:val="000000" w:themeColor="text1"/>
              </w:rPr>
              <w:t>?</w:t>
            </w:r>
          </w:p>
          <w:p w14:paraId="6A0A2C29" w14:textId="499BA223" w:rsidR="003014AD" w:rsidRPr="00BA6A19" w:rsidRDefault="003014AD" w:rsidP="003014AD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Please provide any relevant policies and process documents and summarise how you ensure this.</w:t>
            </w:r>
          </w:p>
        </w:tc>
        <w:tc>
          <w:tcPr>
            <w:tcW w:w="2003" w:type="dxa"/>
            <w:vAlign w:val="center"/>
          </w:tcPr>
          <w:p w14:paraId="38561880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234D17CF" w14:textId="59F6AFB4" w:rsidR="003014A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118" w:type="dxa"/>
          </w:tcPr>
          <w:p w14:paraId="5F971DCA" w14:textId="77777777" w:rsidR="003014AD" w:rsidRPr="00BA6A19" w:rsidRDefault="003014AD" w:rsidP="003014AD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</w:tbl>
    <w:p w14:paraId="74D34443" w14:textId="77777777" w:rsidR="00F363F3" w:rsidRPr="00BA6A19" w:rsidRDefault="00F363F3">
      <w:pPr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28"/>
        </w:rPr>
      </w:pPr>
      <w:r w:rsidRPr="00BA6A19"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28"/>
        </w:rPr>
        <w:br w:type="page"/>
      </w:r>
    </w:p>
    <w:p w14:paraId="026116DE" w14:textId="5B3B4941" w:rsidR="008240A4" w:rsidRPr="00BA6A19" w:rsidRDefault="008240A4" w:rsidP="0061201D">
      <w:pPr>
        <w:pStyle w:val="Heading1"/>
        <w:rPr>
          <w:rFonts w:ascii="Bahnschrift" w:hAnsi="Bahnschrift"/>
          <w:sz w:val="32"/>
          <w:szCs w:val="32"/>
        </w:rPr>
      </w:pPr>
      <w:bookmarkStart w:id="4" w:name="Section3"/>
      <w:bookmarkStart w:id="5" w:name="_Toc241134152"/>
      <w:r w:rsidRPr="00BA6A19">
        <w:rPr>
          <w:rFonts w:ascii="Bahnschrift" w:hAnsi="Bahnschrift"/>
          <w:sz w:val="32"/>
          <w:szCs w:val="32"/>
        </w:rPr>
        <w:lastRenderedPageBreak/>
        <w:t xml:space="preserve">Section </w:t>
      </w:r>
      <w:r w:rsidR="00DF1485" w:rsidRPr="00BA6A19">
        <w:rPr>
          <w:rFonts w:ascii="Bahnschrift" w:hAnsi="Bahnschrift"/>
          <w:sz w:val="32"/>
          <w:szCs w:val="32"/>
        </w:rPr>
        <w:t>2b</w:t>
      </w:r>
      <w:r w:rsidRPr="00BA6A19">
        <w:rPr>
          <w:rFonts w:ascii="Bahnschrift" w:hAnsi="Bahnschrift"/>
          <w:sz w:val="32"/>
          <w:szCs w:val="32"/>
        </w:rPr>
        <w:t>: Post-Award Grant Management</w:t>
      </w:r>
      <w:bookmarkEnd w:id="5"/>
    </w:p>
    <w:bookmarkEnd w:id="4"/>
    <w:tbl>
      <w:tblPr>
        <w:tblStyle w:val="TableGrid"/>
        <w:tblW w:w="15645" w:type="dxa"/>
        <w:tblLayout w:type="fixed"/>
        <w:tblLook w:val="04A0" w:firstRow="1" w:lastRow="0" w:firstColumn="1" w:lastColumn="0" w:noHBand="0" w:noVBand="1"/>
      </w:tblPr>
      <w:tblGrid>
        <w:gridCol w:w="1080"/>
        <w:gridCol w:w="9547"/>
        <w:gridCol w:w="2126"/>
        <w:gridCol w:w="2892"/>
      </w:tblGrid>
      <w:tr w:rsidR="000E47B1" w:rsidRPr="00BA6A19" w14:paraId="507BD0F5" w14:textId="77777777" w:rsidTr="001B6B3F">
        <w:trPr>
          <w:cantSplit/>
          <w:trHeight w:val="470"/>
          <w:tblHeader/>
        </w:trPr>
        <w:tc>
          <w:tcPr>
            <w:tcW w:w="1080" w:type="dxa"/>
          </w:tcPr>
          <w:p w14:paraId="61B6E470" w14:textId="77777777" w:rsidR="008240A4" w:rsidRPr="00BA6A19" w:rsidRDefault="008240A4">
            <w:p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9547" w:type="dxa"/>
            <w:vAlign w:val="center"/>
          </w:tcPr>
          <w:p w14:paraId="406699D2" w14:textId="77777777" w:rsidR="008240A4" w:rsidRPr="00BA6A19" w:rsidRDefault="008240A4">
            <w:pPr>
              <w:contextualSpacing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Question</w:t>
            </w:r>
          </w:p>
        </w:tc>
        <w:tc>
          <w:tcPr>
            <w:tcW w:w="2126" w:type="dxa"/>
            <w:vAlign w:val="center"/>
          </w:tcPr>
          <w:p w14:paraId="3B27E4CE" w14:textId="77777777" w:rsidR="008240A4" w:rsidRPr="00BA6A19" w:rsidRDefault="008240A4" w:rsidP="001B6B3F">
            <w:pPr>
              <w:spacing w:after="120"/>
              <w:contextualSpacing/>
              <w:jc w:val="center"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Response</w:t>
            </w:r>
          </w:p>
        </w:tc>
        <w:tc>
          <w:tcPr>
            <w:tcW w:w="2892" w:type="dxa"/>
          </w:tcPr>
          <w:p w14:paraId="79E4902C" w14:textId="66D222BD" w:rsidR="008240A4" w:rsidRPr="00BA6A19" w:rsidRDefault="00632FCD">
            <w:pPr>
              <w:spacing w:before="120" w:after="120"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</w:rPr>
              <w:t>Explanation &amp; Evidence</w:t>
            </w:r>
          </w:p>
        </w:tc>
      </w:tr>
      <w:tr w:rsidR="000F6762" w:rsidRPr="00BA6A19" w14:paraId="560AC19B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1A9BABCF" w14:textId="38020C5B" w:rsidR="008240A4" w:rsidRPr="00BA6A19" w:rsidRDefault="003014AD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12)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611AE396" w14:textId="721C4196" w:rsidR="008240A4" w:rsidRPr="00BA6A19" w:rsidRDefault="008240A4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Post-Award: Travel &amp; Subsistence</w:t>
            </w:r>
            <w:r w:rsidR="00CD69A7"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 Charges</w:t>
            </w:r>
          </w:p>
          <w:p w14:paraId="7277D3D6" w14:textId="152C5EE5" w:rsidR="008240A4" w:rsidRPr="00BA6A19" w:rsidRDefault="00AC3CD7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Do</w:t>
            </w:r>
            <w:r w:rsidR="00CD69A7" w:rsidRPr="00BA6A19">
              <w:rPr>
                <w:rFonts w:ascii="Bahnschrift" w:hAnsi="Bahnschrift" w:cs="Arial"/>
                <w:color w:val="000000" w:themeColor="text1"/>
              </w:rPr>
              <w:t xml:space="preserve"> travel &amp; subsistence costs charged to UKRI grants meet both UKRI</w:t>
            </w:r>
            <w:r w:rsidR="009F7060" w:rsidRPr="00BA6A19">
              <w:rPr>
                <w:rFonts w:ascii="Bahnschrift" w:hAnsi="Bahnschrift" w:cs="Arial"/>
                <w:color w:val="000000" w:themeColor="text1"/>
              </w:rPr>
              <w:t>s</w:t>
            </w:r>
            <w:r w:rsidR="00CD69A7" w:rsidRPr="00BA6A19">
              <w:rPr>
                <w:rFonts w:ascii="Bahnschrift" w:hAnsi="Bahnschrift" w:cs="Arial"/>
                <w:color w:val="000000" w:themeColor="text1"/>
              </w:rPr>
              <w:t xml:space="preserve"> and your own eligibility requirements?</w:t>
            </w:r>
            <w:r w:rsidR="00111323" w:rsidRPr="00BA6A19">
              <w:rPr>
                <w:rFonts w:ascii="Bahnschrift" w:hAnsi="Bahnschrift" w:cs="Arial"/>
                <w:color w:val="000000" w:themeColor="text1"/>
              </w:rPr>
              <w:t xml:space="preserve"> How do you deal with any discrepancies between the two policies? </w:t>
            </w:r>
          </w:p>
          <w:p w14:paraId="5F99E4F5" w14:textId="08D19F89" w:rsidR="00CD69A7" w:rsidRPr="00BA6A19" w:rsidRDefault="00CD69A7" w:rsidP="00CD69A7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Please provide a copy of </w:t>
            </w:r>
            <w:r w:rsidR="00177718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any</w:t>
            </w:r>
            <w:r w:rsidR="004E0C14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relevant process documentation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2126" w:type="dxa"/>
            <w:vAlign w:val="center"/>
          </w:tcPr>
          <w:p w14:paraId="790F92CE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2DF16153" w14:textId="657FE451" w:rsidR="008240A4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202F6A39" w14:textId="77777777" w:rsidR="008240A4" w:rsidRPr="00BA6A19" w:rsidRDefault="008240A4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50FA129D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54B250D1" w14:textId="58444801" w:rsidR="00CD69A7" w:rsidRPr="00BA6A19" w:rsidRDefault="003014AD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13)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7A10C6F2" w14:textId="77777777" w:rsidR="00CD69A7" w:rsidRPr="00BA6A19" w:rsidRDefault="00CD69A7" w:rsidP="00CD69A7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Post-Award: Timesheets for Directly Incurred/Exceptions Staff.</w:t>
            </w:r>
          </w:p>
          <w:p w14:paraId="232A60B3" w14:textId="02C2C922" w:rsidR="00CD4A78" w:rsidRPr="00BA6A19" w:rsidRDefault="00CD69A7" w:rsidP="00CD69A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Do you maintain timesheets</w:t>
            </w:r>
            <w:r w:rsidR="00BD3CE4" w:rsidRPr="00BA6A19">
              <w:rPr>
                <w:rFonts w:ascii="Bahnschrift" w:hAnsi="Bahnschrift" w:cs="Arial"/>
                <w:color w:val="000000"/>
              </w:rPr>
              <w:t xml:space="preserve"> </w:t>
            </w:r>
            <w:r w:rsidR="009A2F64" w:rsidRPr="00BA6A19">
              <w:rPr>
                <w:rFonts w:ascii="Bahnschrift" w:hAnsi="Bahnschrift" w:cs="Arial"/>
                <w:color w:val="000000"/>
              </w:rPr>
              <w:t>where required</w:t>
            </w:r>
            <w:r w:rsidR="00BD3CE4" w:rsidRPr="00BA6A19">
              <w:rPr>
                <w:rFonts w:ascii="Bahnschrift" w:hAnsi="Bahnschrift" w:cs="Arial"/>
                <w:color w:val="000000"/>
              </w:rPr>
              <w:t xml:space="preserve"> (</w:t>
            </w:r>
            <w:r w:rsidR="004B0C8C" w:rsidRPr="00BA6A19">
              <w:rPr>
                <w:rFonts w:ascii="Bahnschrift" w:hAnsi="Bahnschrift" w:cs="Arial"/>
                <w:color w:val="000000"/>
              </w:rPr>
              <w:t xml:space="preserve">i.e. </w:t>
            </w:r>
            <w:r w:rsidR="006E4F9A" w:rsidRPr="00BA6A19">
              <w:rPr>
                <w:rFonts w:ascii="Bahnschrift" w:hAnsi="Bahnschrift" w:cs="Arial"/>
                <w:color w:val="000000"/>
              </w:rPr>
              <w:t xml:space="preserve">for staff time charged as </w:t>
            </w:r>
            <w:r w:rsidR="004B0C8C" w:rsidRPr="00BA6A19">
              <w:rPr>
                <w:rFonts w:ascii="Bahnschrift" w:hAnsi="Bahnschrift" w:cs="Arial"/>
                <w:color w:val="000000"/>
              </w:rPr>
              <w:t xml:space="preserve">Directly Incurred and Exceptions budget </w:t>
            </w:r>
            <w:r w:rsidR="008853E0" w:rsidRPr="00BA6A19">
              <w:rPr>
                <w:rFonts w:ascii="Bahnschrift" w:hAnsi="Bahnschrift" w:cs="Arial"/>
                <w:color w:val="000000"/>
              </w:rPr>
              <w:t>headings</w:t>
            </w:r>
            <w:r w:rsidR="004B0C8C" w:rsidRPr="00BA6A19">
              <w:rPr>
                <w:rFonts w:ascii="Bahnschrift" w:hAnsi="Bahnschrift" w:cs="Arial"/>
                <w:color w:val="000000"/>
              </w:rPr>
              <w:t>)</w:t>
            </w:r>
            <w:r w:rsidRPr="00BA6A19">
              <w:rPr>
                <w:rFonts w:ascii="Bahnschrift" w:hAnsi="Bahnschrift" w:cs="Arial"/>
                <w:color w:val="000000"/>
              </w:rPr>
              <w:t xml:space="preserve"> </w:t>
            </w:r>
            <w:r w:rsidR="00BD3CE4" w:rsidRPr="00BA6A19">
              <w:rPr>
                <w:rFonts w:ascii="Bahnschrift" w:hAnsi="Bahnschrift" w:cs="Arial"/>
                <w:color w:val="000000"/>
              </w:rPr>
              <w:t>and calculate personnel costs</w:t>
            </w:r>
            <w:r w:rsidR="00BD3CE4" w:rsidRPr="00BA6A19" w:rsidDel="006E4F9A">
              <w:rPr>
                <w:rFonts w:ascii="Bahnschrift" w:hAnsi="Bahnschrift" w:cs="Arial"/>
                <w:color w:val="000000"/>
              </w:rPr>
              <w:t xml:space="preserve"> </w:t>
            </w:r>
            <w:r w:rsidR="00CD4A78" w:rsidRPr="00BA6A19">
              <w:rPr>
                <w:rFonts w:ascii="Bahnschrift" w:hAnsi="Bahnschrift" w:cs="Arial"/>
                <w:color w:val="000000"/>
              </w:rPr>
              <w:t>in line with UKRI T&amp;Cs?</w:t>
            </w:r>
            <w:r w:rsidRPr="00BA6A19">
              <w:rPr>
                <w:rFonts w:ascii="Bahnschrift" w:hAnsi="Bahnschrift" w:cs="Arial"/>
                <w:color w:val="000000"/>
              </w:rPr>
              <w:t xml:space="preserve"> </w:t>
            </w:r>
          </w:p>
          <w:p w14:paraId="57D3462E" w14:textId="71A664DB" w:rsidR="00CD69A7" w:rsidRPr="00BA6A19" w:rsidRDefault="00CD4A78" w:rsidP="00CD69A7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P</w:t>
            </w:r>
            <w:r w:rsidR="00CD69A7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lease provide </w:t>
            </w:r>
            <w:r w:rsidR="00613BA8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any relevant </w:t>
            </w:r>
            <w:r w:rsidR="001632A0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policy and process </w:t>
            </w:r>
            <w:r w:rsidR="00613BA8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documents </w:t>
            </w:r>
            <w:r w:rsidR="00971CC4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that relate to </w:t>
            </w:r>
            <w:r w:rsidR="00CD69A7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the </w:t>
            </w:r>
            <w:r w:rsidR="00971CC4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operation of timesheet systems, </w:t>
            </w:r>
            <w:r w:rsidR="00595EC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validation and </w:t>
            </w:r>
            <w:r w:rsidR="0026011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authorisation </w:t>
            </w:r>
            <w:r w:rsidR="00595EC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of timesheet data </w:t>
            </w:r>
            <w:r w:rsidR="0026011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and </w:t>
            </w:r>
            <w:r w:rsidR="00595ECB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the </w:t>
            </w:r>
            <w:r w:rsidR="00DF2470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method for calculating the cost charged to UKRI </w:t>
            </w:r>
            <w:r w:rsidR="0009738E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grants</w:t>
            </w:r>
            <w:r w:rsidR="00133F03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2126" w:type="dxa"/>
            <w:vAlign w:val="center"/>
          </w:tcPr>
          <w:p w14:paraId="6935555B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5F382DE6" w14:textId="3E186817" w:rsidR="00CD69A7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0945AC92" w14:textId="77777777" w:rsidR="00CD69A7" w:rsidRPr="00BA6A19" w:rsidRDefault="00CD69A7" w:rsidP="00DC4366">
            <w:pPr>
              <w:tabs>
                <w:tab w:val="left" w:pos="3220"/>
              </w:tabs>
              <w:spacing w:before="120"/>
              <w:ind w:right="6952"/>
              <w:rPr>
                <w:rFonts w:ascii="Bahnschrift" w:hAnsi="Bahnschrift" w:cs="Arial"/>
              </w:rPr>
            </w:pPr>
          </w:p>
        </w:tc>
      </w:tr>
      <w:tr w:rsidR="000F6762" w:rsidRPr="00BA6A19" w14:paraId="2F0B7870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7E921677" w14:textId="619DE988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14)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70CF2D42" w14:textId="77777777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Post-Award: Contractual Arrangements</w:t>
            </w:r>
          </w:p>
          <w:p w14:paraId="155C246F" w14:textId="7DB2B1CD" w:rsidR="00CD6162" w:rsidRPr="00BA6A19" w:rsidRDefault="00CD6162" w:rsidP="00CD6162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Are there any sub-contractors, partners or collaborators that you would not use a</w:t>
            </w:r>
            <w:r w:rsidR="00690EB0" w:rsidRPr="00BA6A19">
              <w:rPr>
                <w:rFonts w:ascii="Bahnschrift" w:hAnsi="Bahnschrift" w:cs="Arial"/>
                <w:color w:val="000000"/>
              </w:rPr>
              <w:t xml:space="preserve"> formal </w:t>
            </w:r>
            <w:r w:rsidRPr="00BA6A19">
              <w:rPr>
                <w:rFonts w:ascii="Bahnschrift" w:hAnsi="Bahnschrift" w:cs="Arial"/>
                <w:color w:val="000000"/>
              </w:rPr>
              <w:t xml:space="preserve">collaboration agreement for? </w:t>
            </w:r>
          </w:p>
          <w:p w14:paraId="5718CAE7" w14:textId="26BB909D" w:rsidR="00613DD0" w:rsidRPr="00BA6A19" w:rsidRDefault="005C01EB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If so, what alternative document would establish the terms of the agreement?</w:t>
            </w:r>
          </w:p>
          <w:p w14:paraId="4574DAB3" w14:textId="17780B8A" w:rsidR="005C01EB" w:rsidRPr="00BA6A19" w:rsidRDefault="005C01EB" w:rsidP="00613DD0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Please</w:t>
            </w:r>
            <w:r w:rsidR="005D11EC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 provide any relevant policy and process documents that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 describe how your organisation manages payments to sub-contractors/collaborators. </w:t>
            </w:r>
          </w:p>
        </w:tc>
        <w:tc>
          <w:tcPr>
            <w:tcW w:w="2126" w:type="dxa"/>
            <w:vAlign w:val="center"/>
          </w:tcPr>
          <w:p w14:paraId="6532EBA7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2EF6EE74" w14:textId="6D875636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5226A16B" w14:textId="69FEEE74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68294B54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44CB3F8C" w14:textId="5C148C67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15)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33AFE049" w14:textId="77777777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Post-Award: Partner Expenditure </w:t>
            </w:r>
          </w:p>
          <w:p w14:paraId="5E468321" w14:textId="3D798E30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Do you have controls in place to monitor expenditure incurred by your collaborating partners on UKRI grants for which you are the lead organisation? </w:t>
            </w:r>
          </w:p>
          <w:p w14:paraId="7D3C2A22" w14:textId="7035E2B1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Is expenditure claimed fully supported by receipts? </w:t>
            </w:r>
          </w:p>
          <w:p w14:paraId="4451BE11" w14:textId="2E46441F" w:rsidR="00613DD0" w:rsidRPr="00BA6A19" w:rsidRDefault="0028573C" w:rsidP="00613DD0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provide any relevant policy and process documents that explain </w:t>
            </w:r>
            <w:r w:rsidR="00613DD0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how you ensure that partner expenditure is </w:t>
            </w:r>
            <w:r w:rsidR="00701631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monitored, reviewed and </w:t>
            </w:r>
            <w:r w:rsidR="00613DD0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charged to </w:t>
            </w:r>
            <w:r w:rsidR="00701631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grants </w:t>
            </w:r>
            <w:r w:rsidR="00613DD0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in line with UKRI T&amp;Cs.</w:t>
            </w:r>
          </w:p>
        </w:tc>
        <w:tc>
          <w:tcPr>
            <w:tcW w:w="2126" w:type="dxa"/>
            <w:vAlign w:val="center"/>
          </w:tcPr>
          <w:p w14:paraId="24726CC2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0EF574B6" w14:textId="54C3192E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798B181F" w14:textId="1CCF311F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67B3533F" w14:textId="77777777" w:rsidTr="001B6B3F">
        <w:trPr>
          <w:cantSplit/>
          <w:trHeight w:val="1097"/>
        </w:trPr>
        <w:tc>
          <w:tcPr>
            <w:tcW w:w="1080" w:type="dxa"/>
            <w:shd w:val="clear" w:color="auto" w:fill="DBE5F1" w:themeFill="accent1" w:themeFillTint="33"/>
          </w:tcPr>
          <w:p w14:paraId="1571EF61" w14:textId="5C717E61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lastRenderedPageBreak/>
              <w:t>16)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4EF91FF9" w14:textId="77777777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Post-Award: Equipment</w:t>
            </w:r>
          </w:p>
          <w:p w14:paraId="464C7517" w14:textId="690A8B3A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Are equipment purchases worth more than £138k (£115k VAT exclusive) registered on the “</w:t>
            </w:r>
            <w:proofErr w:type="spellStart"/>
            <w:r w:rsidRPr="00BA6A19">
              <w:rPr>
                <w:rFonts w:ascii="Bahnschrift" w:hAnsi="Bahnschrift"/>
              </w:rPr>
              <w:fldChar w:fldCharType="begin"/>
            </w:r>
            <w:r w:rsidRPr="00BA6A19">
              <w:rPr>
                <w:rFonts w:ascii="Bahnschrift" w:hAnsi="Bahnschrift"/>
              </w:rPr>
              <w:instrText>HYPERLINK "https://equipment.data.ac.uk/"</w:instrText>
            </w:r>
            <w:r w:rsidRPr="00BA6A19">
              <w:rPr>
                <w:rFonts w:ascii="Bahnschrift" w:hAnsi="Bahnschrift"/>
              </w:rPr>
            </w:r>
            <w:r w:rsidRPr="00BA6A19">
              <w:rPr>
                <w:rFonts w:ascii="Bahnschrift" w:hAnsi="Bahnschrift"/>
              </w:rPr>
              <w:fldChar w:fldCharType="separate"/>
            </w:r>
            <w:r w:rsidRPr="00BA6A19">
              <w:rPr>
                <w:rStyle w:val="Hyperlink"/>
                <w:rFonts w:ascii="Bahnschrift" w:hAnsi="Bahnschrift" w:cs="Arial"/>
              </w:rPr>
              <w:t>Equipment.data</w:t>
            </w:r>
            <w:proofErr w:type="spellEnd"/>
            <w:r w:rsidRPr="00BA6A19">
              <w:rPr>
                <w:rFonts w:ascii="Bahnschrift" w:hAnsi="Bahnschrift"/>
              </w:rPr>
              <w:fldChar w:fldCharType="end"/>
            </w:r>
            <w:r w:rsidRPr="00BA6A19">
              <w:rPr>
                <w:rFonts w:ascii="Bahnschrift" w:hAnsi="Bahnschrift" w:cs="Arial"/>
                <w:color w:val="000000"/>
              </w:rPr>
              <w:t>” national database?</w:t>
            </w:r>
          </w:p>
        </w:tc>
        <w:tc>
          <w:tcPr>
            <w:tcW w:w="2126" w:type="dxa"/>
            <w:vAlign w:val="center"/>
          </w:tcPr>
          <w:p w14:paraId="6896DF4A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7E34C0D4" w14:textId="7F00F8E3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48D67E2D" w14:textId="77777777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62885808" w14:textId="77777777" w:rsidTr="001B6B3F">
        <w:trPr>
          <w:cantSplit/>
          <w:trHeight w:val="949"/>
        </w:trPr>
        <w:tc>
          <w:tcPr>
            <w:tcW w:w="1080" w:type="dxa"/>
            <w:shd w:val="clear" w:color="auto" w:fill="DBE5F1" w:themeFill="accent1" w:themeFillTint="33"/>
          </w:tcPr>
          <w:p w14:paraId="658D7BFD" w14:textId="19C10DFC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17)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7FDA8C85" w14:textId="77777777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Post-Award: Official Development Assistance (ODA)</w:t>
            </w:r>
          </w:p>
          <w:p w14:paraId="2B322D6E" w14:textId="58B01354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Where relevant, do you ensure that </w:t>
            </w:r>
            <w:r w:rsidR="00701631" w:rsidRPr="00BA6A19">
              <w:rPr>
                <w:rFonts w:ascii="Bahnschrift" w:hAnsi="Bahnschrift" w:cs="Arial"/>
                <w:color w:val="000000"/>
              </w:rPr>
              <w:t xml:space="preserve">grants </w:t>
            </w:r>
            <w:r w:rsidRPr="00BA6A19">
              <w:rPr>
                <w:rFonts w:ascii="Bahnschrift" w:hAnsi="Bahnschrift" w:cs="Arial"/>
                <w:color w:val="000000"/>
              </w:rPr>
              <w:t>continue to be ODA compliant? Please summarise how this is achieved.</w:t>
            </w:r>
          </w:p>
          <w:p w14:paraId="7E4DD4EE" w14:textId="583E3EEC" w:rsidR="005551FF" w:rsidRPr="00BA6A19" w:rsidRDefault="005551FF" w:rsidP="00613DD0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Please provide any relevant policy and process documents that explain how you ensure projects remain ODA compliant</w:t>
            </w:r>
            <w:r w:rsidR="002E5C1C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2126" w:type="dxa"/>
            <w:vAlign w:val="center"/>
          </w:tcPr>
          <w:p w14:paraId="156B2E3D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0AEEB02A" w14:textId="4BD98BC3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01E8FEEC" w14:textId="77777777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6D315824" w14:textId="77777777" w:rsidTr="001B6B3F">
        <w:trPr>
          <w:cantSplit/>
          <w:trHeight w:val="1634"/>
        </w:trPr>
        <w:tc>
          <w:tcPr>
            <w:tcW w:w="1080" w:type="dxa"/>
            <w:shd w:val="clear" w:color="auto" w:fill="DBE5F1" w:themeFill="accent1" w:themeFillTint="33"/>
          </w:tcPr>
          <w:p w14:paraId="75B23A49" w14:textId="2019A882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18)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517300B3" w14:textId="1C3B12E6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Post Award: Ineligible Expenditure Identified </w:t>
            </w:r>
            <w:proofErr w:type="gramStart"/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on</w:t>
            </w:r>
            <w:proofErr w:type="gramEnd"/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 Live Grants</w:t>
            </w:r>
          </w:p>
          <w:p w14:paraId="43EEA85F" w14:textId="77777777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Does your organisation have robust processes in place to review expenditure charged to grants during their lifetime and remove ineligible expenditure?</w:t>
            </w:r>
          </w:p>
          <w:p w14:paraId="58FB5BBD" w14:textId="1EDA145F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Please </w:t>
            </w:r>
            <w:r w:rsidR="002E5C1C"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provide </w:t>
            </w: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any relevant policy or process documentation</w:t>
            </w:r>
            <w:r w:rsidR="002B5BC3"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 that explain the checks undertaken </w:t>
            </w:r>
            <w:r w:rsidR="002734A9"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on live grants.</w:t>
            </w:r>
            <w:r w:rsidR="0052582A"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 At what frequency are these checks completed?</w:t>
            </w:r>
          </w:p>
        </w:tc>
        <w:tc>
          <w:tcPr>
            <w:tcW w:w="2126" w:type="dxa"/>
            <w:vAlign w:val="center"/>
          </w:tcPr>
          <w:p w14:paraId="2E7DC99E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3DFB3FC5" w14:textId="2AAC8BA4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6ACA47CC" w14:textId="77777777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701651C0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5DE2C53B" w14:textId="01A43597" w:rsidR="009D2681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19)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045DA5E5" w14:textId="77777777" w:rsidR="009D2681" w:rsidRPr="00BA6A19" w:rsidRDefault="009D2681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 xml:space="preserve">Post-Award: </w:t>
            </w:r>
            <w:r w:rsidR="005F3CCD"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Stipends and Fees</w:t>
            </w:r>
          </w:p>
          <w:p w14:paraId="4DB15DA1" w14:textId="77777777" w:rsidR="005F3CCD" w:rsidRPr="00BA6A19" w:rsidRDefault="001555A1" w:rsidP="00613DD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Do you ensure that charges to UKRI grants for student stipends and fees are made in accordance with UKRI terms and conditions?</w:t>
            </w:r>
          </w:p>
          <w:p w14:paraId="5FB55215" w14:textId="388C807B" w:rsidR="001555A1" w:rsidRPr="00BA6A19" w:rsidRDefault="00466EA5" w:rsidP="00613DD0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provide any relevant policy and process documents that </w:t>
            </w:r>
            <w:r w:rsidR="008225BC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explain how </w:t>
            </w:r>
            <w:r w:rsidR="00F75870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charges are reviewed during the life of the grant, and </w:t>
            </w:r>
            <w:r w:rsidR="00EF7085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how you </w:t>
            </w:r>
            <w:r w:rsidR="00D7122C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adjust charges</w:t>
            </w:r>
            <w:r w:rsidR="00942885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in line with changes in student circumstances such as moving to part-time, suspension, termination etc.</w:t>
            </w:r>
          </w:p>
        </w:tc>
        <w:tc>
          <w:tcPr>
            <w:tcW w:w="2126" w:type="dxa"/>
            <w:vAlign w:val="center"/>
          </w:tcPr>
          <w:p w14:paraId="0CB89C8D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4A1ACDD0" w14:textId="215A7E3A" w:rsidR="009D2681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01568AC5" w14:textId="77777777" w:rsidR="009D2681" w:rsidRPr="00BA6A19" w:rsidRDefault="009D2681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0FA87DD8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7AD48989" w14:textId="01A602F4" w:rsidR="006C5E15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lastRenderedPageBreak/>
              <w:t>20)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4C5EE366" w14:textId="35A259C8" w:rsidR="006C5E15" w:rsidRPr="00BA6A19" w:rsidRDefault="006C5E15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Post-Award: Studentships</w:t>
            </w:r>
          </w:p>
          <w:p w14:paraId="3DA46095" w14:textId="176F8C40" w:rsidR="006C5E15" w:rsidRPr="00BA6A19" w:rsidRDefault="006C5E15" w:rsidP="00613DD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Are </w:t>
            </w:r>
            <w:r w:rsidR="001555A1" w:rsidRPr="00BA6A19">
              <w:rPr>
                <w:rFonts w:ascii="Bahnschrift" w:hAnsi="Bahnschrift" w:cs="Arial"/>
                <w:color w:val="000000" w:themeColor="text1"/>
              </w:rPr>
              <w:t xml:space="preserve">UKRI </w:t>
            </w:r>
            <w:r w:rsidRPr="00BA6A19">
              <w:rPr>
                <w:rFonts w:ascii="Bahnschrift" w:hAnsi="Bahnschrift" w:cs="Arial"/>
                <w:color w:val="000000" w:themeColor="text1"/>
              </w:rPr>
              <w:t>studentship records updated in UKRI’s systems within one month of changes being formally agreed?</w:t>
            </w:r>
          </w:p>
          <w:p w14:paraId="46AD3AFD" w14:textId="0096757C" w:rsidR="006C5E15" w:rsidRPr="00BA6A19" w:rsidRDefault="006C5E15" w:rsidP="00613DD0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Please confirm </w:t>
            </w:r>
            <w:r w:rsidR="00C90BE4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who is responsible for updating the studentship details on UKRI’s systems</w:t>
            </w:r>
            <w:r w:rsidR="000D284A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</w:t>
            </w:r>
            <w:r w:rsidR="005A3ABE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provide and policy or process documents that explain </w:t>
            </w:r>
            <w:r w:rsidR="000D284A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how these changes are managed at your </w:t>
            </w:r>
            <w:r w:rsidR="005A3ABE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organisation</w:t>
            </w:r>
            <w:r w:rsidR="000D284A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2126" w:type="dxa"/>
            <w:vAlign w:val="center"/>
          </w:tcPr>
          <w:p w14:paraId="2223A2A9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7EBCDD3D" w14:textId="4C23EECE" w:rsidR="006C5E15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2E806B7E" w14:textId="77777777" w:rsidR="006C5E15" w:rsidRPr="00BA6A19" w:rsidRDefault="006C5E15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0F6762" w:rsidRPr="00BA6A19" w14:paraId="2B4ABC58" w14:textId="77777777" w:rsidTr="001B6B3F">
        <w:trPr>
          <w:cantSplit/>
          <w:trHeight w:val="321"/>
        </w:trPr>
        <w:tc>
          <w:tcPr>
            <w:tcW w:w="1080" w:type="dxa"/>
            <w:shd w:val="clear" w:color="auto" w:fill="DBE5F1" w:themeFill="accent1" w:themeFillTint="33"/>
          </w:tcPr>
          <w:p w14:paraId="37F59F13" w14:textId="764550A9" w:rsidR="00613DD0" w:rsidRPr="00BA6A19" w:rsidRDefault="002E2470" w:rsidP="00613DD0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21)</w:t>
            </w:r>
          </w:p>
        </w:tc>
        <w:tc>
          <w:tcPr>
            <w:tcW w:w="9547" w:type="dxa"/>
            <w:shd w:val="clear" w:color="auto" w:fill="DBE5F1" w:themeFill="accent1" w:themeFillTint="33"/>
          </w:tcPr>
          <w:p w14:paraId="1388B773" w14:textId="62D8A823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Post-Award: Expenditure Statements </w:t>
            </w:r>
          </w:p>
          <w:p w14:paraId="7EF262FB" w14:textId="0191FD48" w:rsidR="00613DD0" w:rsidRPr="00BA6A19" w:rsidRDefault="00613DD0" w:rsidP="00613DD0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Do you have effective controls which ensure ineligible expenditure is identified and removed prior to submission of </w:t>
            </w:r>
            <w:r w:rsidR="002133DD" w:rsidRPr="00BA6A19">
              <w:rPr>
                <w:rFonts w:ascii="Bahnschrift" w:hAnsi="Bahnschrift" w:cs="Arial"/>
                <w:color w:val="000000" w:themeColor="text1"/>
              </w:rPr>
              <w:t>an</w:t>
            </w:r>
            <w:r w:rsidR="006A453A" w:rsidRPr="00BA6A19">
              <w:rPr>
                <w:rFonts w:ascii="Bahnschrift" w:hAnsi="Bahnschrift" w:cs="Arial"/>
                <w:color w:val="000000" w:themeColor="text1"/>
              </w:rPr>
              <w:t>y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 </w:t>
            </w:r>
            <w:r w:rsidR="008B1849" w:rsidRPr="00BA6A19">
              <w:rPr>
                <w:rFonts w:ascii="Bahnschrift" w:hAnsi="Bahnschrift" w:cs="Arial"/>
                <w:color w:val="000000" w:themeColor="text1"/>
              </w:rPr>
              <w:t>In</w:t>
            </w:r>
            <w:r w:rsidR="00322039" w:rsidRPr="00BA6A19">
              <w:rPr>
                <w:rFonts w:ascii="Bahnschrift" w:hAnsi="Bahnschrift" w:cs="Arial"/>
                <w:color w:val="000000" w:themeColor="text1"/>
              </w:rPr>
              <w:t>terim Expenditure Statement (IES)</w:t>
            </w:r>
            <w:r w:rsidR="006A453A" w:rsidRPr="00BA6A19">
              <w:rPr>
                <w:rFonts w:ascii="Bahnschrift" w:hAnsi="Bahnschrift" w:cs="Arial"/>
                <w:color w:val="000000" w:themeColor="text1"/>
              </w:rPr>
              <w:t xml:space="preserve"> or</w:t>
            </w:r>
            <w:r w:rsidR="00322039" w:rsidRPr="00BA6A19">
              <w:rPr>
                <w:rFonts w:ascii="Bahnschrift" w:hAnsi="Bahnschrift" w:cs="Arial"/>
                <w:color w:val="000000" w:themeColor="text1"/>
              </w:rPr>
              <w:t xml:space="preserve"> 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Final Expenditure Statement (FES) / final financial reporting </w:t>
            </w:r>
            <w:r w:rsidR="006A453A" w:rsidRPr="00BA6A19">
              <w:rPr>
                <w:rFonts w:ascii="Bahnschrift" w:hAnsi="Bahnschrift" w:cs="Arial"/>
                <w:color w:val="000000" w:themeColor="text1"/>
              </w:rPr>
              <w:t xml:space="preserve">or claim </w:t>
            </w:r>
            <w:r w:rsidRPr="00BA6A19">
              <w:rPr>
                <w:rFonts w:ascii="Bahnschrift" w:hAnsi="Bahnschrift" w:cs="Arial"/>
                <w:color w:val="000000" w:themeColor="text1"/>
              </w:rPr>
              <w:t xml:space="preserve">for your UKRI grants? </w:t>
            </w:r>
          </w:p>
          <w:p w14:paraId="74DFA347" w14:textId="0D23B3AD" w:rsidR="00613DD0" w:rsidRPr="00BA6A19" w:rsidRDefault="002734A9" w:rsidP="00613DD0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Please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provide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any relevant policy or process documentation that explain the checks undertaken </w:t>
            </w:r>
            <w:r w:rsidR="00613DD0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prior to submission of the</w:t>
            </w:r>
            <w:r w:rsidR="00322039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IES</w:t>
            </w:r>
            <w:r w:rsidR="00314521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/</w:t>
            </w:r>
            <w:r w:rsidR="00613DD0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FES / final financial report</w:t>
            </w:r>
            <w:r w:rsidR="006A453A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 xml:space="preserve"> or claim.</w:t>
            </w:r>
          </w:p>
        </w:tc>
        <w:tc>
          <w:tcPr>
            <w:tcW w:w="2126" w:type="dxa"/>
            <w:vAlign w:val="center"/>
          </w:tcPr>
          <w:p w14:paraId="7D551863" w14:textId="77777777" w:rsidR="00FA10BD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4287C4E4" w14:textId="4495840D" w:rsidR="00613DD0" w:rsidRPr="00BA6A19" w:rsidRDefault="00FA10BD" w:rsidP="00FA10BD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2892" w:type="dxa"/>
          </w:tcPr>
          <w:p w14:paraId="02FB818E" w14:textId="77777777" w:rsidR="00613DD0" w:rsidRPr="00BA6A19" w:rsidRDefault="00613DD0" w:rsidP="00613DD0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  <w:p w14:paraId="5C8D86B0" w14:textId="77777777" w:rsidR="00613DD0" w:rsidRPr="00BA6A19" w:rsidRDefault="00613DD0" w:rsidP="00613DD0">
            <w:pPr>
              <w:rPr>
                <w:rFonts w:ascii="Bahnschrift" w:hAnsi="Bahnschrift" w:cs="Arial"/>
              </w:rPr>
            </w:pPr>
          </w:p>
          <w:p w14:paraId="6EA9EF68" w14:textId="77777777" w:rsidR="00613DD0" w:rsidRPr="00BA6A19" w:rsidRDefault="00613DD0" w:rsidP="00613DD0">
            <w:pPr>
              <w:rPr>
                <w:rFonts w:ascii="Bahnschrift" w:hAnsi="Bahnschrift" w:cs="Arial"/>
              </w:rPr>
            </w:pPr>
          </w:p>
          <w:p w14:paraId="5B4AAC09" w14:textId="77777777" w:rsidR="00613DD0" w:rsidRPr="00BA6A19" w:rsidRDefault="00613DD0" w:rsidP="00613DD0">
            <w:pPr>
              <w:rPr>
                <w:rFonts w:ascii="Bahnschrift" w:hAnsi="Bahnschrift" w:cs="Arial"/>
              </w:rPr>
            </w:pPr>
          </w:p>
          <w:p w14:paraId="2FCCDB4C" w14:textId="77777777" w:rsidR="00613DD0" w:rsidRPr="00BA6A19" w:rsidRDefault="00613DD0" w:rsidP="00613DD0">
            <w:pPr>
              <w:rPr>
                <w:rFonts w:ascii="Bahnschrift" w:hAnsi="Bahnschrift" w:cs="Arial"/>
              </w:rPr>
            </w:pPr>
          </w:p>
          <w:p w14:paraId="371F4256" w14:textId="77777777" w:rsidR="00613DD0" w:rsidRPr="00BA6A19" w:rsidRDefault="00613DD0" w:rsidP="00613DD0">
            <w:pPr>
              <w:rPr>
                <w:rFonts w:ascii="Bahnschrift" w:hAnsi="Bahnschrift" w:cs="Arial"/>
              </w:rPr>
            </w:pPr>
          </w:p>
          <w:p w14:paraId="6D994075" w14:textId="4540BA27" w:rsidR="00613DD0" w:rsidRPr="00BA6A19" w:rsidRDefault="00613DD0" w:rsidP="00613DD0">
            <w:pPr>
              <w:tabs>
                <w:tab w:val="left" w:pos="6645"/>
              </w:tabs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ab/>
            </w:r>
          </w:p>
        </w:tc>
      </w:tr>
    </w:tbl>
    <w:p w14:paraId="73664B67" w14:textId="77777777" w:rsidR="00EF7085" w:rsidRPr="00BA6A19" w:rsidRDefault="00EF7085" w:rsidP="008203A2">
      <w:pPr>
        <w:pStyle w:val="Heading1"/>
        <w:rPr>
          <w:rFonts w:ascii="Bahnschrift" w:hAnsi="Bahnschrift"/>
          <w:sz w:val="32"/>
          <w:szCs w:val="32"/>
        </w:rPr>
      </w:pPr>
    </w:p>
    <w:p w14:paraId="62FDBBB2" w14:textId="77777777" w:rsidR="006D5E58" w:rsidRPr="00BA6A19" w:rsidRDefault="006D5E58" w:rsidP="00CB441C">
      <w:pPr>
        <w:tabs>
          <w:tab w:val="center" w:pos="7699"/>
        </w:tabs>
        <w:jc w:val="center"/>
        <w:rPr>
          <w:rFonts w:ascii="Bahnschrift" w:hAnsi="Bahnschrift"/>
          <w:sz w:val="32"/>
          <w:szCs w:val="32"/>
        </w:rPr>
      </w:pPr>
    </w:p>
    <w:p w14:paraId="3E2DAEED" w14:textId="34DB3D0C" w:rsidR="00EF7085" w:rsidRPr="00BA6A19" w:rsidRDefault="00EF7085" w:rsidP="00CB441C">
      <w:pPr>
        <w:tabs>
          <w:tab w:val="center" w:pos="7699"/>
        </w:tabs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32"/>
        </w:rPr>
      </w:pPr>
      <w:r w:rsidRPr="00BA6A19">
        <w:rPr>
          <w:rFonts w:ascii="Bahnschrift" w:hAnsi="Bahnschrift"/>
          <w:sz w:val="32"/>
          <w:szCs w:val="32"/>
        </w:rPr>
        <w:br w:type="page"/>
      </w:r>
    </w:p>
    <w:p w14:paraId="5C1BC325" w14:textId="366790E0" w:rsidR="008203A2" w:rsidRPr="00BA6A19" w:rsidRDefault="008203A2" w:rsidP="008203A2">
      <w:pPr>
        <w:pStyle w:val="Heading1"/>
        <w:rPr>
          <w:rFonts w:ascii="Bahnschrift" w:hAnsi="Bahnschrift"/>
          <w:sz w:val="32"/>
          <w:szCs w:val="32"/>
        </w:rPr>
      </w:pPr>
      <w:bookmarkStart w:id="6" w:name="_Toc241134153"/>
      <w:r w:rsidRPr="00BA6A19">
        <w:rPr>
          <w:rFonts w:ascii="Bahnschrift" w:hAnsi="Bahnschrift"/>
          <w:sz w:val="32"/>
          <w:szCs w:val="32"/>
        </w:rPr>
        <w:lastRenderedPageBreak/>
        <w:t xml:space="preserve">Section 3: </w:t>
      </w:r>
      <w:r w:rsidR="00881FB3" w:rsidRPr="00BA6A19">
        <w:rPr>
          <w:rFonts w:ascii="Bahnschrift" w:hAnsi="Bahnschrift"/>
          <w:sz w:val="32"/>
          <w:szCs w:val="32"/>
        </w:rPr>
        <w:t>Overheads TRAC/FEC</w:t>
      </w:r>
      <w:bookmarkEnd w:id="6"/>
    </w:p>
    <w:p w14:paraId="77B2F1AD" w14:textId="77777777" w:rsidR="001B6B3F" w:rsidRPr="00BA6A19" w:rsidRDefault="001B6B3F" w:rsidP="001B6B3F">
      <w:pPr>
        <w:rPr>
          <w:rFonts w:ascii="Bahnschrift" w:hAnsi="Bahnschrift"/>
        </w:rPr>
      </w:pPr>
    </w:p>
    <w:tbl>
      <w:tblPr>
        <w:tblStyle w:val="TableGrid"/>
        <w:tblW w:w="14714" w:type="dxa"/>
        <w:tblLook w:val="04A0" w:firstRow="1" w:lastRow="0" w:firstColumn="1" w:lastColumn="0" w:noHBand="0" w:noVBand="1"/>
      </w:tblPr>
      <w:tblGrid>
        <w:gridCol w:w="1159"/>
        <w:gridCol w:w="7068"/>
        <w:gridCol w:w="1644"/>
        <w:gridCol w:w="3874"/>
        <w:gridCol w:w="950"/>
        <w:gridCol w:w="19"/>
      </w:tblGrid>
      <w:tr w:rsidR="008203A2" w:rsidRPr="00BA6A19" w14:paraId="4D149348" w14:textId="77777777" w:rsidTr="00DC4366">
        <w:trPr>
          <w:trHeight w:val="300"/>
        </w:trPr>
        <w:tc>
          <w:tcPr>
            <w:tcW w:w="1159" w:type="dxa"/>
          </w:tcPr>
          <w:p w14:paraId="301A4306" w14:textId="77777777" w:rsidR="008203A2" w:rsidRPr="00BA6A19" w:rsidRDefault="008203A2">
            <w:pPr>
              <w:spacing w:before="120"/>
              <w:rPr>
                <w:rFonts w:ascii="Bahnschrift" w:hAnsi="Bahnschrift" w:cs="Arial"/>
              </w:rPr>
            </w:pPr>
          </w:p>
        </w:tc>
        <w:tc>
          <w:tcPr>
            <w:tcW w:w="7068" w:type="dxa"/>
            <w:vAlign w:val="center"/>
          </w:tcPr>
          <w:p w14:paraId="7A8A1C2F" w14:textId="77777777" w:rsidR="008203A2" w:rsidRPr="00BA6A19" w:rsidRDefault="008203A2">
            <w:pPr>
              <w:contextualSpacing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Question</w:t>
            </w:r>
          </w:p>
        </w:tc>
        <w:tc>
          <w:tcPr>
            <w:tcW w:w="1644" w:type="dxa"/>
            <w:vAlign w:val="center"/>
          </w:tcPr>
          <w:p w14:paraId="1F684391" w14:textId="77777777" w:rsidR="008203A2" w:rsidRPr="00BA6A19" w:rsidRDefault="008203A2">
            <w:pPr>
              <w:spacing w:after="120"/>
              <w:contextualSpacing/>
              <w:rPr>
                <w:rFonts w:ascii="Bahnschrift" w:hAnsi="Bahnschrift" w:cs="Arial"/>
                <w:b/>
                <w:sz w:val="24"/>
                <w:szCs w:val="24"/>
              </w:rPr>
            </w:pPr>
            <w:r w:rsidRPr="00BA6A19">
              <w:rPr>
                <w:rFonts w:ascii="Bahnschrift" w:hAnsi="Bahnschrift" w:cs="Arial"/>
                <w:b/>
                <w:sz w:val="24"/>
                <w:szCs w:val="24"/>
              </w:rPr>
              <w:t>Response</w:t>
            </w:r>
          </w:p>
        </w:tc>
        <w:tc>
          <w:tcPr>
            <w:tcW w:w="4843" w:type="dxa"/>
            <w:gridSpan w:val="3"/>
          </w:tcPr>
          <w:p w14:paraId="358F148F" w14:textId="2E39B785" w:rsidR="008203A2" w:rsidRPr="00BA6A19" w:rsidRDefault="00632FCD">
            <w:pPr>
              <w:spacing w:before="120" w:after="120"/>
              <w:rPr>
                <w:rFonts w:ascii="Bahnschrift" w:hAnsi="Bahnschrift" w:cs="Arial"/>
                <w:b/>
                <w:i/>
              </w:rPr>
            </w:pPr>
            <w:r w:rsidRPr="00BA6A19">
              <w:rPr>
                <w:rFonts w:ascii="Bahnschrift" w:hAnsi="Bahnschrift" w:cs="Arial"/>
                <w:b/>
              </w:rPr>
              <w:t>Explanation &amp; Evidence</w:t>
            </w:r>
          </w:p>
        </w:tc>
      </w:tr>
      <w:tr w:rsidR="00FF39D2" w:rsidRPr="00BA6A19" w14:paraId="6D94C79E" w14:textId="77777777" w:rsidTr="00DC4366">
        <w:trPr>
          <w:trHeight w:val="300"/>
        </w:trPr>
        <w:tc>
          <w:tcPr>
            <w:tcW w:w="1159" w:type="dxa"/>
            <w:shd w:val="clear" w:color="auto" w:fill="DBE5F1" w:themeFill="accent1" w:themeFillTint="33"/>
          </w:tcPr>
          <w:p w14:paraId="4C38A727" w14:textId="0349971B" w:rsidR="00FF39D2" w:rsidRPr="00BA6A19" w:rsidRDefault="002E2470" w:rsidP="00FF39D2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22</w:t>
            </w:r>
            <w:r w:rsidR="00FF39D2" w:rsidRPr="00BA6A19">
              <w:rPr>
                <w:rFonts w:ascii="Bahnschrift" w:hAnsi="Bahnschrift" w:cs="Arial"/>
              </w:rPr>
              <w:t>)</w:t>
            </w:r>
          </w:p>
        </w:tc>
        <w:tc>
          <w:tcPr>
            <w:tcW w:w="7068" w:type="dxa"/>
            <w:shd w:val="clear" w:color="auto" w:fill="DBE5F1" w:themeFill="accent1" w:themeFillTint="33"/>
          </w:tcPr>
          <w:p w14:paraId="7DB9F1E5" w14:textId="4B4D1F37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 w:themeColor="text1"/>
              </w:rPr>
              <w:t>Methodology</w:t>
            </w:r>
          </w:p>
          <w:p w14:paraId="6181DADF" w14:textId="2483639F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Please state which of the following methodologies you are using to calculate your research charge-out rates (indirect, estates, technicians, facilities).</w:t>
            </w:r>
            <w:r w:rsidR="00707F34" w:rsidRPr="00BA6A19">
              <w:rPr>
                <w:rFonts w:ascii="Bahnschrift" w:hAnsi="Bahnschrift" w:cs="Arial"/>
                <w:color w:val="000000" w:themeColor="text1"/>
              </w:rPr>
              <w:t xml:space="preserve">  </w:t>
            </w:r>
          </w:p>
          <w:p w14:paraId="4DB68071" w14:textId="77777777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• TRAC – calculation of own rates in compliance with </w:t>
            </w:r>
            <w:hyperlink r:id="rId14" w:history="1">
              <w:r w:rsidRPr="00BA6A19">
                <w:rPr>
                  <w:rStyle w:val="Hyperlink"/>
                  <w:rFonts w:ascii="Bahnschrift" w:hAnsi="Bahnschrift" w:cs="Arial"/>
                </w:rPr>
                <w:t>TRAC</w:t>
              </w:r>
            </w:hyperlink>
            <w:r w:rsidRPr="00BA6A19">
              <w:rPr>
                <w:rFonts w:ascii="Bahnschrift" w:hAnsi="Bahnschrift" w:cs="Arial"/>
                <w:color w:val="000000" w:themeColor="text1"/>
              </w:rPr>
              <w:t xml:space="preserve"> requirements.</w:t>
            </w:r>
          </w:p>
          <w:p w14:paraId="6D6A4A50" w14:textId="77777777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>• Organisational own methodology for calculating research charge-out rates per FTE.</w:t>
            </w:r>
          </w:p>
          <w:p w14:paraId="34716E8B" w14:textId="21B1C20C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b/>
                <w:bCs/>
                <w:color w:val="000000" w:themeColor="text1"/>
              </w:rPr>
            </w:pPr>
            <w:r w:rsidRPr="00BA6A19">
              <w:rPr>
                <w:rFonts w:ascii="Bahnschrift" w:hAnsi="Bahnschrift" w:cs="Arial"/>
                <w:color w:val="000000" w:themeColor="text1"/>
              </w:rPr>
              <w:t xml:space="preserve">• Using </w:t>
            </w:r>
            <w:hyperlink r:id="rId15" w:history="1">
              <w:r w:rsidRPr="00BA6A19">
                <w:rPr>
                  <w:rStyle w:val="Hyperlink"/>
                  <w:rFonts w:ascii="Bahnschrift" w:hAnsi="Bahnschrift" w:cs="Arial"/>
                </w:rPr>
                <w:t>dispensation</w:t>
              </w:r>
            </w:hyperlink>
            <w:r w:rsidRPr="00BA6A19">
              <w:rPr>
                <w:rFonts w:ascii="Bahnschrift" w:hAnsi="Bahnschrift" w:cs="Arial"/>
                <w:color w:val="000000" w:themeColor="text1"/>
              </w:rPr>
              <w:t xml:space="preserve"> rates.</w:t>
            </w:r>
          </w:p>
        </w:tc>
        <w:tc>
          <w:tcPr>
            <w:tcW w:w="1644" w:type="dxa"/>
            <w:vAlign w:val="center"/>
          </w:tcPr>
          <w:p w14:paraId="7EAA8922" w14:textId="098978D2" w:rsidR="00FF39D2" w:rsidRPr="00BA6A19" w:rsidRDefault="00FF39D2" w:rsidP="00FF39D2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</w:p>
        </w:tc>
        <w:tc>
          <w:tcPr>
            <w:tcW w:w="4843" w:type="dxa"/>
            <w:gridSpan w:val="3"/>
          </w:tcPr>
          <w:p w14:paraId="3174EC2A" w14:textId="77777777" w:rsidR="00FF39D2" w:rsidRPr="00BA6A19" w:rsidRDefault="00FF39D2" w:rsidP="00B1593A">
            <w:pPr>
              <w:spacing w:before="120"/>
              <w:rPr>
                <w:rFonts w:ascii="Bahnschrift" w:hAnsi="Bahnschrift" w:cs="Arial"/>
              </w:rPr>
            </w:pPr>
          </w:p>
        </w:tc>
      </w:tr>
      <w:tr w:rsidR="0097117E" w:rsidRPr="00BA6A19" w14:paraId="14E2874A" w14:textId="77777777" w:rsidTr="00DC4366">
        <w:trPr>
          <w:gridAfter w:val="1"/>
          <w:wAfter w:w="19" w:type="dxa"/>
          <w:trHeight w:val="300"/>
        </w:trPr>
        <w:tc>
          <w:tcPr>
            <w:tcW w:w="1159" w:type="dxa"/>
            <w:shd w:val="clear" w:color="auto" w:fill="DBE5F1" w:themeFill="accent1" w:themeFillTint="33"/>
          </w:tcPr>
          <w:p w14:paraId="29630920" w14:textId="7FBE0933" w:rsidR="0097117E" w:rsidRPr="00BA6A19" w:rsidRDefault="00FF39D2" w:rsidP="0097117E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2</w:t>
            </w:r>
            <w:r w:rsidR="002E2470" w:rsidRPr="00BA6A19">
              <w:rPr>
                <w:rFonts w:ascii="Bahnschrift" w:hAnsi="Bahnschrift" w:cs="Arial"/>
              </w:rPr>
              <w:t>3</w:t>
            </w:r>
            <w:r w:rsidR="0097117E" w:rsidRPr="00BA6A19">
              <w:rPr>
                <w:rFonts w:ascii="Bahnschrift" w:hAnsi="Bahnschrift" w:cs="Arial"/>
              </w:rPr>
              <w:t>)</w:t>
            </w:r>
          </w:p>
        </w:tc>
        <w:tc>
          <w:tcPr>
            <w:tcW w:w="7068" w:type="dxa"/>
            <w:shd w:val="clear" w:color="auto" w:fill="DBE5F1" w:themeFill="accent1" w:themeFillTint="33"/>
          </w:tcPr>
          <w:p w14:paraId="6578402B" w14:textId="77777777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Active Research Charge-Out Rates</w:t>
            </w:r>
          </w:p>
          <w:p w14:paraId="768B3ECF" w14:textId="0110167F" w:rsidR="003E503E" w:rsidRPr="00BA6A19" w:rsidRDefault="003E503E" w:rsidP="00FF39D2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Do you </w:t>
            </w:r>
            <w:r w:rsidR="00D542C1" w:rsidRPr="00BA6A19">
              <w:rPr>
                <w:rFonts w:ascii="Bahnschrift" w:hAnsi="Bahnschrift" w:cs="Arial"/>
                <w:color w:val="000000"/>
              </w:rPr>
              <w:t xml:space="preserve">re-calculate </w:t>
            </w:r>
            <w:r w:rsidR="00654109" w:rsidRPr="00BA6A19">
              <w:rPr>
                <w:rFonts w:ascii="Bahnschrift" w:hAnsi="Bahnschrift" w:cs="Arial"/>
                <w:color w:val="000000"/>
              </w:rPr>
              <w:t>research charge-out rates</w:t>
            </w:r>
            <w:r w:rsidR="00D542C1" w:rsidRPr="00BA6A19">
              <w:rPr>
                <w:rFonts w:ascii="Bahnschrift" w:hAnsi="Bahnschrift" w:cs="Arial"/>
                <w:color w:val="000000"/>
              </w:rPr>
              <w:t xml:space="preserve"> on an annual basis?</w:t>
            </w:r>
          </w:p>
          <w:p w14:paraId="5142A8FB" w14:textId="1A93E17A" w:rsidR="00FF39D2" w:rsidRPr="00BA6A19" w:rsidRDefault="00FF39D2" w:rsidP="00FF39D2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Please provide the research charge-out rates being applied to UKRI </w:t>
            </w:r>
            <w:r w:rsidR="000E298E" w:rsidRPr="00BA6A19">
              <w:rPr>
                <w:rFonts w:ascii="Bahnschrift" w:hAnsi="Bahnschrift" w:cs="Arial"/>
                <w:color w:val="000000"/>
              </w:rPr>
              <w:t xml:space="preserve">grant </w:t>
            </w:r>
            <w:r w:rsidRPr="00BA6A19">
              <w:rPr>
                <w:rFonts w:ascii="Bahnschrift" w:hAnsi="Bahnschrift" w:cs="Arial"/>
                <w:color w:val="000000"/>
              </w:rPr>
              <w:t>applications and indicate when the rates applied from</w:t>
            </w:r>
          </w:p>
          <w:p w14:paraId="376CD583" w14:textId="05598C97" w:rsidR="0097117E" w:rsidRPr="00BA6A19" w:rsidRDefault="00FF39D2" w:rsidP="00FF39D2">
            <w:pPr>
              <w:spacing w:before="120" w:after="120"/>
              <w:rPr>
                <w:rFonts w:ascii="Bahnschrift" w:hAnsi="Bahnschrift" w:cs="Arial"/>
                <w:color w:val="000000" w:themeColor="text1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Please provide a copy of the most recent Annual TRAC Return or FEC Questionnaire</w:t>
            </w:r>
          </w:p>
        </w:tc>
        <w:tc>
          <w:tcPr>
            <w:tcW w:w="1644" w:type="dxa"/>
            <w:vAlign w:val="center"/>
          </w:tcPr>
          <w:p w14:paraId="23911022" w14:textId="77777777" w:rsidR="001B6B3F" w:rsidRPr="00BA6A19" w:rsidRDefault="001B6B3F" w:rsidP="001B6B3F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50DA8710" w14:textId="0F24A9D8" w:rsidR="0097117E" w:rsidRPr="00BA6A19" w:rsidRDefault="001B6B3F" w:rsidP="001B6B3F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3874" w:type="dxa"/>
          </w:tcPr>
          <w:p w14:paraId="0ED88475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Indirect rate (per FTE)</w:t>
            </w:r>
          </w:p>
          <w:p w14:paraId="235E3F58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Laboratory Estates Rate (per FTE)</w:t>
            </w:r>
          </w:p>
          <w:p w14:paraId="71B0C757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Non-Laboratory rate (per FTE)</w:t>
            </w:r>
          </w:p>
          <w:p w14:paraId="25DC5389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Infrastructure Technician rate (per FTE)</w:t>
            </w:r>
          </w:p>
          <w:p w14:paraId="107D7D39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* Other (please specify)</w:t>
            </w:r>
          </w:p>
          <w:p w14:paraId="3939AE01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</w:p>
          <w:p w14:paraId="74D51BF9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Date that rates were adopted</w:t>
            </w:r>
          </w:p>
          <w:p w14:paraId="2E9F27D4" w14:textId="77777777" w:rsidR="0097117E" w:rsidRPr="00BA6A19" w:rsidRDefault="0097117E" w:rsidP="0097117E">
            <w:pPr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</w:p>
          <w:p w14:paraId="3AA888B8" w14:textId="77777777" w:rsidR="0097117E" w:rsidRDefault="0097117E" w:rsidP="00AC5FE2">
            <w:pPr>
              <w:tabs>
                <w:tab w:val="left" w:pos="3220"/>
              </w:tabs>
              <w:spacing w:before="120"/>
              <w:jc w:val="right"/>
              <w:rPr>
                <w:rFonts w:ascii="Bahnschrift" w:hAnsi="Bahnschrift" w:cs="Arial"/>
                <w:i/>
                <w:iCs/>
              </w:rPr>
            </w:pPr>
            <w:r w:rsidRPr="00BA6A19">
              <w:rPr>
                <w:rFonts w:ascii="Bahnschrift" w:hAnsi="Bahnschrift" w:cs="Arial"/>
                <w:i/>
                <w:iCs/>
              </w:rPr>
              <w:t>*Please add more lines to report other research rates.</w:t>
            </w:r>
          </w:p>
          <w:p w14:paraId="6547D9A8" w14:textId="2AC7B9F9" w:rsidR="00EF5F85" w:rsidRPr="00BA6A19" w:rsidRDefault="00EF5F85" w:rsidP="00AC5FE2">
            <w:pPr>
              <w:tabs>
                <w:tab w:val="left" w:pos="3220"/>
              </w:tabs>
              <w:spacing w:before="120"/>
              <w:jc w:val="right"/>
              <w:rPr>
                <w:rFonts w:ascii="Bahnschrift" w:hAnsi="Bahnschrift" w:cs="Arial"/>
              </w:rPr>
            </w:pPr>
          </w:p>
        </w:tc>
        <w:tc>
          <w:tcPr>
            <w:tcW w:w="950" w:type="dxa"/>
          </w:tcPr>
          <w:p w14:paraId="4B3643A6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£(TBC)</w:t>
            </w:r>
          </w:p>
          <w:p w14:paraId="7BCE0800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£(TBC)</w:t>
            </w:r>
          </w:p>
          <w:p w14:paraId="2A15D9E5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£(TBC)</w:t>
            </w:r>
          </w:p>
          <w:p w14:paraId="2354DD44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£(TBC)</w:t>
            </w:r>
          </w:p>
          <w:p w14:paraId="09B94097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£(TBC)</w:t>
            </w:r>
          </w:p>
          <w:p w14:paraId="22EF8DE4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</w:p>
          <w:p w14:paraId="5B231DAC" w14:textId="77777777" w:rsidR="0097117E" w:rsidRPr="00BA6A19" w:rsidRDefault="0097117E" w:rsidP="0097117E">
            <w:pPr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(DATE)</w:t>
            </w:r>
          </w:p>
          <w:p w14:paraId="1075DE6C" w14:textId="77777777" w:rsidR="0097117E" w:rsidRPr="00BA6A19" w:rsidRDefault="0097117E" w:rsidP="0097117E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8203A2" w:rsidRPr="00BA6A19" w14:paraId="26E8F883" w14:textId="77777777" w:rsidTr="00DC4366">
        <w:trPr>
          <w:trHeight w:val="300"/>
        </w:trPr>
        <w:tc>
          <w:tcPr>
            <w:tcW w:w="1159" w:type="dxa"/>
            <w:shd w:val="clear" w:color="auto" w:fill="DBE5F1" w:themeFill="accent1" w:themeFillTint="33"/>
          </w:tcPr>
          <w:p w14:paraId="516CE23F" w14:textId="4EBB60A2" w:rsidR="008203A2" w:rsidRPr="00BA6A19" w:rsidRDefault="00B06AEE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lastRenderedPageBreak/>
              <w:t>2</w:t>
            </w:r>
            <w:r w:rsidR="002E2470" w:rsidRPr="00BA6A19">
              <w:rPr>
                <w:rFonts w:ascii="Bahnschrift" w:hAnsi="Bahnschrift" w:cs="Arial"/>
              </w:rPr>
              <w:t>4</w:t>
            </w:r>
            <w:r w:rsidR="008203A2" w:rsidRPr="00BA6A19">
              <w:rPr>
                <w:rFonts w:ascii="Bahnschrift" w:hAnsi="Bahnschrift" w:cs="Arial"/>
              </w:rPr>
              <w:t>)</w:t>
            </w:r>
          </w:p>
        </w:tc>
        <w:tc>
          <w:tcPr>
            <w:tcW w:w="7068" w:type="dxa"/>
            <w:shd w:val="clear" w:color="auto" w:fill="DBE5F1" w:themeFill="accent1" w:themeFillTint="33"/>
          </w:tcPr>
          <w:p w14:paraId="593065D9" w14:textId="02E8988C" w:rsidR="008203A2" w:rsidRPr="00BA6A19" w:rsidRDefault="002B5739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Research Charge-Out Rates</w:t>
            </w:r>
            <w:r w:rsidR="00893149" w:rsidRPr="00BA6A19">
              <w:rPr>
                <w:rFonts w:ascii="Bahnschrift" w:hAnsi="Bahnschrift" w:cs="Arial"/>
                <w:b/>
                <w:bCs/>
                <w:color w:val="000000"/>
              </w:rPr>
              <w:t>:</w:t>
            </w:r>
            <w:r w:rsidR="00534994" w:rsidRPr="00BA6A19">
              <w:rPr>
                <w:rFonts w:ascii="Bahnschrift" w:hAnsi="Bahnschrift" w:cs="Arial"/>
                <w:b/>
                <w:bCs/>
                <w:color w:val="000000"/>
              </w:rPr>
              <w:t xml:space="preserve"> Management</w:t>
            </w:r>
          </w:p>
          <w:p w14:paraId="47CD8734" w14:textId="77777777" w:rsidR="005A3CF7" w:rsidRPr="00BA6A19" w:rsidRDefault="005A3CF7" w:rsidP="005A3CF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Please provide details of who within your organisation (name, role and function) is/ are responsible for:</w:t>
            </w:r>
          </w:p>
          <w:p w14:paraId="32C8BE44" w14:textId="77777777" w:rsidR="005A3CF7" w:rsidRPr="00BA6A19" w:rsidRDefault="005A3CF7" w:rsidP="005A3CF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• Maintaining the costing system and calculating the research charge-out rates (indirect, estates, technicians and facilities)?</w:t>
            </w:r>
          </w:p>
          <w:p w14:paraId="39C35008" w14:textId="77777777" w:rsidR="008203A2" w:rsidRPr="00BA6A19" w:rsidRDefault="005A3CF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• Updating the research charge-out rates (indirect, estates, technicians and facilities) in the costing tool?</w:t>
            </w:r>
          </w:p>
          <w:p w14:paraId="3109FF16" w14:textId="69CED171" w:rsidR="00AE108F" w:rsidRPr="00BA6A19" w:rsidRDefault="00522AEE">
            <w:pPr>
              <w:spacing w:before="120" w:after="120"/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Please make it clear if </w:t>
            </w:r>
            <w:r w:rsidR="00AE108F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>more than one person is responsible for these ta</w:t>
            </w:r>
            <w:r w:rsidR="00A97F85" w:rsidRPr="00BA6A19">
              <w:rPr>
                <w:rFonts w:ascii="Bahnschrift" w:hAnsi="Bahnschrift" w:cs="Arial"/>
                <w:b/>
                <w:bCs/>
                <w:i/>
                <w:iCs/>
                <w:color w:val="000000"/>
              </w:rPr>
              <w:t xml:space="preserve">sks. </w:t>
            </w:r>
          </w:p>
        </w:tc>
        <w:tc>
          <w:tcPr>
            <w:tcW w:w="1644" w:type="dxa"/>
            <w:vAlign w:val="center"/>
          </w:tcPr>
          <w:p w14:paraId="678BB8CB" w14:textId="0CE55A63" w:rsidR="008203A2" w:rsidRPr="00BA6A19" w:rsidRDefault="008203A2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</w:p>
        </w:tc>
        <w:tc>
          <w:tcPr>
            <w:tcW w:w="4843" w:type="dxa"/>
            <w:gridSpan w:val="3"/>
          </w:tcPr>
          <w:p w14:paraId="763D40B9" w14:textId="77777777" w:rsidR="008203A2" w:rsidRPr="00BA6A19" w:rsidRDefault="008203A2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  <w:tr w:rsidR="008203A2" w:rsidRPr="00BA6A19" w14:paraId="0C361ED0" w14:textId="77777777" w:rsidTr="00DC4366">
        <w:trPr>
          <w:trHeight w:val="300"/>
        </w:trPr>
        <w:tc>
          <w:tcPr>
            <w:tcW w:w="1159" w:type="dxa"/>
            <w:shd w:val="clear" w:color="auto" w:fill="DBE5F1" w:themeFill="accent1" w:themeFillTint="33"/>
          </w:tcPr>
          <w:p w14:paraId="52928471" w14:textId="419335C6" w:rsidR="008203A2" w:rsidRPr="00BA6A19" w:rsidRDefault="00893149">
            <w:pPr>
              <w:spacing w:before="120"/>
              <w:ind w:left="425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2</w:t>
            </w:r>
            <w:r w:rsidR="002E2470" w:rsidRPr="00BA6A19">
              <w:rPr>
                <w:rFonts w:ascii="Bahnschrift" w:hAnsi="Bahnschrift" w:cs="Arial"/>
              </w:rPr>
              <w:t>5</w:t>
            </w:r>
            <w:r w:rsidR="008203A2" w:rsidRPr="00BA6A19">
              <w:rPr>
                <w:rFonts w:ascii="Bahnschrift" w:hAnsi="Bahnschrift" w:cs="Arial"/>
              </w:rPr>
              <w:t>)</w:t>
            </w:r>
          </w:p>
        </w:tc>
        <w:tc>
          <w:tcPr>
            <w:tcW w:w="7068" w:type="dxa"/>
            <w:shd w:val="clear" w:color="auto" w:fill="DBE5F1" w:themeFill="accent1" w:themeFillTint="33"/>
          </w:tcPr>
          <w:p w14:paraId="2EE16EC5" w14:textId="0119BDFE" w:rsidR="00893149" w:rsidRPr="00BA6A19" w:rsidRDefault="00893149" w:rsidP="00893149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b/>
                <w:bCs/>
                <w:color w:val="000000"/>
              </w:rPr>
              <w:t>Research Charge-Out Rates: Governance</w:t>
            </w:r>
          </w:p>
          <w:p w14:paraId="3540A043" w14:textId="3DBE2E86" w:rsidR="00DA4F89" w:rsidRPr="00BA6A19" w:rsidRDefault="009F5D66" w:rsidP="00FC5A1D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Do you have</w:t>
            </w:r>
            <w:r w:rsidR="00790C55" w:rsidRPr="00BA6A19">
              <w:rPr>
                <w:rFonts w:ascii="Bahnschrift" w:hAnsi="Bahnschrift" w:cs="Arial"/>
                <w:color w:val="000000"/>
              </w:rPr>
              <w:t xml:space="preserve"> </w:t>
            </w:r>
            <w:r w:rsidR="004F2656" w:rsidRPr="00BA6A19">
              <w:rPr>
                <w:rFonts w:ascii="Bahnschrift" w:hAnsi="Bahnschrift" w:cs="Arial"/>
                <w:color w:val="000000"/>
              </w:rPr>
              <w:t xml:space="preserve">formal governance processes established to oversee the </w:t>
            </w:r>
            <w:r w:rsidR="00DA4F89" w:rsidRPr="00BA6A19">
              <w:rPr>
                <w:rFonts w:ascii="Bahnschrift" w:hAnsi="Bahnschrift" w:cs="Arial"/>
                <w:color w:val="000000"/>
              </w:rPr>
              <w:t>calculation of Research Charge-Out rates?</w:t>
            </w:r>
          </w:p>
          <w:p w14:paraId="61DED17E" w14:textId="77777777" w:rsidR="008203A2" w:rsidRPr="00BA6A19" w:rsidRDefault="00291CD0" w:rsidP="00FC5A1D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Please provide details of who within your organisation (name, role and function) is/ are responsible for approving / signing off the research charge-out rates?</w:t>
            </w:r>
          </w:p>
          <w:p w14:paraId="4A67ABB4" w14:textId="319E808C" w:rsidR="008203A2" w:rsidRPr="00BA6A19" w:rsidRDefault="00AA551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b/>
                <w:i/>
                <w:color w:val="000000" w:themeColor="text1"/>
              </w:rPr>
              <w:t xml:space="preserve">Please provide a copy of the paper presented to the accountable officer/ committee that approved the charge-out rates quoted at question </w:t>
            </w:r>
            <w:r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2</w:t>
            </w:r>
            <w:r w:rsidR="3E92959E" w:rsidRPr="00BA6A19">
              <w:rPr>
                <w:rFonts w:ascii="Bahnschrift" w:hAnsi="Bahnschrift" w:cs="Arial"/>
                <w:b/>
                <w:bCs/>
                <w:i/>
                <w:iCs/>
                <w:color w:val="000000" w:themeColor="text1"/>
              </w:rPr>
              <w:t>3</w:t>
            </w:r>
            <w:r w:rsidRPr="00BA6A19">
              <w:rPr>
                <w:rFonts w:ascii="Bahnschrift" w:hAnsi="Bahnschrift" w:cs="Arial"/>
                <w:b/>
                <w:i/>
                <w:color w:val="000000" w:themeColor="text1"/>
              </w:rPr>
              <w:t>, and a copy of the notes/ minutes from the meeting to evidence approval.</w:t>
            </w:r>
          </w:p>
        </w:tc>
        <w:tc>
          <w:tcPr>
            <w:tcW w:w="1644" w:type="dxa"/>
            <w:vAlign w:val="center"/>
          </w:tcPr>
          <w:p w14:paraId="53E724C7" w14:textId="77777777" w:rsidR="001B6B3F" w:rsidRPr="00BA6A19" w:rsidRDefault="001B6B3F" w:rsidP="001B6B3F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Yes / No</w:t>
            </w:r>
          </w:p>
          <w:p w14:paraId="0632F48E" w14:textId="657AC7C6" w:rsidR="008203A2" w:rsidRPr="00BA6A19" w:rsidRDefault="001B6B3F" w:rsidP="001B6B3F">
            <w:pPr>
              <w:tabs>
                <w:tab w:val="left" w:pos="3220"/>
              </w:tabs>
              <w:spacing w:before="120"/>
              <w:jc w:val="center"/>
              <w:rPr>
                <w:rFonts w:ascii="Bahnschrift" w:hAnsi="Bahnschrift" w:cs="Arial"/>
              </w:rPr>
            </w:pPr>
            <w:r w:rsidRPr="00BA6A19">
              <w:rPr>
                <w:rFonts w:ascii="Bahnschrift" w:hAnsi="Bahnschrift" w:cs="Arial"/>
              </w:rPr>
              <w:t>Partial</w:t>
            </w:r>
          </w:p>
        </w:tc>
        <w:tc>
          <w:tcPr>
            <w:tcW w:w="4843" w:type="dxa"/>
            <w:gridSpan w:val="3"/>
          </w:tcPr>
          <w:p w14:paraId="6BDCAF18" w14:textId="77777777" w:rsidR="008203A2" w:rsidRPr="00BA6A19" w:rsidRDefault="008203A2">
            <w:pPr>
              <w:tabs>
                <w:tab w:val="left" w:pos="3220"/>
              </w:tabs>
              <w:spacing w:before="120"/>
              <w:rPr>
                <w:rFonts w:ascii="Bahnschrift" w:hAnsi="Bahnschrift" w:cs="Arial"/>
              </w:rPr>
            </w:pPr>
          </w:p>
        </w:tc>
      </w:tr>
    </w:tbl>
    <w:p w14:paraId="144F36E0" w14:textId="77777777" w:rsidR="001E6E9C" w:rsidRPr="00BA6A19" w:rsidRDefault="001E6E9C" w:rsidP="00163048">
      <w:pPr>
        <w:pStyle w:val="Heading1"/>
        <w:rPr>
          <w:rFonts w:ascii="Bahnschrift" w:hAnsi="Bahnschrift"/>
          <w:sz w:val="32"/>
          <w:szCs w:val="32"/>
        </w:rPr>
      </w:pPr>
    </w:p>
    <w:p w14:paraId="0EB3A76D" w14:textId="77777777" w:rsidR="001E6E9C" w:rsidRPr="00BA6A19" w:rsidRDefault="001E6E9C">
      <w:pPr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32"/>
        </w:rPr>
      </w:pPr>
      <w:r w:rsidRPr="00BA6A19">
        <w:rPr>
          <w:rFonts w:ascii="Bahnschrift" w:hAnsi="Bahnschrift"/>
          <w:sz w:val="32"/>
          <w:szCs w:val="32"/>
        </w:rPr>
        <w:br w:type="page"/>
      </w:r>
    </w:p>
    <w:p w14:paraId="0125636A" w14:textId="19D64A60" w:rsidR="007F297E" w:rsidRPr="00BA6A19" w:rsidRDefault="000B4745" w:rsidP="0061201D">
      <w:pPr>
        <w:keepNext/>
        <w:keepLines/>
        <w:spacing w:before="480" w:after="0" w:line="240" w:lineRule="auto"/>
        <w:contextualSpacing/>
        <w:outlineLvl w:val="0"/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28"/>
        </w:rPr>
      </w:pPr>
      <w:bookmarkStart w:id="7" w:name="_Toc241134154"/>
      <w:r w:rsidRPr="00BA6A19"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28"/>
        </w:rPr>
        <w:lastRenderedPageBreak/>
        <w:t xml:space="preserve">Annex 1 - </w:t>
      </w:r>
      <w:r w:rsidR="00860B58" w:rsidRPr="00BA6A19">
        <w:rPr>
          <w:rFonts w:ascii="Bahnschrift" w:eastAsiaTheme="majorEastAsia" w:hAnsi="Bahnschrift" w:cstheme="majorBidi"/>
          <w:b/>
          <w:bCs/>
          <w:color w:val="365F91" w:themeColor="accent1" w:themeShade="BF"/>
          <w:sz w:val="32"/>
          <w:szCs w:val="28"/>
        </w:rPr>
        <w:t>Policies</w:t>
      </w:r>
      <w:bookmarkEnd w:id="7"/>
    </w:p>
    <w:p w14:paraId="7085EA7E" w14:textId="77777777" w:rsidR="00463B41" w:rsidRPr="00BA6A19" w:rsidRDefault="00463B41" w:rsidP="0061201D">
      <w:pPr>
        <w:spacing w:after="120" w:line="240" w:lineRule="auto"/>
        <w:contextualSpacing/>
        <w:rPr>
          <w:rFonts w:ascii="Bahnschrift" w:eastAsia="Calibri" w:hAnsi="Bahnschrift" w:cs="Arial"/>
        </w:rPr>
      </w:pPr>
    </w:p>
    <w:p w14:paraId="3ED0480B" w14:textId="7C1B80F1" w:rsidR="006B635B" w:rsidRPr="00BA6A19" w:rsidRDefault="006B635B" w:rsidP="0061201D">
      <w:pPr>
        <w:spacing w:after="120" w:line="240" w:lineRule="auto"/>
        <w:contextualSpacing/>
        <w:rPr>
          <w:rFonts w:ascii="Bahnschrift" w:eastAsia="Calibri" w:hAnsi="Bahnschrift" w:cs="Arial"/>
        </w:rPr>
      </w:pPr>
      <w:r w:rsidRPr="00BA6A19">
        <w:rPr>
          <w:rFonts w:ascii="Bahnschrift" w:eastAsia="Calibri" w:hAnsi="Bahnschrift" w:cs="Arial"/>
        </w:rPr>
        <w:t xml:space="preserve">Please complete the table below and </w:t>
      </w:r>
      <w:r w:rsidR="0061201D" w:rsidRPr="00BA6A19">
        <w:rPr>
          <w:rFonts w:ascii="Bahnschrift" w:eastAsia="Calibri" w:hAnsi="Bahnschrift" w:cs="Arial"/>
        </w:rPr>
        <w:t xml:space="preserve">provide </w:t>
      </w:r>
      <w:r w:rsidRPr="00BA6A19">
        <w:rPr>
          <w:rFonts w:ascii="Bahnschrift" w:eastAsia="Calibri" w:hAnsi="Bahnschrift" w:cs="Arial"/>
        </w:rPr>
        <w:t>copies o</w:t>
      </w:r>
      <w:r w:rsidR="0061201D" w:rsidRPr="00BA6A19">
        <w:rPr>
          <w:rFonts w:ascii="Bahnschrift" w:eastAsia="Calibri" w:hAnsi="Bahnschrift" w:cs="Arial"/>
        </w:rPr>
        <w:t>f the relevant documentation or</w:t>
      </w:r>
      <w:r w:rsidRPr="00BA6A19">
        <w:rPr>
          <w:rFonts w:ascii="Bahnschrift" w:eastAsia="Calibri" w:hAnsi="Bahnschrift" w:cs="Arial"/>
        </w:rPr>
        <w:t xml:space="preserve"> externa</w:t>
      </w:r>
      <w:r w:rsidR="0061201D" w:rsidRPr="00BA6A19">
        <w:rPr>
          <w:rFonts w:ascii="Bahnschrift" w:eastAsia="Calibri" w:hAnsi="Bahnschrift" w:cs="Arial"/>
        </w:rPr>
        <w:t>l</w:t>
      </w:r>
      <w:r w:rsidRPr="00BA6A19">
        <w:rPr>
          <w:rFonts w:ascii="Bahnschrift" w:eastAsia="Calibri" w:hAnsi="Bahnschrift" w:cs="Arial"/>
        </w:rPr>
        <w:t>l</w:t>
      </w:r>
      <w:r w:rsidR="0061201D" w:rsidRPr="00BA6A19">
        <w:rPr>
          <w:rFonts w:ascii="Bahnschrift" w:eastAsia="Calibri" w:hAnsi="Bahnschrift" w:cs="Arial"/>
        </w:rPr>
        <w:t>y accessible</w:t>
      </w:r>
      <w:r w:rsidRPr="00BA6A19">
        <w:rPr>
          <w:rFonts w:ascii="Bahnschrift" w:eastAsia="Calibri" w:hAnsi="Bahnschrift" w:cs="Arial"/>
        </w:rPr>
        <w:t xml:space="preserve"> links for the documents listed</w:t>
      </w:r>
      <w:r w:rsidR="00E37A35" w:rsidRPr="00BA6A19">
        <w:rPr>
          <w:rFonts w:ascii="Bahnschrift" w:eastAsia="Calibri" w:hAnsi="Bahnschrift" w:cs="Arial"/>
        </w:rPr>
        <w:t>.</w:t>
      </w:r>
    </w:p>
    <w:p w14:paraId="06F37504" w14:textId="77777777" w:rsidR="001B6B3F" w:rsidRPr="00BA6A19" w:rsidRDefault="001B6B3F" w:rsidP="0061201D">
      <w:pPr>
        <w:spacing w:after="120" w:line="240" w:lineRule="auto"/>
        <w:contextualSpacing/>
        <w:rPr>
          <w:rFonts w:ascii="Bahnschrift" w:eastAsia="Calibri" w:hAnsi="Bahnschrift" w:cs="Arial"/>
        </w:rPr>
      </w:pPr>
    </w:p>
    <w:p w14:paraId="77F8CAD1" w14:textId="77777777" w:rsidR="00E37A35" w:rsidRPr="00BA6A19" w:rsidRDefault="00E37A35" w:rsidP="00E37A35">
      <w:pPr>
        <w:spacing w:after="120" w:line="240" w:lineRule="auto"/>
        <w:contextualSpacing/>
        <w:rPr>
          <w:rFonts w:ascii="Bahnschrift" w:eastAsia="Calibri" w:hAnsi="Bahnschrift" w:cs="Arial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5807"/>
        <w:gridCol w:w="2552"/>
        <w:gridCol w:w="4961"/>
        <w:gridCol w:w="2126"/>
      </w:tblGrid>
      <w:tr w:rsidR="00351CF8" w:rsidRPr="00BA6A19" w14:paraId="4A7ED5DE" w14:textId="77777777" w:rsidTr="001B6B3F">
        <w:tc>
          <w:tcPr>
            <w:tcW w:w="5807" w:type="dxa"/>
            <w:shd w:val="clear" w:color="auto" w:fill="DBE5F1" w:themeFill="accent1" w:themeFillTint="33"/>
            <w:vAlign w:val="center"/>
          </w:tcPr>
          <w:p w14:paraId="21A1544C" w14:textId="77777777" w:rsidR="00351CF8" w:rsidRPr="00BA6A19" w:rsidRDefault="00351CF8" w:rsidP="00E37A35">
            <w:pPr>
              <w:spacing w:line="276" w:lineRule="auto"/>
              <w:jc w:val="center"/>
              <w:rPr>
                <w:rFonts w:ascii="Bahnschrift" w:hAnsi="Bahnschrift" w:cs="Arial"/>
                <w:b/>
                <w:bCs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3F3AE60C" w14:textId="6B0F559C" w:rsidR="00351CF8" w:rsidRPr="00BA6A19" w:rsidRDefault="00351CF8" w:rsidP="00E37A35">
            <w:pPr>
              <w:spacing w:line="276" w:lineRule="auto"/>
              <w:jc w:val="center"/>
              <w:rPr>
                <w:rFonts w:ascii="Bahnschrift" w:hAnsi="Bahnschrift" w:cs="Arial"/>
                <w:b/>
                <w:bCs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 xml:space="preserve">Date </w:t>
            </w:r>
            <w:r w:rsidR="00E37A35"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of publication</w:t>
            </w:r>
            <w:r w:rsidR="00CD5EE8"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/</w:t>
            </w:r>
          </w:p>
          <w:p w14:paraId="452B9C22" w14:textId="7803C7C8" w:rsidR="00351CF8" w:rsidRPr="00BA6A19" w:rsidRDefault="00351CF8" w:rsidP="00E37A35">
            <w:pPr>
              <w:spacing w:line="276" w:lineRule="auto"/>
              <w:jc w:val="center"/>
              <w:rPr>
                <w:rFonts w:ascii="Bahnschrift" w:hAnsi="Bahnschrift" w:cs="Arial"/>
                <w:b/>
                <w:bCs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last review</w:t>
            </w:r>
          </w:p>
        </w:tc>
        <w:tc>
          <w:tcPr>
            <w:tcW w:w="4961" w:type="dxa"/>
            <w:shd w:val="clear" w:color="auto" w:fill="DBE5F1" w:themeFill="accent1" w:themeFillTint="33"/>
            <w:vAlign w:val="center"/>
          </w:tcPr>
          <w:p w14:paraId="34BE247B" w14:textId="77777777" w:rsidR="00351CF8" w:rsidRPr="00BA6A19" w:rsidRDefault="00351CF8" w:rsidP="00E37A35">
            <w:pPr>
              <w:spacing w:line="276" w:lineRule="auto"/>
              <w:jc w:val="center"/>
              <w:rPr>
                <w:rFonts w:ascii="Bahnschrift" w:hAnsi="Bahnschrift" w:cs="Arial"/>
                <w:b/>
                <w:bCs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How is this policy disseminated to staff</w:t>
            </w:r>
            <w:r w:rsidR="00861F97"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?</w:t>
            </w:r>
          </w:p>
          <w:p w14:paraId="3511AADB" w14:textId="7D8A5806" w:rsidR="00F97D90" w:rsidRPr="00BA6A19" w:rsidRDefault="00F97D90" w:rsidP="00E37A35">
            <w:pPr>
              <w:spacing w:line="276" w:lineRule="auto"/>
              <w:jc w:val="center"/>
              <w:rPr>
                <w:rFonts w:ascii="Bahnschrift" w:hAnsi="Bahnschrift" w:cs="Arial"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sz w:val="20"/>
                <w:szCs w:val="20"/>
              </w:rPr>
              <w:t xml:space="preserve">Please indicate if any special provision is made for new employees (including post-graduate students) </w:t>
            </w:r>
            <w:proofErr w:type="gramStart"/>
            <w:r w:rsidRPr="00BA6A19">
              <w:rPr>
                <w:rFonts w:ascii="Bahnschrift" w:hAnsi="Bahnschrift" w:cs="Arial"/>
                <w:sz w:val="20"/>
                <w:szCs w:val="20"/>
              </w:rPr>
              <w:t>and also</w:t>
            </w:r>
            <w:proofErr w:type="gramEnd"/>
            <w:r w:rsidRPr="00BA6A19">
              <w:rPr>
                <w:rFonts w:ascii="Bahnschrift" w:hAnsi="Bahnschrift" w:cs="Arial"/>
                <w:sz w:val="20"/>
                <w:szCs w:val="20"/>
              </w:rPr>
              <w:t xml:space="preserve"> how staff awareness is maintained.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01D4599F" w14:textId="3ADBD1A2" w:rsidR="00351CF8" w:rsidRPr="00BA6A19" w:rsidRDefault="00351CF8" w:rsidP="00E37A35">
            <w:pPr>
              <w:spacing w:line="276" w:lineRule="auto"/>
              <w:jc w:val="center"/>
              <w:rPr>
                <w:rFonts w:ascii="Bahnschrift" w:hAnsi="Bahnschrift" w:cs="Arial"/>
                <w:b/>
                <w:bCs/>
                <w:sz w:val="20"/>
                <w:szCs w:val="20"/>
              </w:rPr>
            </w:pPr>
            <w:r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>External link</w:t>
            </w:r>
            <w:r w:rsidR="007F2C3F" w:rsidRPr="00BA6A19">
              <w:rPr>
                <w:rFonts w:ascii="Bahnschrift" w:hAnsi="Bahnschrift" w:cs="Arial"/>
                <w:b/>
                <w:bCs/>
                <w:sz w:val="20"/>
                <w:szCs w:val="20"/>
              </w:rPr>
              <w:t xml:space="preserve"> (where applicable)</w:t>
            </w:r>
          </w:p>
        </w:tc>
      </w:tr>
      <w:tr w:rsidR="00A97F85" w:rsidRPr="00BA6A19" w14:paraId="05D70693" w14:textId="77777777" w:rsidTr="001B6B3F">
        <w:tc>
          <w:tcPr>
            <w:tcW w:w="5807" w:type="dxa"/>
          </w:tcPr>
          <w:p w14:paraId="7EDF8CD3" w14:textId="7BD476A6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Bullying and Harassment policy</w:t>
            </w:r>
          </w:p>
        </w:tc>
        <w:tc>
          <w:tcPr>
            <w:tcW w:w="2552" w:type="dxa"/>
          </w:tcPr>
          <w:p w14:paraId="612A7010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341A07EE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5AF0170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3361F9EF" w14:textId="77777777" w:rsidTr="001B6B3F">
        <w:tc>
          <w:tcPr>
            <w:tcW w:w="5807" w:type="dxa"/>
          </w:tcPr>
          <w:p w14:paraId="2523E38F" w14:textId="356D7A6C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Equality, Diversity and Inclusion policy</w:t>
            </w:r>
          </w:p>
        </w:tc>
        <w:tc>
          <w:tcPr>
            <w:tcW w:w="2552" w:type="dxa"/>
          </w:tcPr>
          <w:p w14:paraId="6CDDBA97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114C244D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11951C0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6A8B6D17" w14:textId="77777777" w:rsidTr="001B6B3F">
        <w:tc>
          <w:tcPr>
            <w:tcW w:w="5807" w:type="dxa"/>
          </w:tcPr>
          <w:p w14:paraId="50BE0EBB" w14:textId="0CF37C5E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Risk Management policy/strategy</w:t>
            </w:r>
          </w:p>
        </w:tc>
        <w:tc>
          <w:tcPr>
            <w:tcW w:w="2552" w:type="dxa"/>
          </w:tcPr>
          <w:p w14:paraId="2647EBA9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30287010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1A5FDC19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4EF6AF8A" w14:textId="77777777" w:rsidTr="001B6B3F">
        <w:tc>
          <w:tcPr>
            <w:tcW w:w="5807" w:type="dxa"/>
          </w:tcPr>
          <w:p w14:paraId="01E50C89" w14:textId="5EC4946D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Policy covering Anti-Fraud, Corruption and Bribery</w:t>
            </w:r>
          </w:p>
        </w:tc>
        <w:tc>
          <w:tcPr>
            <w:tcW w:w="2552" w:type="dxa"/>
          </w:tcPr>
          <w:p w14:paraId="4B1E9CF1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707793BB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66B5708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0742B31A" w14:textId="77777777" w:rsidTr="001B6B3F">
        <w:tc>
          <w:tcPr>
            <w:tcW w:w="5807" w:type="dxa"/>
          </w:tcPr>
          <w:p w14:paraId="68B90E9B" w14:textId="4130CBA2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Conflicts/Declaration of Interest policy</w:t>
            </w:r>
          </w:p>
        </w:tc>
        <w:tc>
          <w:tcPr>
            <w:tcW w:w="2552" w:type="dxa"/>
          </w:tcPr>
          <w:p w14:paraId="1E724978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21794F6C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5E89902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704C8DD0" w14:textId="77777777" w:rsidTr="001B6B3F">
        <w:tc>
          <w:tcPr>
            <w:tcW w:w="5807" w:type="dxa"/>
          </w:tcPr>
          <w:p w14:paraId="24DDA9F7" w14:textId="243C1EDB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Whistleblowing policy</w:t>
            </w:r>
          </w:p>
        </w:tc>
        <w:tc>
          <w:tcPr>
            <w:tcW w:w="2552" w:type="dxa"/>
          </w:tcPr>
          <w:p w14:paraId="66CE2113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0CD7C686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CE7B661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667A929D" w14:textId="77777777" w:rsidTr="001B6B3F">
        <w:tc>
          <w:tcPr>
            <w:tcW w:w="5807" w:type="dxa"/>
          </w:tcPr>
          <w:p w14:paraId="43E957F4" w14:textId="74E57BF9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Procurement policy/relevant procedural documentation</w:t>
            </w:r>
          </w:p>
        </w:tc>
        <w:tc>
          <w:tcPr>
            <w:tcW w:w="2552" w:type="dxa"/>
          </w:tcPr>
          <w:p w14:paraId="69DFFAFD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50ACA376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A07C0C2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02835316" w14:textId="77777777" w:rsidTr="001B6B3F">
        <w:tc>
          <w:tcPr>
            <w:tcW w:w="5807" w:type="dxa"/>
          </w:tcPr>
          <w:p w14:paraId="07577D76" w14:textId="69C330BF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Travel and Subsistence policy</w:t>
            </w:r>
          </w:p>
        </w:tc>
        <w:tc>
          <w:tcPr>
            <w:tcW w:w="2552" w:type="dxa"/>
          </w:tcPr>
          <w:p w14:paraId="4274C4F9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14B56BA3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EEF0444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3F5CA5CB" w14:textId="77777777" w:rsidTr="001B6B3F">
        <w:tc>
          <w:tcPr>
            <w:tcW w:w="5807" w:type="dxa"/>
          </w:tcPr>
          <w:p w14:paraId="0317372E" w14:textId="1AFA4C20" w:rsidR="00A97F85" w:rsidRPr="00BA6A19" w:rsidRDefault="00A97F85" w:rsidP="00385B3B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Financial Regulations</w:t>
            </w:r>
          </w:p>
        </w:tc>
        <w:tc>
          <w:tcPr>
            <w:tcW w:w="2552" w:type="dxa"/>
          </w:tcPr>
          <w:p w14:paraId="2CAC9E6E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7546ADB5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382E374" w14:textId="77777777" w:rsidR="00A97F85" w:rsidRPr="00BA6A19" w:rsidRDefault="00A97F85" w:rsidP="00FB7985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21432DA0" w14:textId="77777777" w:rsidTr="00D54034">
        <w:tc>
          <w:tcPr>
            <w:tcW w:w="5807" w:type="dxa"/>
            <w:tcBorders>
              <w:bottom w:val="single" w:sz="4" w:space="0" w:color="auto"/>
            </w:tcBorders>
          </w:tcPr>
          <w:p w14:paraId="037EE53C" w14:textId="38969598" w:rsidR="00A97F85" w:rsidRPr="00BA6A19" w:rsidRDefault="00A97F85" w:rsidP="003635E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Safeguarding Policy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2CD8E8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718A1944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9F82F80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0EFD5959" w14:textId="77777777" w:rsidTr="00D54034">
        <w:tc>
          <w:tcPr>
            <w:tcW w:w="5807" w:type="dxa"/>
            <w:tcBorders>
              <w:bottom w:val="single" w:sz="4" w:space="0" w:color="auto"/>
            </w:tcBorders>
          </w:tcPr>
          <w:p w14:paraId="07395E95" w14:textId="77777777" w:rsidR="00A97F85" w:rsidRPr="00BA6A19" w:rsidRDefault="00A97F85" w:rsidP="003635E7">
            <w:pPr>
              <w:spacing w:before="120" w:after="120"/>
              <w:jc w:val="both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>Modern Slavery Statement</w:t>
            </w:r>
          </w:p>
          <w:p w14:paraId="3EEE1D0C" w14:textId="77777777" w:rsidR="00A97F85" w:rsidRPr="00BA6A19" w:rsidRDefault="00A97F85" w:rsidP="003635E7">
            <w:pPr>
              <w:spacing w:before="120" w:after="120"/>
              <w:jc w:val="both"/>
              <w:rPr>
                <w:rFonts w:ascii="Bahnschrift" w:hAnsi="Bahnschrift" w:cs="Arial"/>
                <w:b/>
                <w:i/>
                <w:color w:val="000000"/>
              </w:rPr>
            </w:pPr>
            <w:r w:rsidRPr="00BA6A19">
              <w:rPr>
                <w:rFonts w:ascii="Bahnschrift" w:hAnsi="Bahnschrift" w:cs="Arial"/>
                <w:b/>
                <w:i/>
                <w:color w:val="000000"/>
              </w:rPr>
              <w:t>Only applicable if your research organisation has a turnover of greater than £36m</w:t>
            </w:r>
          </w:p>
          <w:p w14:paraId="65DC0B60" w14:textId="4FDD2190" w:rsidR="00A97F85" w:rsidRPr="00BA6A19" w:rsidRDefault="00A97F85" w:rsidP="003635E7">
            <w:pPr>
              <w:spacing w:before="120" w:after="120"/>
              <w:rPr>
                <w:rFonts w:ascii="Bahnschrift" w:hAnsi="Bahnschrift" w:cs="Arial"/>
                <w:color w:val="000000"/>
              </w:rPr>
            </w:pPr>
            <w:r w:rsidRPr="00BA6A19">
              <w:rPr>
                <w:rFonts w:ascii="Bahnschrift" w:hAnsi="Bahnschrift" w:cs="Arial"/>
                <w:b/>
                <w:i/>
                <w:color w:val="000000"/>
              </w:rPr>
              <w:lastRenderedPageBreak/>
              <w:t>Please provide a link to the Statement on your organisational website.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0DFE8D9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31E0AA26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0F403B0C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0081D6D5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03DA59D7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4709AF66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  <w:p w14:paraId="45AD45C1" w14:textId="77777777" w:rsidR="00D54034" w:rsidRPr="00BA6A19" w:rsidRDefault="00D54034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2359DBD3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952F7E8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  <w:tr w:rsidR="00A97F85" w:rsidRPr="00BA6A19" w14:paraId="5AC674F6" w14:textId="77777777" w:rsidTr="00D54034">
        <w:trPr>
          <w:trHeight w:val="1423"/>
        </w:trPr>
        <w:tc>
          <w:tcPr>
            <w:tcW w:w="5807" w:type="dxa"/>
            <w:tcBorders>
              <w:top w:val="single" w:sz="4" w:space="0" w:color="auto"/>
            </w:tcBorders>
          </w:tcPr>
          <w:p w14:paraId="63361090" w14:textId="53A4E432" w:rsidR="00A97F85" w:rsidRPr="00BA6A19" w:rsidRDefault="00F72EEE" w:rsidP="00F72EEE">
            <w:pPr>
              <w:spacing w:before="120" w:after="120"/>
              <w:rPr>
                <w:rFonts w:ascii="Bahnschrift" w:hAnsi="Bahnschrift" w:cs="Arial"/>
                <w:b/>
                <w:bCs/>
                <w:color w:val="000000"/>
              </w:rPr>
            </w:pPr>
            <w:r w:rsidRPr="00BA6A19">
              <w:rPr>
                <w:rFonts w:ascii="Bahnschrift" w:hAnsi="Bahnschrift" w:cs="Arial"/>
                <w:color w:val="000000"/>
              </w:rPr>
              <w:t xml:space="preserve">Please share any further </w:t>
            </w:r>
            <w:r w:rsidR="00A97F85" w:rsidRPr="00BA6A19">
              <w:rPr>
                <w:rFonts w:ascii="Bahnschrift" w:hAnsi="Bahnschrift" w:cs="Arial"/>
                <w:color w:val="000000"/>
              </w:rPr>
              <w:t>relevant policies/procedural documentation relating to Grant Administration</w:t>
            </w:r>
            <w:r w:rsidRPr="00BA6A19">
              <w:rPr>
                <w:rFonts w:ascii="Bahnschrift" w:hAnsi="Bahnschrift" w:cs="Arial"/>
                <w:color w:val="000000"/>
              </w:rPr>
              <w:t xml:space="preserve"> that haven’t already been shared above or in answer to questions.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C2653CF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4961" w:type="dxa"/>
          </w:tcPr>
          <w:p w14:paraId="5569EA77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B54AEE5" w14:textId="77777777" w:rsidR="00A97F85" w:rsidRPr="00BA6A19" w:rsidRDefault="00A97F85" w:rsidP="003635E7">
            <w:pPr>
              <w:rPr>
                <w:rFonts w:ascii="Bahnschrift" w:hAnsi="Bahnschrift" w:cs="Arial"/>
                <w:sz w:val="21"/>
                <w:szCs w:val="21"/>
              </w:rPr>
            </w:pPr>
          </w:p>
        </w:tc>
      </w:tr>
    </w:tbl>
    <w:p w14:paraId="6B823319" w14:textId="4870E9E5" w:rsidR="00C04E24" w:rsidRPr="00BA6A19" w:rsidRDefault="00C04E24" w:rsidP="005B460C">
      <w:pPr>
        <w:rPr>
          <w:rFonts w:ascii="Bahnschrift" w:hAnsi="Bahnschrift"/>
        </w:rPr>
      </w:pPr>
    </w:p>
    <w:sectPr w:rsidR="00C04E24" w:rsidRPr="00BA6A19" w:rsidSect="00C812FF">
      <w:headerReference w:type="default" r:id="rId16"/>
      <w:footerReference w:type="default" r:id="rId1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5E23" w14:textId="77777777" w:rsidR="00AB2BF3" w:rsidRDefault="00AB2BF3" w:rsidP="00717F9D">
      <w:pPr>
        <w:spacing w:after="0" w:line="240" w:lineRule="auto"/>
      </w:pPr>
      <w:r>
        <w:separator/>
      </w:r>
    </w:p>
  </w:endnote>
  <w:endnote w:type="continuationSeparator" w:id="0">
    <w:p w14:paraId="77521762" w14:textId="77777777" w:rsidR="00AB2BF3" w:rsidRDefault="00AB2BF3" w:rsidP="00717F9D">
      <w:pPr>
        <w:spacing w:after="0" w:line="240" w:lineRule="auto"/>
      </w:pPr>
      <w:r>
        <w:continuationSeparator/>
      </w:r>
    </w:p>
  </w:endnote>
  <w:endnote w:type="continuationNotice" w:id="1">
    <w:p w14:paraId="01646C74" w14:textId="77777777" w:rsidR="00AB2BF3" w:rsidRDefault="00AB2B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BF9F" w14:textId="3C934236" w:rsidR="00B514EC" w:rsidRPr="00BA6A19" w:rsidRDefault="00AB2BF3" w:rsidP="00B514EC">
    <w:pPr>
      <w:pStyle w:val="Footer"/>
      <w:rPr>
        <w:rFonts w:ascii="Bahnschrift" w:hAnsi="Bahnschrift"/>
      </w:rPr>
    </w:pPr>
    <w:sdt>
      <w:sdtPr>
        <w:id w:val="1731343422"/>
        <w:docPartObj>
          <w:docPartGallery w:val="Page Numbers (Top of Page)"/>
          <w:docPartUnique/>
        </w:docPartObj>
      </w:sdtPr>
      <w:sdtEndPr>
        <w:rPr>
          <w:rFonts w:ascii="Bahnschrift" w:hAnsi="Bahnschrift"/>
        </w:rPr>
      </w:sdtEndPr>
      <w:sdtContent>
        <w:r w:rsidR="00B514EC" w:rsidRPr="00BA6A19">
          <w:rPr>
            <w:rFonts w:ascii="Bahnschrift" w:hAnsi="Bahnschrift"/>
          </w:rPr>
          <w:t xml:space="preserve">Page </w:t>
        </w:r>
        <w:r w:rsidR="00B514EC" w:rsidRPr="00BA6A19">
          <w:rPr>
            <w:rFonts w:ascii="Bahnschrift" w:hAnsi="Bahnschrift"/>
            <w:sz w:val="24"/>
            <w:szCs w:val="24"/>
          </w:rPr>
          <w:fldChar w:fldCharType="begin"/>
        </w:r>
        <w:r w:rsidR="00B514EC" w:rsidRPr="00BA6A19">
          <w:rPr>
            <w:rFonts w:ascii="Bahnschrift" w:hAnsi="Bahnschrift"/>
          </w:rPr>
          <w:instrText xml:space="preserve"> PAGE </w:instrText>
        </w:r>
        <w:r w:rsidR="00B514EC" w:rsidRPr="00BA6A19">
          <w:rPr>
            <w:rFonts w:ascii="Bahnschrift" w:hAnsi="Bahnschrift"/>
            <w:sz w:val="24"/>
            <w:szCs w:val="24"/>
          </w:rPr>
          <w:fldChar w:fldCharType="separate"/>
        </w:r>
        <w:r w:rsidR="00B514EC" w:rsidRPr="00BA6A19">
          <w:rPr>
            <w:rFonts w:ascii="Bahnschrift" w:hAnsi="Bahnschrift"/>
          </w:rPr>
          <w:t>1</w:t>
        </w:r>
        <w:r w:rsidR="00B514EC" w:rsidRPr="00BA6A19">
          <w:rPr>
            <w:rFonts w:ascii="Bahnschrift" w:hAnsi="Bahnschrift"/>
            <w:sz w:val="24"/>
            <w:szCs w:val="24"/>
          </w:rPr>
          <w:fldChar w:fldCharType="end"/>
        </w:r>
        <w:r w:rsidR="00B514EC" w:rsidRPr="00BA6A19">
          <w:rPr>
            <w:rFonts w:ascii="Bahnschrift" w:hAnsi="Bahnschrift"/>
          </w:rPr>
          <w:t xml:space="preserve"> of </w:t>
        </w:r>
        <w:r w:rsidR="00B514EC" w:rsidRPr="00BA6A19">
          <w:rPr>
            <w:rFonts w:ascii="Bahnschrift" w:hAnsi="Bahnschrift"/>
          </w:rPr>
          <w:fldChar w:fldCharType="begin"/>
        </w:r>
        <w:r w:rsidR="00B514EC" w:rsidRPr="00BA6A19">
          <w:rPr>
            <w:rFonts w:ascii="Bahnschrift" w:hAnsi="Bahnschrift"/>
          </w:rPr>
          <w:instrText xml:space="preserve"> NUMPAGES  </w:instrText>
        </w:r>
        <w:r w:rsidR="00B514EC" w:rsidRPr="00BA6A19">
          <w:rPr>
            <w:rFonts w:ascii="Bahnschrift" w:hAnsi="Bahnschrift"/>
          </w:rPr>
          <w:fldChar w:fldCharType="separate"/>
        </w:r>
        <w:r w:rsidR="00B514EC" w:rsidRPr="00BA6A19">
          <w:rPr>
            <w:rFonts w:ascii="Bahnschrift" w:hAnsi="Bahnschrift"/>
          </w:rPr>
          <w:t>11</w:t>
        </w:r>
        <w:r w:rsidR="00B514EC" w:rsidRPr="00BA6A19">
          <w:rPr>
            <w:rFonts w:ascii="Bahnschrift" w:hAnsi="Bahnschrift"/>
          </w:rPr>
          <w:fldChar w:fldCharType="end"/>
        </w:r>
        <w:r w:rsidR="00B514EC" w:rsidRPr="00BA6A19">
          <w:rPr>
            <w:rFonts w:ascii="Bahnschrift" w:hAnsi="Bahnschrift"/>
            <w:sz w:val="24"/>
            <w:szCs w:val="24"/>
          </w:rPr>
          <w:ptab w:relativeTo="margin" w:alignment="center" w:leader="none"/>
        </w:r>
        <w:r w:rsidR="00B514EC" w:rsidRPr="00BA6A19">
          <w:rPr>
            <w:rFonts w:ascii="Bahnschrift" w:hAnsi="Bahnschrift"/>
            <w:sz w:val="24"/>
            <w:szCs w:val="24"/>
          </w:rPr>
          <w:t xml:space="preserve">CEA </w:t>
        </w:r>
        <w:r w:rsidR="00094F79" w:rsidRPr="00BA6A19">
          <w:rPr>
            <w:rFonts w:ascii="Bahnschrift" w:hAnsi="Bahnschrift"/>
            <w:sz w:val="24"/>
            <w:szCs w:val="24"/>
          </w:rPr>
          <w:t>v</w:t>
        </w:r>
        <w:r w:rsidR="00B514EC" w:rsidRPr="00BA6A19">
          <w:rPr>
            <w:rFonts w:ascii="Bahnschrift" w:hAnsi="Bahnschrift"/>
            <w:sz w:val="24"/>
            <w:szCs w:val="24"/>
          </w:rPr>
          <w:t>1</w:t>
        </w:r>
        <w:r w:rsidR="00094F79" w:rsidRPr="00BA6A19">
          <w:rPr>
            <w:rFonts w:ascii="Bahnschrift" w:hAnsi="Bahnschrift"/>
            <w:sz w:val="24"/>
            <w:szCs w:val="24"/>
          </w:rPr>
          <w:t>.</w:t>
        </w:r>
        <w:r w:rsidR="00070A61" w:rsidRPr="00BA6A19">
          <w:rPr>
            <w:rFonts w:ascii="Bahnschrift" w:hAnsi="Bahnschrift"/>
            <w:sz w:val="24"/>
            <w:szCs w:val="24"/>
          </w:rPr>
          <w:t>1</w:t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B514EC" w:rsidRPr="00BA6A19">
          <w:rPr>
            <w:rFonts w:ascii="Bahnschrift" w:hAnsi="Bahnschrift"/>
            <w:sz w:val="24"/>
            <w:szCs w:val="24"/>
          </w:rPr>
          <w:tab/>
        </w:r>
        <w:r w:rsidR="00070A61" w:rsidRPr="00BA6A19">
          <w:rPr>
            <w:rFonts w:ascii="Bahnschrift" w:hAnsi="Bahnschrift"/>
            <w:sz w:val="24"/>
            <w:szCs w:val="24"/>
          </w:rPr>
          <w:t>March 2026</w:t>
        </w:r>
      </w:sdtContent>
    </w:sdt>
  </w:p>
  <w:p w14:paraId="403B3A16" w14:textId="77777777" w:rsidR="00B514EC" w:rsidRDefault="00B51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267C" w14:textId="77777777" w:rsidR="00AB2BF3" w:rsidRDefault="00AB2BF3" w:rsidP="00717F9D">
      <w:pPr>
        <w:spacing w:after="0" w:line="240" w:lineRule="auto"/>
      </w:pPr>
      <w:r>
        <w:separator/>
      </w:r>
    </w:p>
  </w:footnote>
  <w:footnote w:type="continuationSeparator" w:id="0">
    <w:p w14:paraId="3784B9FD" w14:textId="77777777" w:rsidR="00AB2BF3" w:rsidRDefault="00AB2BF3" w:rsidP="00717F9D">
      <w:pPr>
        <w:spacing w:after="0" w:line="240" w:lineRule="auto"/>
      </w:pPr>
      <w:r>
        <w:continuationSeparator/>
      </w:r>
    </w:p>
  </w:footnote>
  <w:footnote w:type="continuationNotice" w:id="1">
    <w:p w14:paraId="219B80CF" w14:textId="77777777" w:rsidR="00AB2BF3" w:rsidRDefault="00AB2B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F35670A" w14:paraId="351E4B16" w14:textId="77777777" w:rsidTr="00DC4366">
      <w:trPr>
        <w:trHeight w:val="300"/>
      </w:trPr>
      <w:tc>
        <w:tcPr>
          <w:tcW w:w="5130" w:type="dxa"/>
        </w:tcPr>
        <w:p w14:paraId="1070374E" w14:textId="4503E6C1" w:rsidR="5F35670A" w:rsidRDefault="5F35670A" w:rsidP="00DC4366">
          <w:pPr>
            <w:pStyle w:val="Header"/>
            <w:ind w:left="-115"/>
          </w:pPr>
        </w:p>
      </w:tc>
      <w:tc>
        <w:tcPr>
          <w:tcW w:w="5130" w:type="dxa"/>
        </w:tcPr>
        <w:p w14:paraId="30F6DB03" w14:textId="4A2CD01C" w:rsidR="5F35670A" w:rsidRDefault="5F35670A" w:rsidP="00DC4366">
          <w:pPr>
            <w:pStyle w:val="Header"/>
            <w:jc w:val="center"/>
          </w:pPr>
        </w:p>
      </w:tc>
      <w:tc>
        <w:tcPr>
          <w:tcW w:w="5130" w:type="dxa"/>
        </w:tcPr>
        <w:p w14:paraId="0B4E1052" w14:textId="4D13525F" w:rsidR="5F35670A" w:rsidRDefault="5F35670A" w:rsidP="00DC4366">
          <w:pPr>
            <w:pStyle w:val="Header"/>
            <w:ind w:right="-115"/>
            <w:jc w:val="right"/>
          </w:pPr>
        </w:p>
      </w:tc>
    </w:tr>
  </w:tbl>
  <w:p w14:paraId="001C3E67" w14:textId="545D1455" w:rsidR="00671B44" w:rsidRDefault="00671B44" w:rsidP="008305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F0"/>
    <w:multiLevelType w:val="hybridMultilevel"/>
    <w:tmpl w:val="59E07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4C9C"/>
    <w:multiLevelType w:val="hybridMultilevel"/>
    <w:tmpl w:val="A04AB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A409F"/>
    <w:multiLevelType w:val="hybridMultilevel"/>
    <w:tmpl w:val="6AD61A7C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C7383"/>
    <w:multiLevelType w:val="hybridMultilevel"/>
    <w:tmpl w:val="D6A4E7D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F4834"/>
    <w:multiLevelType w:val="hybridMultilevel"/>
    <w:tmpl w:val="FFFFFFFF"/>
    <w:lvl w:ilvl="0" w:tplc="58E83F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62470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0EE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6A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A2C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ACB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563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07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61D05"/>
    <w:multiLevelType w:val="hybridMultilevel"/>
    <w:tmpl w:val="C28E5D6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ED2F85"/>
    <w:multiLevelType w:val="hybridMultilevel"/>
    <w:tmpl w:val="1CA0AD90"/>
    <w:lvl w:ilvl="0" w:tplc="08090011">
      <w:start w:val="1"/>
      <w:numFmt w:val="decimal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5675547"/>
    <w:multiLevelType w:val="hybridMultilevel"/>
    <w:tmpl w:val="B53EAC4A"/>
    <w:lvl w:ilvl="0" w:tplc="9A6A3C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40468"/>
    <w:multiLevelType w:val="hybridMultilevel"/>
    <w:tmpl w:val="886C0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27F62"/>
    <w:multiLevelType w:val="hybridMultilevel"/>
    <w:tmpl w:val="048A5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85A8C"/>
    <w:multiLevelType w:val="hybridMultilevel"/>
    <w:tmpl w:val="DFC8A0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16804"/>
    <w:multiLevelType w:val="multilevel"/>
    <w:tmpl w:val="C8AE72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020597"/>
    <w:multiLevelType w:val="hybridMultilevel"/>
    <w:tmpl w:val="57B8B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8737D4"/>
    <w:multiLevelType w:val="hybridMultilevel"/>
    <w:tmpl w:val="11C868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71D01"/>
    <w:multiLevelType w:val="hybridMultilevel"/>
    <w:tmpl w:val="B1CC4C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5B781A"/>
    <w:multiLevelType w:val="hybridMultilevel"/>
    <w:tmpl w:val="9978F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5415F"/>
    <w:multiLevelType w:val="hybridMultilevel"/>
    <w:tmpl w:val="6AD61A7C"/>
    <w:lvl w:ilvl="0" w:tplc="08090011">
      <w:start w:val="1"/>
      <w:numFmt w:val="decimal"/>
      <w:lvlText w:val="%1)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61CB9"/>
    <w:multiLevelType w:val="hybridMultilevel"/>
    <w:tmpl w:val="17EAB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D20AA"/>
    <w:multiLevelType w:val="hybridMultilevel"/>
    <w:tmpl w:val="7B7CC51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709C0"/>
    <w:multiLevelType w:val="hybridMultilevel"/>
    <w:tmpl w:val="567E8B24"/>
    <w:lvl w:ilvl="0" w:tplc="FDFE97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37C4E"/>
    <w:multiLevelType w:val="hybridMultilevel"/>
    <w:tmpl w:val="5B428642"/>
    <w:lvl w:ilvl="0" w:tplc="7B224AFE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B3510F"/>
    <w:multiLevelType w:val="hybridMultilevel"/>
    <w:tmpl w:val="8A92A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33B94"/>
    <w:multiLevelType w:val="hybridMultilevel"/>
    <w:tmpl w:val="D5884A5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E6D82"/>
    <w:multiLevelType w:val="hybridMultilevel"/>
    <w:tmpl w:val="E910B52C"/>
    <w:lvl w:ilvl="0" w:tplc="08090011">
      <w:start w:val="1"/>
      <w:numFmt w:val="decimal"/>
      <w:lvlText w:val="%1)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4" w15:restartNumberingAfterBreak="0">
    <w:nsid w:val="49981DCB"/>
    <w:multiLevelType w:val="hybridMultilevel"/>
    <w:tmpl w:val="926CB2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277C35"/>
    <w:multiLevelType w:val="hybridMultilevel"/>
    <w:tmpl w:val="AF0CE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936DA"/>
    <w:multiLevelType w:val="hybridMultilevel"/>
    <w:tmpl w:val="FFFFFFFF"/>
    <w:lvl w:ilvl="0" w:tplc="12EE74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ED41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64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4E3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A5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E0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745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C2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4E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78219E"/>
    <w:multiLevelType w:val="hybridMultilevel"/>
    <w:tmpl w:val="1CA0AD90"/>
    <w:lvl w:ilvl="0" w:tplc="08090011">
      <w:start w:val="1"/>
      <w:numFmt w:val="decimal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04F31CD"/>
    <w:multiLevelType w:val="hybridMultilevel"/>
    <w:tmpl w:val="0E5A07C6"/>
    <w:lvl w:ilvl="0" w:tplc="831062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E36C0A" w:themeColor="accent6" w:themeShade="BF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771B12"/>
    <w:multiLevelType w:val="multilevel"/>
    <w:tmpl w:val="66C62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A3034D6"/>
    <w:multiLevelType w:val="hybridMultilevel"/>
    <w:tmpl w:val="82429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3B0660"/>
    <w:multiLevelType w:val="hybridMultilevel"/>
    <w:tmpl w:val="6AD61A7C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94156"/>
    <w:multiLevelType w:val="hybridMultilevel"/>
    <w:tmpl w:val="6CCA1A0E"/>
    <w:lvl w:ilvl="0" w:tplc="7B224AFE">
      <w:numFmt w:val="bullet"/>
      <w:lvlText w:val="•"/>
      <w:lvlJc w:val="left"/>
      <w:pPr>
        <w:ind w:left="-522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-16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</w:abstractNum>
  <w:abstractNum w:abstractNumId="33" w15:restartNumberingAfterBreak="0">
    <w:nsid w:val="658D1361"/>
    <w:multiLevelType w:val="hybridMultilevel"/>
    <w:tmpl w:val="22AA1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030DA"/>
    <w:multiLevelType w:val="hybridMultilevel"/>
    <w:tmpl w:val="67023A0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FB090D"/>
    <w:multiLevelType w:val="hybridMultilevel"/>
    <w:tmpl w:val="B9825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32F92"/>
    <w:multiLevelType w:val="hybridMultilevel"/>
    <w:tmpl w:val="A58454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14E8E"/>
    <w:multiLevelType w:val="hybridMultilevel"/>
    <w:tmpl w:val="D982F7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D01806"/>
    <w:multiLevelType w:val="hybridMultilevel"/>
    <w:tmpl w:val="2B1C243E"/>
    <w:lvl w:ilvl="0" w:tplc="C64027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65516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5249593">
    <w:abstractNumId w:val="24"/>
  </w:num>
  <w:num w:numId="3" w16cid:durableId="91322481">
    <w:abstractNumId w:val="10"/>
  </w:num>
  <w:num w:numId="4" w16cid:durableId="1455441050">
    <w:abstractNumId w:val="28"/>
  </w:num>
  <w:num w:numId="5" w16cid:durableId="648755660">
    <w:abstractNumId w:val="0"/>
  </w:num>
  <w:num w:numId="6" w16cid:durableId="960041475">
    <w:abstractNumId w:val="25"/>
  </w:num>
  <w:num w:numId="7" w16cid:durableId="1276330709">
    <w:abstractNumId w:val="38"/>
  </w:num>
  <w:num w:numId="8" w16cid:durableId="1689024618">
    <w:abstractNumId w:val="35"/>
  </w:num>
  <w:num w:numId="9" w16cid:durableId="98455827">
    <w:abstractNumId w:val="33"/>
  </w:num>
  <w:num w:numId="10" w16cid:durableId="1737125031">
    <w:abstractNumId w:val="9"/>
  </w:num>
  <w:num w:numId="11" w16cid:durableId="982273871">
    <w:abstractNumId w:val="19"/>
  </w:num>
  <w:num w:numId="12" w16cid:durableId="1172839194">
    <w:abstractNumId w:val="1"/>
  </w:num>
  <w:num w:numId="13" w16cid:durableId="1942057912">
    <w:abstractNumId w:val="21"/>
  </w:num>
  <w:num w:numId="14" w16cid:durableId="1870608568">
    <w:abstractNumId w:val="15"/>
  </w:num>
  <w:num w:numId="15" w16cid:durableId="1191067940">
    <w:abstractNumId w:val="17"/>
  </w:num>
  <w:num w:numId="16" w16cid:durableId="48457991">
    <w:abstractNumId w:val="13"/>
  </w:num>
  <w:num w:numId="17" w16cid:durableId="1974284108">
    <w:abstractNumId w:val="34"/>
  </w:num>
  <w:num w:numId="18" w16cid:durableId="866406888">
    <w:abstractNumId w:val="7"/>
  </w:num>
  <w:num w:numId="19" w16cid:durableId="33432407">
    <w:abstractNumId w:val="3"/>
  </w:num>
  <w:num w:numId="20" w16cid:durableId="1687055089">
    <w:abstractNumId w:val="16"/>
  </w:num>
  <w:num w:numId="21" w16cid:durableId="1964652709">
    <w:abstractNumId w:val="27"/>
  </w:num>
  <w:num w:numId="22" w16cid:durableId="738865031">
    <w:abstractNumId w:val="30"/>
  </w:num>
  <w:num w:numId="23" w16cid:durableId="258874594">
    <w:abstractNumId w:val="6"/>
  </w:num>
  <w:num w:numId="24" w16cid:durableId="1539246020">
    <w:abstractNumId w:val="20"/>
  </w:num>
  <w:num w:numId="25" w16cid:durableId="1405420754">
    <w:abstractNumId w:val="32"/>
  </w:num>
  <w:num w:numId="26" w16cid:durableId="1352678855">
    <w:abstractNumId w:val="37"/>
  </w:num>
  <w:num w:numId="27" w16cid:durableId="2085911917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8174973">
    <w:abstractNumId w:val="12"/>
  </w:num>
  <w:num w:numId="29" w16cid:durableId="15829129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107519">
    <w:abstractNumId w:val="24"/>
  </w:num>
  <w:num w:numId="31" w16cid:durableId="1788545912">
    <w:abstractNumId w:val="28"/>
  </w:num>
  <w:num w:numId="32" w16cid:durableId="376585883">
    <w:abstractNumId w:val="36"/>
  </w:num>
  <w:num w:numId="33" w16cid:durableId="1439790927">
    <w:abstractNumId w:val="23"/>
  </w:num>
  <w:num w:numId="34" w16cid:durableId="1068069762">
    <w:abstractNumId w:val="22"/>
  </w:num>
  <w:num w:numId="35" w16cid:durableId="1903590512">
    <w:abstractNumId w:val="18"/>
  </w:num>
  <w:num w:numId="36" w16cid:durableId="783816130">
    <w:abstractNumId w:val="26"/>
  </w:num>
  <w:num w:numId="37" w16cid:durableId="447284513">
    <w:abstractNumId w:val="4"/>
  </w:num>
  <w:num w:numId="38" w16cid:durableId="721709662">
    <w:abstractNumId w:val="8"/>
  </w:num>
  <w:num w:numId="39" w16cid:durableId="1464159099">
    <w:abstractNumId w:val="14"/>
  </w:num>
  <w:num w:numId="40" w16cid:durableId="1888909706">
    <w:abstractNumId w:val="5"/>
  </w:num>
  <w:num w:numId="41" w16cid:durableId="1361780769">
    <w:abstractNumId w:val="2"/>
  </w:num>
  <w:num w:numId="42" w16cid:durableId="776289278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F9D"/>
    <w:rsid w:val="0000054A"/>
    <w:rsid w:val="0000071C"/>
    <w:rsid w:val="00001814"/>
    <w:rsid w:val="000025D0"/>
    <w:rsid w:val="00005658"/>
    <w:rsid w:val="000069ED"/>
    <w:rsid w:val="00010CB9"/>
    <w:rsid w:val="0001133F"/>
    <w:rsid w:val="00015639"/>
    <w:rsid w:val="00016039"/>
    <w:rsid w:val="000162D1"/>
    <w:rsid w:val="00016D2A"/>
    <w:rsid w:val="000200E3"/>
    <w:rsid w:val="00020229"/>
    <w:rsid w:val="00022D38"/>
    <w:rsid w:val="00022EE0"/>
    <w:rsid w:val="0002420F"/>
    <w:rsid w:val="000264FD"/>
    <w:rsid w:val="00027104"/>
    <w:rsid w:val="00030707"/>
    <w:rsid w:val="00030DC3"/>
    <w:rsid w:val="0003212B"/>
    <w:rsid w:val="0003232D"/>
    <w:rsid w:val="00032AA0"/>
    <w:rsid w:val="00032FE6"/>
    <w:rsid w:val="000335BE"/>
    <w:rsid w:val="0003376B"/>
    <w:rsid w:val="00033E08"/>
    <w:rsid w:val="00034FD6"/>
    <w:rsid w:val="00042D18"/>
    <w:rsid w:val="00042DA9"/>
    <w:rsid w:val="0004520E"/>
    <w:rsid w:val="000466EE"/>
    <w:rsid w:val="00046C98"/>
    <w:rsid w:val="00047249"/>
    <w:rsid w:val="00047E0D"/>
    <w:rsid w:val="00050432"/>
    <w:rsid w:val="000510BE"/>
    <w:rsid w:val="00052A56"/>
    <w:rsid w:val="00052E94"/>
    <w:rsid w:val="00053B0F"/>
    <w:rsid w:val="000545C8"/>
    <w:rsid w:val="00054779"/>
    <w:rsid w:val="000553B1"/>
    <w:rsid w:val="00056988"/>
    <w:rsid w:val="0006082C"/>
    <w:rsid w:val="00060906"/>
    <w:rsid w:val="000629B6"/>
    <w:rsid w:val="000656AF"/>
    <w:rsid w:val="000663B5"/>
    <w:rsid w:val="0006644F"/>
    <w:rsid w:val="00067114"/>
    <w:rsid w:val="00067F5D"/>
    <w:rsid w:val="00070A61"/>
    <w:rsid w:val="00071CE9"/>
    <w:rsid w:val="000727AB"/>
    <w:rsid w:val="00072B8D"/>
    <w:rsid w:val="00081C2A"/>
    <w:rsid w:val="00082B24"/>
    <w:rsid w:val="000831D8"/>
    <w:rsid w:val="000833E1"/>
    <w:rsid w:val="00083BDD"/>
    <w:rsid w:val="00084CEC"/>
    <w:rsid w:val="00084F80"/>
    <w:rsid w:val="0008593E"/>
    <w:rsid w:val="00085B12"/>
    <w:rsid w:val="00090B7A"/>
    <w:rsid w:val="00091290"/>
    <w:rsid w:val="000916C3"/>
    <w:rsid w:val="00091778"/>
    <w:rsid w:val="00091A1E"/>
    <w:rsid w:val="00091C65"/>
    <w:rsid w:val="00091F5E"/>
    <w:rsid w:val="00092179"/>
    <w:rsid w:val="0009319E"/>
    <w:rsid w:val="000937D4"/>
    <w:rsid w:val="00093F1D"/>
    <w:rsid w:val="000940FD"/>
    <w:rsid w:val="00094145"/>
    <w:rsid w:val="00094F79"/>
    <w:rsid w:val="00095D8B"/>
    <w:rsid w:val="000966AA"/>
    <w:rsid w:val="0009738E"/>
    <w:rsid w:val="000A01F2"/>
    <w:rsid w:val="000A0731"/>
    <w:rsid w:val="000A1037"/>
    <w:rsid w:val="000A22F8"/>
    <w:rsid w:val="000A2AF9"/>
    <w:rsid w:val="000A370C"/>
    <w:rsid w:val="000A56F0"/>
    <w:rsid w:val="000A63CD"/>
    <w:rsid w:val="000A777E"/>
    <w:rsid w:val="000B07AC"/>
    <w:rsid w:val="000B0ACA"/>
    <w:rsid w:val="000B17B4"/>
    <w:rsid w:val="000B4745"/>
    <w:rsid w:val="000B49E4"/>
    <w:rsid w:val="000B4C36"/>
    <w:rsid w:val="000B51A1"/>
    <w:rsid w:val="000B58E4"/>
    <w:rsid w:val="000B5929"/>
    <w:rsid w:val="000B5A39"/>
    <w:rsid w:val="000B608D"/>
    <w:rsid w:val="000B650C"/>
    <w:rsid w:val="000B68A4"/>
    <w:rsid w:val="000B7104"/>
    <w:rsid w:val="000B76F4"/>
    <w:rsid w:val="000C1488"/>
    <w:rsid w:val="000C287A"/>
    <w:rsid w:val="000C2933"/>
    <w:rsid w:val="000C7D5C"/>
    <w:rsid w:val="000C7D7E"/>
    <w:rsid w:val="000D0E08"/>
    <w:rsid w:val="000D284A"/>
    <w:rsid w:val="000D2C1F"/>
    <w:rsid w:val="000D340A"/>
    <w:rsid w:val="000D411E"/>
    <w:rsid w:val="000D5321"/>
    <w:rsid w:val="000D53EE"/>
    <w:rsid w:val="000E298E"/>
    <w:rsid w:val="000E3660"/>
    <w:rsid w:val="000E3B04"/>
    <w:rsid w:val="000E464C"/>
    <w:rsid w:val="000E47B1"/>
    <w:rsid w:val="000F06FC"/>
    <w:rsid w:val="000F07A5"/>
    <w:rsid w:val="000F1257"/>
    <w:rsid w:val="000F14CB"/>
    <w:rsid w:val="000F3F1F"/>
    <w:rsid w:val="000F478A"/>
    <w:rsid w:val="000F5929"/>
    <w:rsid w:val="000F60D4"/>
    <w:rsid w:val="000F6762"/>
    <w:rsid w:val="000F6942"/>
    <w:rsid w:val="000F6BE5"/>
    <w:rsid w:val="000F6F2D"/>
    <w:rsid w:val="000F70DA"/>
    <w:rsid w:val="000F7A9A"/>
    <w:rsid w:val="000F7AD4"/>
    <w:rsid w:val="000F7F64"/>
    <w:rsid w:val="00101B3A"/>
    <w:rsid w:val="0010260D"/>
    <w:rsid w:val="001034DD"/>
    <w:rsid w:val="00103E50"/>
    <w:rsid w:val="001040CD"/>
    <w:rsid w:val="0010467F"/>
    <w:rsid w:val="00104BE5"/>
    <w:rsid w:val="00104E3D"/>
    <w:rsid w:val="00111267"/>
    <w:rsid w:val="00111323"/>
    <w:rsid w:val="00111FB8"/>
    <w:rsid w:val="001122AB"/>
    <w:rsid w:val="001123D7"/>
    <w:rsid w:val="00115207"/>
    <w:rsid w:val="001177D3"/>
    <w:rsid w:val="0011784D"/>
    <w:rsid w:val="00120E0D"/>
    <w:rsid w:val="001227BB"/>
    <w:rsid w:val="00122A3C"/>
    <w:rsid w:val="001231B9"/>
    <w:rsid w:val="00123629"/>
    <w:rsid w:val="00123CFF"/>
    <w:rsid w:val="0012641A"/>
    <w:rsid w:val="00126756"/>
    <w:rsid w:val="00126C6F"/>
    <w:rsid w:val="001278E9"/>
    <w:rsid w:val="00131205"/>
    <w:rsid w:val="00132002"/>
    <w:rsid w:val="00133F03"/>
    <w:rsid w:val="00134697"/>
    <w:rsid w:val="00134E22"/>
    <w:rsid w:val="00135B25"/>
    <w:rsid w:val="00137ABB"/>
    <w:rsid w:val="00140A82"/>
    <w:rsid w:val="00140C80"/>
    <w:rsid w:val="00142406"/>
    <w:rsid w:val="00142EBB"/>
    <w:rsid w:val="001447BE"/>
    <w:rsid w:val="00144C8C"/>
    <w:rsid w:val="00144E4B"/>
    <w:rsid w:val="0014595C"/>
    <w:rsid w:val="00147858"/>
    <w:rsid w:val="001508F5"/>
    <w:rsid w:val="00151FE8"/>
    <w:rsid w:val="001555A1"/>
    <w:rsid w:val="00155FE7"/>
    <w:rsid w:val="0016203A"/>
    <w:rsid w:val="001628E6"/>
    <w:rsid w:val="00163048"/>
    <w:rsid w:val="001632A0"/>
    <w:rsid w:val="0016332E"/>
    <w:rsid w:val="001658E0"/>
    <w:rsid w:val="00166A6D"/>
    <w:rsid w:val="00171406"/>
    <w:rsid w:val="00172076"/>
    <w:rsid w:val="00172BAC"/>
    <w:rsid w:val="00174EDA"/>
    <w:rsid w:val="00177718"/>
    <w:rsid w:val="00181125"/>
    <w:rsid w:val="0018255E"/>
    <w:rsid w:val="001839B2"/>
    <w:rsid w:val="00184BC5"/>
    <w:rsid w:val="00185B9D"/>
    <w:rsid w:val="00185DC6"/>
    <w:rsid w:val="001919EE"/>
    <w:rsid w:val="001943E2"/>
    <w:rsid w:val="00194E5C"/>
    <w:rsid w:val="00195A18"/>
    <w:rsid w:val="001971B8"/>
    <w:rsid w:val="001974B4"/>
    <w:rsid w:val="00197F56"/>
    <w:rsid w:val="001A0B4D"/>
    <w:rsid w:val="001A125F"/>
    <w:rsid w:val="001A3027"/>
    <w:rsid w:val="001A392C"/>
    <w:rsid w:val="001A6CC6"/>
    <w:rsid w:val="001B08A2"/>
    <w:rsid w:val="001B0C2A"/>
    <w:rsid w:val="001B2387"/>
    <w:rsid w:val="001B23ED"/>
    <w:rsid w:val="001B45FF"/>
    <w:rsid w:val="001B6B3F"/>
    <w:rsid w:val="001B73E3"/>
    <w:rsid w:val="001C07F6"/>
    <w:rsid w:val="001C414B"/>
    <w:rsid w:val="001C5CB7"/>
    <w:rsid w:val="001C694C"/>
    <w:rsid w:val="001C6EE3"/>
    <w:rsid w:val="001C6FD1"/>
    <w:rsid w:val="001C75C5"/>
    <w:rsid w:val="001D01D8"/>
    <w:rsid w:val="001D2491"/>
    <w:rsid w:val="001D26AC"/>
    <w:rsid w:val="001D28AC"/>
    <w:rsid w:val="001D3A33"/>
    <w:rsid w:val="001D4671"/>
    <w:rsid w:val="001D4D17"/>
    <w:rsid w:val="001D5DC9"/>
    <w:rsid w:val="001D610E"/>
    <w:rsid w:val="001D64EC"/>
    <w:rsid w:val="001D6D31"/>
    <w:rsid w:val="001D7CBC"/>
    <w:rsid w:val="001E048F"/>
    <w:rsid w:val="001E0A4F"/>
    <w:rsid w:val="001E1573"/>
    <w:rsid w:val="001E1B95"/>
    <w:rsid w:val="001E3789"/>
    <w:rsid w:val="001E38D7"/>
    <w:rsid w:val="001E4378"/>
    <w:rsid w:val="001E632F"/>
    <w:rsid w:val="001E6DE9"/>
    <w:rsid w:val="001E6E9C"/>
    <w:rsid w:val="001F1194"/>
    <w:rsid w:val="001F18CD"/>
    <w:rsid w:val="001F1D01"/>
    <w:rsid w:val="001F4CDA"/>
    <w:rsid w:val="001F51C2"/>
    <w:rsid w:val="001F523B"/>
    <w:rsid w:val="001F77A9"/>
    <w:rsid w:val="00200DB8"/>
    <w:rsid w:val="0020442B"/>
    <w:rsid w:val="00204CCA"/>
    <w:rsid w:val="00205105"/>
    <w:rsid w:val="002076F5"/>
    <w:rsid w:val="00212FE6"/>
    <w:rsid w:val="002133DD"/>
    <w:rsid w:val="0021521C"/>
    <w:rsid w:val="00217039"/>
    <w:rsid w:val="00217394"/>
    <w:rsid w:val="002226F2"/>
    <w:rsid w:val="00222D81"/>
    <w:rsid w:val="00223B8C"/>
    <w:rsid w:val="00224631"/>
    <w:rsid w:val="00224C74"/>
    <w:rsid w:val="00224FAE"/>
    <w:rsid w:val="00231FC7"/>
    <w:rsid w:val="0023270A"/>
    <w:rsid w:val="00233412"/>
    <w:rsid w:val="002352C9"/>
    <w:rsid w:val="00235683"/>
    <w:rsid w:val="0023637A"/>
    <w:rsid w:val="00242D2C"/>
    <w:rsid w:val="00244526"/>
    <w:rsid w:val="002447FD"/>
    <w:rsid w:val="002468E3"/>
    <w:rsid w:val="00251679"/>
    <w:rsid w:val="00251942"/>
    <w:rsid w:val="0025252D"/>
    <w:rsid w:val="00253060"/>
    <w:rsid w:val="002536BE"/>
    <w:rsid w:val="002569A4"/>
    <w:rsid w:val="002572C6"/>
    <w:rsid w:val="002576FF"/>
    <w:rsid w:val="0026011B"/>
    <w:rsid w:val="00261128"/>
    <w:rsid w:val="002628B8"/>
    <w:rsid w:val="002630AB"/>
    <w:rsid w:val="002634C2"/>
    <w:rsid w:val="002634E1"/>
    <w:rsid w:val="00263718"/>
    <w:rsid w:val="00263746"/>
    <w:rsid w:val="00263DAB"/>
    <w:rsid w:val="00264910"/>
    <w:rsid w:val="00264D59"/>
    <w:rsid w:val="002654D3"/>
    <w:rsid w:val="00265F03"/>
    <w:rsid w:val="00267EF7"/>
    <w:rsid w:val="00270092"/>
    <w:rsid w:val="00270A27"/>
    <w:rsid w:val="002711BE"/>
    <w:rsid w:val="002731F4"/>
    <w:rsid w:val="002734A9"/>
    <w:rsid w:val="00273C49"/>
    <w:rsid w:val="00273D4E"/>
    <w:rsid w:val="00274368"/>
    <w:rsid w:val="00276AEF"/>
    <w:rsid w:val="00277735"/>
    <w:rsid w:val="0027787D"/>
    <w:rsid w:val="00283AE1"/>
    <w:rsid w:val="00283C2D"/>
    <w:rsid w:val="0028427C"/>
    <w:rsid w:val="002842AB"/>
    <w:rsid w:val="002849EA"/>
    <w:rsid w:val="0028573C"/>
    <w:rsid w:val="00285786"/>
    <w:rsid w:val="00286353"/>
    <w:rsid w:val="0028693A"/>
    <w:rsid w:val="00287005"/>
    <w:rsid w:val="002902C0"/>
    <w:rsid w:val="00291CD0"/>
    <w:rsid w:val="00292926"/>
    <w:rsid w:val="00293691"/>
    <w:rsid w:val="00294561"/>
    <w:rsid w:val="00294F60"/>
    <w:rsid w:val="00296D9F"/>
    <w:rsid w:val="002A131E"/>
    <w:rsid w:val="002A1FEC"/>
    <w:rsid w:val="002A3141"/>
    <w:rsid w:val="002A37D8"/>
    <w:rsid w:val="002A39A9"/>
    <w:rsid w:val="002A42DA"/>
    <w:rsid w:val="002A4DCF"/>
    <w:rsid w:val="002A693B"/>
    <w:rsid w:val="002B013A"/>
    <w:rsid w:val="002B3859"/>
    <w:rsid w:val="002B5498"/>
    <w:rsid w:val="002B5739"/>
    <w:rsid w:val="002B5AE1"/>
    <w:rsid w:val="002B5BC3"/>
    <w:rsid w:val="002B6C45"/>
    <w:rsid w:val="002B7FF6"/>
    <w:rsid w:val="002C0209"/>
    <w:rsid w:val="002C07A8"/>
    <w:rsid w:val="002C2A8A"/>
    <w:rsid w:val="002C54D8"/>
    <w:rsid w:val="002C71CE"/>
    <w:rsid w:val="002C7E0A"/>
    <w:rsid w:val="002D077B"/>
    <w:rsid w:val="002D1A7B"/>
    <w:rsid w:val="002D1C8E"/>
    <w:rsid w:val="002D2591"/>
    <w:rsid w:val="002D283B"/>
    <w:rsid w:val="002D2D2C"/>
    <w:rsid w:val="002D304B"/>
    <w:rsid w:val="002D4C6C"/>
    <w:rsid w:val="002E011E"/>
    <w:rsid w:val="002E04AD"/>
    <w:rsid w:val="002E2130"/>
    <w:rsid w:val="002E2470"/>
    <w:rsid w:val="002E329C"/>
    <w:rsid w:val="002E33E1"/>
    <w:rsid w:val="002E4948"/>
    <w:rsid w:val="002E4AA2"/>
    <w:rsid w:val="002E59E7"/>
    <w:rsid w:val="002E5C1C"/>
    <w:rsid w:val="002E5C38"/>
    <w:rsid w:val="002E5F33"/>
    <w:rsid w:val="002E622A"/>
    <w:rsid w:val="002E666F"/>
    <w:rsid w:val="002E70A9"/>
    <w:rsid w:val="002F120C"/>
    <w:rsid w:val="002F20BC"/>
    <w:rsid w:val="002F25D2"/>
    <w:rsid w:val="002F34E8"/>
    <w:rsid w:val="002F5936"/>
    <w:rsid w:val="002F5BD1"/>
    <w:rsid w:val="002F5E06"/>
    <w:rsid w:val="002F6157"/>
    <w:rsid w:val="002F7B10"/>
    <w:rsid w:val="00301347"/>
    <w:rsid w:val="00301348"/>
    <w:rsid w:val="003014AD"/>
    <w:rsid w:val="00301C33"/>
    <w:rsid w:val="00301C71"/>
    <w:rsid w:val="00301FB3"/>
    <w:rsid w:val="003025F6"/>
    <w:rsid w:val="00302BF8"/>
    <w:rsid w:val="00303E44"/>
    <w:rsid w:val="003068C3"/>
    <w:rsid w:val="003108AC"/>
    <w:rsid w:val="00310B61"/>
    <w:rsid w:val="003111FA"/>
    <w:rsid w:val="003116B1"/>
    <w:rsid w:val="003126E2"/>
    <w:rsid w:val="0031309B"/>
    <w:rsid w:val="00314521"/>
    <w:rsid w:val="00314A94"/>
    <w:rsid w:val="003153D4"/>
    <w:rsid w:val="00315B2C"/>
    <w:rsid w:val="00316337"/>
    <w:rsid w:val="003173A2"/>
    <w:rsid w:val="00317F3F"/>
    <w:rsid w:val="00322039"/>
    <w:rsid w:val="00322902"/>
    <w:rsid w:val="00324B52"/>
    <w:rsid w:val="0032522F"/>
    <w:rsid w:val="00325518"/>
    <w:rsid w:val="00325829"/>
    <w:rsid w:val="00325AC8"/>
    <w:rsid w:val="00325C40"/>
    <w:rsid w:val="003306FC"/>
    <w:rsid w:val="00335A24"/>
    <w:rsid w:val="003362A4"/>
    <w:rsid w:val="00337362"/>
    <w:rsid w:val="00340960"/>
    <w:rsid w:val="00341DF3"/>
    <w:rsid w:val="0034295F"/>
    <w:rsid w:val="00342B09"/>
    <w:rsid w:val="00344C56"/>
    <w:rsid w:val="003466E4"/>
    <w:rsid w:val="003507F1"/>
    <w:rsid w:val="003518D4"/>
    <w:rsid w:val="00351CF8"/>
    <w:rsid w:val="003527E0"/>
    <w:rsid w:val="00352D0C"/>
    <w:rsid w:val="0035737D"/>
    <w:rsid w:val="00357A5F"/>
    <w:rsid w:val="00357EE5"/>
    <w:rsid w:val="00361CD7"/>
    <w:rsid w:val="00362AA2"/>
    <w:rsid w:val="00362EEF"/>
    <w:rsid w:val="003635E7"/>
    <w:rsid w:val="0036520C"/>
    <w:rsid w:val="00365A87"/>
    <w:rsid w:val="003671FB"/>
    <w:rsid w:val="0036761D"/>
    <w:rsid w:val="0037299C"/>
    <w:rsid w:val="00374158"/>
    <w:rsid w:val="0037426C"/>
    <w:rsid w:val="00374E2F"/>
    <w:rsid w:val="0037555D"/>
    <w:rsid w:val="00375DBA"/>
    <w:rsid w:val="00380B19"/>
    <w:rsid w:val="00381D0B"/>
    <w:rsid w:val="00381D45"/>
    <w:rsid w:val="00382565"/>
    <w:rsid w:val="00384680"/>
    <w:rsid w:val="00385093"/>
    <w:rsid w:val="00385B3B"/>
    <w:rsid w:val="003900F1"/>
    <w:rsid w:val="00390291"/>
    <w:rsid w:val="003907C8"/>
    <w:rsid w:val="003909AD"/>
    <w:rsid w:val="0039172D"/>
    <w:rsid w:val="0039675E"/>
    <w:rsid w:val="00397BCD"/>
    <w:rsid w:val="003A1134"/>
    <w:rsid w:val="003A2225"/>
    <w:rsid w:val="003A2450"/>
    <w:rsid w:val="003A4438"/>
    <w:rsid w:val="003A47D8"/>
    <w:rsid w:val="003A5771"/>
    <w:rsid w:val="003A5CA5"/>
    <w:rsid w:val="003A69D7"/>
    <w:rsid w:val="003A6F30"/>
    <w:rsid w:val="003A70C1"/>
    <w:rsid w:val="003A79AB"/>
    <w:rsid w:val="003B0927"/>
    <w:rsid w:val="003B0AF0"/>
    <w:rsid w:val="003B1752"/>
    <w:rsid w:val="003B2B2B"/>
    <w:rsid w:val="003B3142"/>
    <w:rsid w:val="003B3F67"/>
    <w:rsid w:val="003B4B4D"/>
    <w:rsid w:val="003B637D"/>
    <w:rsid w:val="003B744D"/>
    <w:rsid w:val="003C23D2"/>
    <w:rsid w:val="003C497E"/>
    <w:rsid w:val="003C4D97"/>
    <w:rsid w:val="003C5252"/>
    <w:rsid w:val="003C7A52"/>
    <w:rsid w:val="003C7DF5"/>
    <w:rsid w:val="003D1735"/>
    <w:rsid w:val="003D22B7"/>
    <w:rsid w:val="003D443C"/>
    <w:rsid w:val="003D4F08"/>
    <w:rsid w:val="003D51E6"/>
    <w:rsid w:val="003D5A6B"/>
    <w:rsid w:val="003D5B8A"/>
    <w:rsid w:val="003D5D7E"/>
    <w:rsid w:val="003E0774"/>
    <w:rsid w:val="003E1133"/>
    <w:rsid w:val="003E1EDE"/>
    <w:rsid w:val="003E2180"/>
    <w:rsid w:val="003E2397"/>
    <w:rsid w:val="003E503E"/>
    <w:rsid w:val="003E5AEB"/>
    <w:rsid w:val="003E5F7E"/>
    <w:rsid w:val="003F03C1"/>
    <w:rsid w:val="003F0452"/>
    <w:rsid w:val="003F0700"/>
    <w:rsid w:val="003F2A48"/>
    <w:rsid w:val="003F3ECE"/>
    <w:rsid w:val="003F4971"/>
    <w:rsid w:val="003F7CB8"/>
    <w:rsid w:val="00400015"/>
    <w:rsid w:val="004006E9"/>
    <w:rsid w:val="00405A94"/>
    <w:rsid w:val="00405B63"/>
    <w:rsid w:val="0040694B"/>
    <w:rsid w:val="00406A4F"/>
    <w:rsid w:val="0041335B"/>
    <w:rsid w:val="004137A4"/>
    <w:rsid w:val="00416182"/>
    <w:rsid w:val="00416EEF"/>
    <w:rsid w:val="004205A6"/>
    <w:rsid w:val="00421EC7"/>
    <w:rsid w:val="00424455"/>
    <w:rsid w:val="004304E3"/>
    <w:rsid w:val="0043064F"/>
    <w:rsid w:val="004307B7"/>
    <w:rsid w:val="00431DD5"/>
    <w:rsid w:val="00431E0A"/>
    <w:rsid w:val="004325DE"/>
    <w:rsid w:val="0043305B"/>
    <w:rsid w:val="00433D0F"/>
    <w:rsid w:val="0043443E"/>
    <w:rsid w:val="004355C9"/>
    <w:rsid w:val="004361A8"/>
    <w:rsid w:val="0043784E"/>
    <w:rsid w:val="00437F7F"/>
    <w:rsid w:val="00440216"/>
    <w:rsid w:val="004427BC"/>
    <w:rsid w:val="00442875"/>
    <w:rsid w:val="00442BA3"/>
    <w:rsid w:val="00443040"/>
    <w:rsid w:val="004433BE"/>
    <w:rsid w:val="0044429A"/>
    <w:rsid w:val="00444FBA"/>
    <w:rsid w:val="004453C9"/>
    <w:rsid w:val="0044550C"/>
    <w:rsid w:val="00445B78"/>
    <w:rsid w:val="004464E7"/>
    <w:rsid w:val="004466A2"/>
    <w:rsid w:val="00446F0A"/>
    <w:rsid w:val="0044792A"/>
    <w:rsid w:val="004518DD"/>
    <w:rsid w:val="00451E18"/>
    <w:rsid w:val="0045236B"/>
    <w:rsid w:val="004571C8"/>
    <w:rsid w:val="00457B76"/>
    <w:rsid w:val="00460C7B"/>
    <w:rsid w:val="00460EA4"/>
    <w:rsid w:val="00463B41"/>
    <w:rsid w:val="004645A9"/>
    <w:rsid w:val="0046469D"/>
    <w:rsid w:val="0046578B"/>
    <w:rsid w:val="00465CFD"/>
    <w:rsid w:val="00465E9F"/>
    <w:rsid w:val="00466EA5"/>
    <w:rsid w:val="00467019"/>
    <w:rsid w:val="00467096"/>
    <w:rsid w:val="0047018B"/>
    <w:rsid w:val="00470677"/>
    <w:rsid w:val="00471AA5"/>
    <w:rsid w:val="004745E3"/>
    <w:rsid w:val="00474A6E"/>
    <w:rsid w:val="00474AE1"/>
    <w:rsid w:val="004754D4"/>
    <w:rsid w:val="004756BF"/>
    <w:rsid w:val="00476292"/>
    <w:rsid w:val="00476443"/>
    <w:rsid w:val="00476FD2"/>
    <w:rsid w:val="00477D6E"/>
    <w:rsid w:val="00480410"/>
    <w:rsid w:val="004807D2"/>
    <w:rsid w:val="00481AD6"/>
    <w:rsid w:val="00482CE5"/>
    <w:rsid w:val="00485915"/>
    <w:rsid w:val="00490387"/>
    <w:rsid w:val="00491037"/>
    <w:rsid w:val="004930CA"/>
    <w:rsid w:val="00493621"/>
    <w:rsid w:val="0049403A"/>
    <w:rsid w:val="004942E0"/>
    <w:rsid w:val="0049445B"/>
    <w:rsid w:val="004967DB"/>
    <w:rsid w:val="00497691"/>
    <w:rsid w:val="004A04AF"/>
    <w:rsid w:val="004A2D2F"/>
    <w:rsid w:val="004A3946"/>
    <w:rsid w:val="004A4173"/>
    <w:rsid w:val="004A61AC"/>
    <w:rsid w:val="004A7353"/>
    <w:rsid w:val="004A77AD"/>
    <w:rsid w:val="004A77EB"/>
    <w:rsid w:val="004B0C8C"/>
    <w:rsid w:val="004B10C6"/>
    <w:rsid w:val="004B2D40"/>
    <w:rsid w:val="004B3464"/>
    <w:rsid w:val="004B4E1C"/>
    <w:rsid w:val="004B635A"/>
    <w:rsid w:val="004B7282"/>
    <w:rsid w:val="004B743D"/>
    <w:rsid w:val="004B7DDB"/>
    <w:rsid w:val="004C00C6"/>
    <w:rsid w:val="004C0F26"/>
    <w:rsid w:val="004C1732"/>
    <w:rsid w:val="004C3B27"/>
    <w:rsid w:val="004C3DF9"/>
    <w:rsid w:val="004C4F54"/>
    <w:rsid w:val="004C5714"/>
    <w:rsid w:val="004C57D6"/>
    <w:rsid w:val="004C6D3E"/>
    <w:rsid w:val="004C7320"/>
    <w:rsid w:val="004C7BA0"/>
    <w:rsid w:val="004C7BC9"/>
    <w:rsid w:val="004D18C5"/>
    <w:rsid w:val="004D2378"/>
    <w:rsid w:val="004D3BCE"/>
    <w:rsid w:val="004D3C1D"/>
    <w:rsid w:val="004D5333"/>
    <w:rsid w:val="004D5C91"/>
    <w:rsid w:val="004D618B"/>
    <w:rsid w:val="004E02F0"/>
    <w:rsid w:val="004E0B34"/>
    <w:rsid w:val="004E0B38"/>
    <w:rsid w:val="004E0C14"/>
    <w:rsid w:val="004E35D7"/>
    <w:rsid w:val="004E382F"/>
    <w:rsid w:val="004E4F01"/>
    <w:rsid w:val="004F0EE9"/>
    <w:rsid w:val="004F1880"/>
    <w:rsid w:val="004F2656"/>
    <w:rsid w:val="004F2E23"/>
    <w:rsid w:val="004F43A8"/>
    <w:rsid w:val="004F50C9"/>
    <w:rsid w:val="004F5A5F"/>
    <w:rsid w:val="004F636F"/>
    <w:rsid w:val="004F7847"/>
    <w:rsid w:val="00500001"/>
    <w:rsid w:val="00500B30"/>
    <w:rsid w:val="00502CD4"/>
    <w:rsid w:val="00505892"/>
    <w:rsid w:val="00510DDB"/>
    <w:rsid w:val="00510E48"/>
    <w:rsid w:val="005208ED"/>
    <w:rsid w:val="0052098F"/>
    <w:rsid w:val="00522AEE"/>
    <w:rsid w:val="00522C4C"/>
    <w:rsid w:val="005235CC"/>
    <w:rsid w:val="00524FF8"/>
    <w:rsid w:val="005253A4"/>
    <w:rsid w:val="0052582A"/>
    <w:rsid w:val="0052666D"/>
    <w:rsid w:val="0053034F"/>
    <w:rsid w:val="00530EA2"/>
    <w:rsid w:val="0053378A"/>
    <w:rsid w:val="00534994"/>
    <w:rsid w:val="005377C1"/>
    <w:rsid w:val="005414F3"/>
    <w:rsid w:val="00541601"/>
    <w:rsid w:val="00541CE2"/>
    <w:rsid w:val="0054218C"/>
    <w:rsid w:val="0054250C"/>
    <w:rsid w:val="005435CE"/>
    <w:rsid w:val="00543847"/>
    <w:rsid w:val="00543E91"/>
    <w:rsid w:val="00544BEC"/>
    <w:rsid w:val="005452FA"/>
    <w:rsid w:val="0054571F"/>
    <w:rsid w:val="00546806"/>
    <w:rsid w:val="005506CE"/>
    <w:rsid w:val="00551531"/>
    <w:rsid w:val="00551BD8"/>
    <w:rsid w:val="00552530"/>
    <w:rsid w:val="00552FAD"/>
    <w:rsid w:val="0055324F"/>
    <w:rsid w:val="005532E5"/>
    <w:rsid w:val="005537A6"/>
    <w:rsid w:val="005544F1"/>
    <w:rsid w:val="005551FF"/>
    <w:rsid w:val="00555E62"/>
    <w:rsid w:val="005565FA"/>
    <w:rsid w:val="005569D7"/>
    <w:rsid w:val="0055715A"/>
    <w:rsid w:val="00562A93"/>
    <w:rsid w:val="00562E76"/>
    <w:rsid w:val="00562F6E"/>
    <w:rsid w:val="00563CA9"/>
    <w:rsid w:val="00565042"/>
    <w:rsid w:val="005662E7"/>
    <w:rsid w:val="005700E2"/>
    <w:rsid w:val="00570192"/>
    <w:rsid w:val="00571F99"/>
    <w:rsid w:val="00572D1B"/>
    <w:rsid w:val="00572E37"/>
    <w:rsid w:val="00573348"/>
    <w:rsid w:val="00573C25"/>
    <w:rsid w:val="00574459"/>
    <w:rsid w:val="00574ECE"/>
    <w:rsid w:val="0057555A"/>
    <w:rsid w:val="0058051E"/>
    <w:rsid w:val="0058546C"/>
    <w:rsid w:val="00590AE3"/>
    <w:rsid w:val="00590E89"/>
    <w:rsid w:val="00592904"/>
    <w:rsid w:val="00593453"/>
    <w:rsid w:val="005948BF"/>
    <w:rsid w:val="00594BF4"/>
    <w:rsid w:val="0059550F"/>
    <w:rsid w:val="00595ECB"/>
    <w:rsid w:val="00597673"/>
    <w:rsid w:val="005A198A"/>
    <w:rsid w:val="005A1E4D"/>
    <w:rsid w:val="005A2610"/>
    <w:rsid w:val="005A28F8"/>
    <w:rsid w:val="005A385A"/>
    <w:rsid w:val="005A3ABE"/>
    <w:rsid w:val="005A3CF7"/>
    <w:rsid w:val="005A42E8"/>
    <w:rsid w:val="005A6BAF"/>
    <w:rsid w:val="005B1631"/>
    <w:rsid w:val="005B1DCE"/>
    <w:rsid w:val="005B2F28"/>
    <w:rsid w:val="005B460C"/>
    <w:rsid w:val="005B7189"/>
    <w:rsid w:val="005B795B"/>
    <w:rsid w:val="005C01EB"/>
    <w:rsid w:val="005C120F"/>
    <w:rsid w:val="005C1C33"/>
    <w:rsid w:val="005C1D7F"/>
    <w:rsid w:val="005C31B9"/>
    <w:rsid w:val="005C4D6F"/>
    <w:rsid w:val="005C6424"/>
    <w:rsid w:val="005C716B"/>
    <w:rsid w:val="005C78E0"/>
    <w:rsid w:val="005D0FED"/>
    <w:rsid w:val="005D11EC"/>
    <w:rsid w:val="005D1B86"/>
    <w:rsid w:val="005D4291"/>
    <w:rsid w:val="005D48AC"/>
    <w:rsid w:val="005D52DD"/>
    <w:rsid w:val="005D6D1B"/>
    <w:rsid w:val="005D7732"/>
    <w:rsid w:val="005E16F7"/>
    <w:rsid w:val="005E28A9"/>
    <w:rsid w:val="005E32D7"/>
    <w:rsid w:val="005E478D"/>
    <w:rsid w:val="005E5797"/>
    <w:rsid w:val="005E5D30"/>
    <w:rsid w:val="005E613C"/>
    <w:rsid w:val="005E7CB0"/>
    <w:rsid w:val="005F1D9C"/>
    <w:rsid w:val="005F221D"/>
    <w:rsid w:val="005F3CCD"/>
    <w:rsid w:val="005F615A"/>
    <w:rsid w:val="00600A33"/>
    <w:rsid w:val="00602764"/>
    <w:rsid w:val="0060530A"/>
    <w:rsid w:val="00605A21"/>
    <w:rsid w:val="006067B9"/>
    <w:rsid w:val="006069D9"/>
    <w:rsid w:val="00610EAE"/>
    <w:rsid w:val="00611B1B"/>
    <w:rsid w:val="00611E9A"/>
    <w:rsid w:val="0061201D"/>
    <w:rsid w:val="00612126"/>
    <w:rsid w:val="00613648"/>
    <w:rsid w:val="00613BA8"/>
    <w:rsid w:val="00613DD0"/>
    <w:rsid w:val="00613E63"/>
    <w:rsid w:val="0061600A"/>
    <w:rsid w:val="006172FA"/>
    <w:rsid w:val="0061792E"/>
    <w:rsid w:val="006213AA"/>
    <w:rsid w:val="006215CB"/>
    <w:rsid w:val="00621809"/>
    <w:rsid w:val="0062183C"/>
    <w:rsid w:val="006240E0"/>
    <w:rsid w:val="0062695D"/>
    <w:rsid w:val="00627BF4"/>
    <w:rsid w:val="00630E5B"/>
    <w:rsid w:val="00632055"/>
    <w:rsid w:val="00632FCD"/>
    <w:rsid w:val="00633764"/>
    <w:rsid w:val="00633A9A"/>
    <w:rsid w:val="00633AAE"/>
    <w:rsid w:val="006359B0"/>
    <w:rsid w:val="00635C6E"/>
    <w:rsid w:val="00636E80"/>
    <w:rsid w:val="006402FA"/>
    <w:rsid w:val="006420B9"/>
    <w:rsid w:val="00643037"/>
    <w:rsid w:val="006457DE"/>
    <w:rsid w:val="006506C1"/>
    <w:rsid w:val="00651EA9"/>
    <w:rsid w:val="0065205E"/>
    <w:rsid w:val="00654109"/>
    <w:rsid w:val="00655801"/>
    <w:rsid w:val="00655E43"/>
    <w:rsid w:val="00656BE2"/>
    <w:rsid w:val="00656DD5"/>
    <w:rsid w:val="006575B8"/>
    <w:rsid w:val="00660C8B"/>
    <w:rsid w:val="00663B3B"/>
    <w:rsid w:val="00664E31"/>
    <w:rsid w:val="006653E1"/>
    <w:rsid w:val="00666C8D"/>
    <w:rsid w:val="00670163"/>
    <w:rsid w:val="00671B44"/>
    <w:rsid w:val="0067206D"/>
    <w:rsid w:val="006724EF"/>
    <w:rsid w:val="00674F67"/>
    <w:rsid w:val="0067625E"/>
    <w:rsid w:val="00677ABF"/>
    <w:rsid w:val="00677FA6"/>
    <w:rsid w:val="00680210"/>
    <w:rsid w:val="006805D2"/>
    <w:rsid w:val="006808A6"/>
    <w:rsid w:val="00682429"/>
    <w:rsid w:val="00682F3D"/>
    <w:rsid w:val="00683FBD"/>
    <w:rsid w:val="00685890"/>
    <w:rsid w:val="006869EB"/>
    <w:rsid w:val="0069086E"/>
    <w:rsid w:val="00690EB0"/>
    <w:rsid w:val="006914FA"/>
    <w:rsid w:val="0069168A"/>
    <w:rsid w:val="006924AB"/>
    <w:rsid w:val="00692BE9"/>
    <w:rsid w:val="00693406"/>
    <w:rsid w:val="006A1D26"/>
    <w:rsid w:val="006A4064"/>
    <w:rsid w:val="006A453A"/>
    <w:rsid w:val="006A4611"/>
    <w:rsid w:val="006A479A"/>
    <w:rsid w:val="006A65D5"/>
    <w:rsid w:val="006A6A18"/>
    <w:rsid w:val="006B1C05"/>
    <w:rsid w:val="006B2515"/>
    <w:rsid w:val="006B26B5"/>
    <w:rsid w:val="006B36F1"/>
    <w:rsid w:val="006B40F6"/>
    <w:rsid w:val="006B4E16"/>
    <w:rsid w:val="006B635B"/>
    <w:rsid w:val="006B6498"/>
    <w:rsid w:val="006C1673"/>
    <w:rsid w:val="006C3D6C"/>
    <w:rsid w:val="006C3DEB"/>
    <w:rsid w:val="006C5449"/>
    <w:rsid w:val="006C5E15"/>
    <w:rsid w:val="006D0D42"/>
    <w:rsid w:val="006D4173"/>
    <w:rsid w:val="006D4F8B"/>
    <w:rsid w:val="006D5144"/>
    <w:rsid w:val="006D5E58"/>
    <w:rsid w:val="006D660A"/>
    <w:rsid w:val="006D7B61"/>
    <w:rsid w:val="006E0899"/>
    <w:rsid w:val="006E185C"/>
    <w:rsid w:val="006E4E49"/>
    <w:rsid w:val="006E4F9A"/>
    <w:rsid w:val="006E72AE"/>
    <w:rsid w:val="006E7717"/>
    <w:rsid w:val="006F065D"/>
    <w:rsid w:val="006F1316"/>
    <w:rsid w:val="006F14C2"/>
    <w:rsid w:val="006F1685"/>
    <w:rsid w:val="006F4090"/>
    <w:rsid w:val="006F4102"/>
    <w:rsid w:val="006F4196"/>
    <w:rsid w:val="00701631"/>
    <w:rsid w:val="00702AF4"/>
    <w:rsid w:val="007058A0"/>
    <w:rsid w:val="007058DE"/>
    <w:rsid w:val="00705E39"/>
    <w:rsid w:val="007060C0"/>
    <w:rsid w:val="00706E59"/>
    <w:rsid w:val="00707F34"/>
    <w:rsid w:val="00713954"/>
    <w:rsid w:val="00713BE3"/>
    <w:rsid w:val="00715755"/>
    <w:rsid w:val="00715930"/>
    <w:rsid w:val="007161D4"/>
    <w:rsid w:val="00717F9D"/>
    <w:rsid w:val="007200CE"/>
    <w:rsid w:val="007200E4"/>
    <w:rsid w:val="0072078A"/>
    <w:rsid w:val="007249E1"/>
    <w:rsid w:val="00734E67"/>
    <w:rsid w:val="00734FD6"/>
    <w:rsid w:val="00736BF9"/>
    <w:rsid w:val="007372F2"/>
    <w:rsid w:val="007406DF"/>
    <w:rsid w:val="00740987"/>
    <w:rsid w:val="0074146E"/>
    <w:rsid w:val="00741BB2"/>
    <w:rsid w:val="007420E1"/>
    <w:rsid w:val="007460A3"/>
    <w:rsid w:val="0074721B"/>
    <w:rsid w:val="0074782B"/>
    <w:rsid w:val="007516F6"/>
    <w:rsid w:val="00752FBF"/>
    <w:rsid w:val="007538F5"/>
    <w:rsid w:val="007547CB"/>
    <w:rsid w:val="0075582F"/>
    <w:rsid w:val="00756D37"/>
    <w:rsid w:val="00756E33"/>
    <w:rsid w:val="007575DB"/>
    <w:rsid w:val="00760D5C"/>
    <w:rsid w:val="00762234"/>
    <w:rsid w:val="00763757"/>
    <w:rsid w:val="00765616"/>
    <w:rsid w:val="007656FA"/>
    <w:rsid w:val="0076573D"/>
    <w:rsid w:val="00765AA2"/>
    <w:rsid w:val="0076678C"/>
    <w:rsid w:val="007705F3"/>
    <w:rsid w:val="007706AE"/>
    <w:rsid w:val="00771AE3"/>
    <w:rsid w:val="00772241"/>
    <w:rsid w:val="00773547"/>
    <w:rsid w:val="0077598E"/>
    <w:rsid w:val="007771EA"/>
    <w:rsid w:val="007818C9"/>
    <w:rsid w:val="00783361"/>
    <w:rsid w:val="007847F8"/>
    <w:rsid w:val="00785309"/>
    <w:rsid w:val="00785951"/>
    <w:rsid w:val="00786E51"/>
    <w:rsid w:val="007871A9"/>
    <w:rsid w:val="00787336"/>
    <w:rsid w:val="00790C55"/>
    <w:rsid w:val="0079241D"/>
    <w:rsid w:val="0079467C"/>
    <w:rsid w:val="007967AC"/>
    <w:rsid w:val="00796FDE"/>
    <w:rsid w:val="0079741A"/>
    <w:rsid w:val="007A3365"/>
    <w:rsid w:val="007A3AA9"/>
    <w:rsid w:val="007A64B6"/>
    <w:rsid w:val="007A6F0B"/>
    <w:rsid w:val="007B0476"/>
    <w:rsid w:val="007B442F"/>
    <w:rsid w:val="007B530F"/>
    <w:rsid w:val="007B5622"/>
    <w:rsid w:val="007B58CE"/>
    <w:rsid w:val="007C1B3B"/>
    <w:rsid w:val="007C36FC"/>
    <w:rsid w:val="007C3712"/>
    <w:rsid w:val="007C3B33"/>
    <w:rsid w:val="007C3CA0"/>
    <w:rsid w:val="007C64F0"/>
    <w:rsid w:val="007D2461"/>
    <w:rsid w:val="007D49D1"/>
    <w:rsid w:val="007D6BF1"/>
    <w:rsid w:val="007E08A7"/>
    <w:rsid w:val="007E2113"/>
    <w:rsid w:val="007E2B76"/>
    <w:rsid w:val="007E3F27"/>
    <w:rsid w:val="007E4C15"/>
    <w:rsid w:val="007E4FFC"/>
    <w:rsid w:val="007E61CA"/>
    <w:rsid w:val="007F039B"/>
    <w:rsid w:val="007F2436"/>
    <w:rsid w:val="007F297E"/>
    <w:rsid w:val="007F2C3F"/>
    <w:rsid w:val="007F2F96"/>
    <w:rsid w:val="007F399B"/>
    <w:rsid w:val="007F4BE0"/>
    <w:rsid w:val="007F510B"/>
    <w:rsid w:val="007F52E5"/>
    <w:rsid w:val="0080047A"/>
    <w:rsid w:val="00801973"/>
    <w:rsid w:val="00801F4F"/>
    <w:rsid w:val="008020E9"/>
    <w:rsid w:val="00802F53"/>
    <w:rsid w:val="00803555"/>
    <w:rsid w:val="00805007"/>
    <w:rsid w:val="00805A04"/>
    <w:rsid w:val="00807629"/>
    <w:rsid w:val="00811BE2"/>
    <w:rsid w:val="00812555"/>
    <w:rsid w:val="00813969"/>
    <w:rsid w:val="00813A1B"/>
    <w:rsid w:val="00814CDA"/>
    <w:rsid w:val="00816354"/>
    <w:rsid w:val="008163FC"/>
    <w:rsid w:val="008203A2"/>
    <w:rsid w:val="00820816"/>
    <w:rsid w:val="008210BC"/>
    <w:rsid w:val="008211E6"/>
    <w:rsid w:val="00821C47"/>
    <w:rsid w:val="00822547"/>
    <w:rsid w:val="008225BC"/>
    <w:rsid w:val="00822941"/>
    <w:rsid w:val="00822E32"/>
    <w:rsid w:val="00823097"/>
    <w:rsid w:val="008240A4"/>
    <w:rsid w:val="00825331"/>
    <w:rsid w:val="00825AEF"/>
    <w:rsid w:val="008262B8"/>
    <w:rsid w:val="008305F1"/>
    <w:rsid w:val="0083105E"/>
    <w:rsid w:val="00832865"/>
    <w:rsid w:val="008329DF"/>
    <w:rsid w:val="00832C4D"/>
    <w:rsid w:val="00833190"/>
    <w:rsid w:val="00833498"/>
    <w:rsid w:val="00835D08"/>
    <w:rsid w:val="0084049A"/>
    <w:rsid w:val="008431F7"/>
    <w:rsid w:val="00844FE8"/>
    <w:rsid w:val="0084504F"/>
    <w:rsid w:val="00845726"/>
    <w:rsid w:val="00847545"/>
    <w:rsid w:val="00847D1E"/>
    <w:rsid w:val="008501ED"/>
    <w:rsid w:val="00850C84"/>
    <w:rsid w:val="00850E4B"/>
    <w:rsid w:val="0085383B"/>
    <w:rsid w:val="0085399B"/>
    <w:rsid w:val="008539E6"/>
    <w:rsid w:val="0085405E"/>
    <w:rsid w:val="008546D4"/>
    <w:rsid w:val="00855615"/>
    <w:rsid w:val="00856686"/>
    <w:rsid w:val="00856DB1"/>
    <w:rsid w:val="00860B58"/>
    <w:rsid w:val="00860ED5"/>
    <w:rsid w:val="00861F97"/>
    <w:rsid w:val="00863088"/>
    <w:rsid w:val="00863351"/>
    <w:rsid w:val="008638FC"/>
    <w:rsid w:val="0086420E"/>
    <w:rsid w:val="008650B5"/>
    <w:rsid w:val="00865D71"/>
    <w:rsid w:val="008666A9"/>
    <w:rsid w:val="00866E0C"/>
    <w:rsid w:val="008671D2"/>
    <w:rsid w:val="008710C6"/>
    <w:rsid w:val="00874B5E"/>
    <w:rsid w:val="00876A5B"/>
    <w:rsid w:val="00877FD1"/>
    <w:rsid w:val="008802A7"/>
    <w:rsid w:val="008813AC"/>
    <w:rsid w:val="008813DE"/>
    <w:rsid w:val="008816A1"/>
    <w:rsid w:val="00881EFC"/>
    <w:rsid w:val="00881FB3"/>
    <w:rsid w:val="00881FBB"/>
    <w:rsid w:val="008821BD"/>
    <w:rsid w:val="00882577"/>
    <w:rsid w:val="00883342"/>
    <w:rsid w:val="008853E0"/>
    <w:rsid w:val="00885C6E"/>
    <w:rsid w:val="00886585"/>
    <w:rsid w:val="0089066B"/>
    <w:rsid w:val="00890E64"/>
    <w:rsid w:val="00892476"/>
    <w:rsid w:val="00893149"/>
    <w:rsid w:val="00894CA7"/>
    <w:rsid w:val="00894E98"/>
    <w:rsid w:val="00896D6B"/>
    <w:rsid w:val="00896EDC"/>
    <w:rsid w:val="00897093"/>
    <w:rsid w:val="00897637"/>
    <w:rsid w:val="0089763B"/>
    <w:rsid w:val="008A298C"/>
    <w:rsid w:val="008A3A92"/>
    <w:rsid w:val="008A4A4D"/>
    <w:rsid w:val="008A5A3E"/>
    <w:rsid w:val="008A5C2D"/>
    <w:rsid w:val="008A7931"/>
    <w:rsid w:val="008B07D6"/>
    <w:rsid w:val="008B1849"/>
    <w:rsid w:val="008B22C2"/>
    <w:rsid w:val="008B3AAF"/>
    <w:rsid w:val="008B52A1"/>
    <w:rsid w:val="008B5489"/>
    <w:rsid w:val="008B672F"/>
    <w:rsid w:val="008B7D9B"/>
    <w:rsid w:val="008C1388"/>
    <w:rsid w:val="008C2423"/>
    <w:rsid w:val="008C5BB4"/>
    <w:rsid w:val="008C5C30"/>
    <w:rsid w:val="008C6529"/>
    <w:rsid w:val="008C76EC"/>
    <w:rsid w:val="008D0230"/>
    <w:rsid w:val="008D16ED"/>
    <w:rsid w:val="008D1A04"/>
    <w:rsid w:val="008D3E52"/>
    <w:rsid w:val="008D6678"/>
    <w:rsid w:val="008D7069"/>
    <w:rsid w:val="008D74CC"/>
    <w:rsid w:val="008D79E3"/>
    <w:rsid w:val="008E0D1C"/>
    <w:rsid w:val="008E30DB"/>
    <w:rsid w:val="008E51AE"/>
    <w:rsid w:val="008F0196"/>
    <w:rsid w:val="008F06DB"/>
    <w:rsid w:val="008F1FE8"/>
    <w:rsid w:val="008F2B67"/>
    <w:rsid w:val="008F33D7"/>
    <w:rsid w:val="008F6AD2"/>
    <w:rsid w:val="008F7935"/>
    <w:rsid w:val="008F7B4B"/>
    <w:rsid w:val="00902436"/>
    <w:rsid w:val="00903249"/>
    <w:rsid w:val="009039EA"/>
    <w:rsid w:val="00905076"/>
    <w:rsid w:val="0090553E"/>
    <w:rsid w:val="009058E2"/>
    <w:rsid w:val="00906171"/>
    <w:rsid w:val="00907A44"/>
    <w:rsid w:val="00912E0A"/>
    <w:rsid w:val="0091336C"/>
    <w:rsid w:val="00913B3D"/>
    <w:rsid w:val="00913C87"/>
    <w:rsid w:val="00913D88"/>
    <w:rsid w:val="00914597"/>
    <w:rsid w:val="009163F1"/>
    <w:rsid w:val="009172C3"/>
    <w:rsid w:val="00920AC7"/>
    <w:rsid w:val="00922357"/>
    <w:rsid w:val="00923600"/>
    <w:rsid w:val="009244CC"/>
    <w:rsid w:val="0093079B"/>
    <w:rsid w:val="00931670"/>
    <w:rsid w:val="00931DDB"/>
    <w:rsid w:val="00932BDB"/>
    <w:rsid w:val="00932E5E"/>
    <w:rsid w:val="009330E2"/>
    <w:rsid w:val="009336A7"/>
    <w:rsid w:val="009350AE"/>
    <w:rsid w:val="0093515F"/>
    <w:rsid w:val="0093598C"/>
    <w:rsid w:val="00937C7B"/>
    <w:rsid w:val="00940646"/>
    <w:rsid w:val="00940919"/>
    <w:rsid w:val="00942885"/>
    <w:rsid w:val="009433B9"/>
    <w:rsid w:val="00943CBD"/>
    <w:rsid w:val="0094409F"/>
    <w:rsid w:val="009447AC"/>
    <w:rsid w:val="0094495E"/>
    <w:rsid w:val="00945A41"/>
    <w:rsid w:val="009463D6"/>
    <w:rsid w:val="00950235"/>
    <w:rsid w:val="00950661"/>
    <w:rsid w:val="00950C99"/>
    <w:rsid w:val="009515AA"/>
    <w:rsid w:val="009533BA"/>
    <w:rsid w:val="009535FC"/>
    <w:rsid w:val="00954B50"/>
    <w:rsid w:val="00955D7D"/>
    <w:rsid w:val="00955DE3"/>
    <w:rsid w:val="009633A1"/>
    <w:rsid w:val="0097117E"/>
    <w:rsid w:val="00971CC4"/>
    <w:rsid w:val="0097202E"/>
    <w:rsid w:val="00973CF9"/>
    <w:rsid w:val="00975718"/>
    <w:rsid w:val="00977E04"/>
    <w:rsid w:val="00980460"/>
    <w:rsid w:val="00980529"/>
    <w:rsid w:val="009808F6"/>
    <w:rsid w:val="009818BC"/>
    <w:rsid w:val="00982330"/>
    <w:rsid w:val="0098317C"/>
    <w:rsid w:val="00983192"/>
    <w:rsid w:val="00983526"/>
    <w:rsid w:val="00984AF5"/>
    <w:rsid w:val="00984B1F"/>
    <w:rsid w:val="00985BA4"/>
    <w:rsid w:val="00986A04"/>
    <w:rsid w:val="00987E2F"/>
    <w:rsid w:val="009928FA"/>
    <w:rsid w:val="00992DC6"/>
    <w:rsid w:val="00993990"/>
    <w:rsid w:val="009947C2"/>
    <w:rsid w:val="00994E7A"/>
    <w:rsid w:val="009A1695"/>
    <w:rsid w:val="009A2F64"/>
    <w:rsid w:val="009A4374"/>
    <w:rsid w:val="009A6669"/>
    <w:rsid w:val="009A6C1F"/>
    <w:rsid w:val="009A6DE7"/>
    <w:rsid w:val="009A7162"/>
    <w:rsid w:val="009B07C6"/>
    <w:rsid w:val="009B17FC"/>
    <w:rsid w:val="009B34DA"/>
    <w:rsid w:val="009B3EE0"/>
    <w:rsid w:val="009B4050"/>
    <w:rsid w:val="009B527F"/>
    <w:rsid w:val="009B5EAF"/>
    <w:rsid w:val="009C1C42"/>
    <w:rsid w:val="009C1F23"/>
    <w:rsid w:val="009C34BE"/>
    <w:rsid w:val="009C3D12"/>
    <w:rsid w:val="009C3EBF"/>
    <w:rsid w:val="009C453E"/>
    <w:rsid w:val="009C5472"/>
    <w:rsid w:val="009C7446"/>
    <w:rsid w:val="009D130D"/>
    <w:rsid w:val="009D1657"/>
    <w:rsid w:val="009D183F"/>
    <w:rsid w:val="009D1E61"/>
    <w:rsid w:val="009D22EA"/>
    <w:rsid w:val="009D2681"/>
    <w:rsid w:val="009D46F3"/>
    <w:rsid w:val="009D4B8D"/>
    <w:rsid w:val="009D4DBA"/>
    <w:rsid w:val="009D6FF7"/>
    <w:rsid w:val="009D735F"/>
    <w:rsid w:val="009D748C"/>
    <w:rsid w:val="009D7D30"/>
    <w:rsid w:val="009E1F6B"/>
    <w:rsid w:val="009E3747"/>
    <w:rsid w:val="009E42AF"/>
    <w:rsid w:val="009E4CC4"/>
    <w:rsid w:val="009E6495"/>
    <w:rsid w:val="009E69DF"/>
    <w:rsid w:val="009E768F"/>
    <w:rsid w:val="009F0ECB"/>
    <w:rsid w:val="009F1478"/>
    <w:rsid w:val="009F1721"/>
    <w:rsid w:val="009F25C5"/>
    <w:rsid w:val="009F5B87"/>
    <w:rsid w:val="009F5D66"/>
    <w:rsid w:val="009F7060"/>
    <w:rsid w:val="009F798F"/>
    <w:rsid w:val="00A006E3"/>
    <w:rsid w:val="00A00CBF"/>
    <w:rsid w:val="00A06037"/>
    <w:rsid w:val="00A07627"/>
    <w:rsid w:val="00A131E2"/>
    <w:rsid w:val="00A13CA3"/>
    <w:rsid w:val="00A159AC"/>
    <w:rsid w:val="00A165CC"/>
    <w:rsid w:val="00A179AD"/>
    <w:rsid w:val="00A20386"/>
    <w:rsid w:val="00A206C8"/>
    <w:rsid w:val="00A20E63"/>
    <w:rsid w:val="00A21136"/>
    <w:rsid w:val="00A214EE"/>
    <w:rsid w:val="00A24562"/>
    <w:rsid w:val="00A26710"/>
    <w:rsid w:val="00A31991"/>
    <w:rsid w:val="00A32C95"/>
    <w:rsid w:val="00A32FCD"/>
    <w:rsid w:val="00A33726"/>
    <w:rsid w:val="00A36209"/>
    <w:rsid w:val="00A36D6C"/>
    <w:rsid w:val="00A3752A"/>
    <w:rsid w:val="00A40BF4"/>
    <w:rsid w:val="00A415F8"/>
    <w:rsid w:val="00A41F6C"/>
    <w:rsid w:val="00A42764"/>
    <w:rsid w:val="00A42CDE"/>
    <w:rsid w:val="00A43A78"/>
    <w:rsid w:val="00A43EB0"/>
    <w:rsid w:val="00A44EF8"/>
    <w:rsid w:val="00A4518B"/>
    <w:rsid w:val="00A471A0"/>
    <w:rsid w:val="00A47DA8"/>
    <w:rsid w:val="00A5305E"/>
    <w:rsid w:val="00A53FAA"/>
    <w:rsid w:val="00A54718"/>
    <w:rsid w:val="00A5712A"/>
    <w:rsid w:val="00A57A78"/>
    <w:rsid w:val="00A602DA"/>
    <w:rsid w:val="00A6153F"/>
    <w:rsid w:val="00A66262"/>
    <w:rsid w:val="00A66328"/>
    <w:rsid w:val="00A66359"/>
    <w:rsid w:val="00A70A79"/>
    <w:rsid w:val="00A71527"/>
    <w:rsid w:val="00A71A4D"/>
    <w:rsid w:val="00A72AFC"/>
    <w:rsid w:val="00A72D2E"/>
    <w:rsid w:val="00A76169"/>
    <w:rsid w:val="00A770D9"/>
    <w:rsid w:val="00A772CA"/>
    <w:rsid w:val="00A810D4"/>
    <w:rsid w:val="00A81C4D"/>
    <w:rsid w:val="00A82AF9"/>
    <w:rsid w:val="00A8406F"/>
    <w:rsid w:val="00A845FC"/>
    <w:rsid w:val="00A86CDF"/>
    <w:rsid w:val="00A87113"/>
    <w:rsid w:val="00A871A6"/>
    <w:rsid w:val="00A8735E"/>
    <w:rsid w:val="00A911CF"/>
    <w:rsid w:val="00A91AEB"/>
    <w:rsid w:val="00A91E74"/>
    <w:rsid w:val="00A92BFF"/>
    <w:rsid w:val="00A94A06"/>
    <w:rsid w:val="00A94EB0"/>
    <w:rsid w:val="00A97014"/>
    <w:rsid w:val="00A97E95"/>
    <w:rsid w:val="00A97F85"/>
    <w:rsid w:val="00AA1403"/>
    <w:rsid w:val="00AA221E"/>
    <w:rsid w:val="00AA2436"/>
    <w:rsid w:val="00AA24E7"/>
    <w:rsid w:val="00AA2985"/>
    <w:rsid w:val="00AA2F20"/>
    <w:rsid w:val="00AA2F88"/>
    <w:rsid w:val="00AA3C34"/>
    <w:rsid w:val="00AA4AF8"/>
    <w:rsid w:val="00AA551B"/>
    <w:rsid w:val="00AA5CFD"/>
    <w:rsid w:val="00AA5F31"/>
    <w:rsid w:val="00AA6F71"/>
    <w:rsid w:val="00AA784E"/>
    <w:rsid w:val="00AA7F01"/>
    <w:rsid w:val="00AB0CC2"/>
    <w:rsid w:val="00AB257B"/>
    <w:rsid w:val="00AB2BF3"/>
    <w:rsid w:val="00AB31F3"/>
    <w:rsid w:val="00AB33B7"/>
    <w:rsid w:val="00AB3F84"/>
    <w:rsid w:val="00AB4780"/>
    <w:rsid w:val="00AB72E5"/>
    <w:rsid w:val="00AC3CD7"/>
    <w:rsid w:val="00AC5FE2"/>
    <w:rsid w:val="00AC76CA"/>
    <w:rsid w:val="00AC7B70"/>
    <w:rsid w:val="00AD0742"/>
    <w:rsid w:val="00AD0CEF"/>
    <w:rsid w:val="00AD1C5A"/>
    <w:rsid w:val="00AD24D9"/>
    <w:rsid w:val="00AD4494"/>
    <w:rsid w:val="00AD4DC8"/>
    <w:rsid w:val="00AD5454"/>
    <w:rsid w:val="00AD5FD1"/>
    <w:rsid w:val="00AD618A"/>
    <w:rsid w:val="00AD6457"/>
    <w:rsid w:val="00AD6B4A"/>
    <w:rsid w:val="00AD7126"/>
    <w:rsid w:val="00AD7F9F"/>
    <w:rsid w:val="00AE03BA"/>
    <w:rsid w:val="00AE108F"/>
    <w:rsid w:val="00AE38F5"/>
    <w:rsid w:val="00AE53DC"/>
    <w:rsid w:val="00AE6898"/>
    <w:rsid w:val="00AE69DE"/>
    <w:rsid w:val="00AE6E83"/>
    <w:rsid w:val="00AE7282"/>
    <w:rsid w:val="00AF2DD3"/>
    <w:rsid w:val="00AF3499"/>
    <w:rsid w:val="00AF389F"/>
    <w:rsid w:val="00AF4F7B"/>
    <w:rsid w:val="00AF5DED"/>
    <w:rsid w:val="00AF61F7"/>
    <w:rsid w:val="00AF6715"/>
    <w:rsid w:val="00AF7A3B"/>
    <w:rsid w:val="00AF7F0C"/>
    <w:rsid w:val="00B01706"/>
    <w:rsid w:val="00B01EF6"/>
    <w:rsid w:val="00B034C3"/>
    <w:rsid w:val="00B03582"/>
    <w:rsid w:val="00B037F8"/>
    <w:rsid w:val="00B04BAF"/>
    <w:rsid w:val="00B05892"/>
    <w:rsid w:val="00B05E7D"/>
    <w:rsid w:val="00B06AEE"/>
    <w:rsid w:val="00B10AF2"/>
    <w:rsid w:val="00B10F30"/>
    <w:rsid w:val="00B12886"/>
    <w:rsid w:val="00B142B4"/>
    <w:rsid w:val="00B146D4"/>
    <w:rsid w:val="00B1593A"/>
    <w:rsid w:val="00B16C79"/>
    <w:rsid w:val="00B17C74"/>
    <w:rsid w:val="00B2049B"/>
    <w:rsid w:val="00B23D51"/>
    <w:rsid w:val="00B2466B"/>
    <w:rsid w:val="00B2471C"/>
    <w:rsid w:val="00B24B19"/>
    <w:rsid w:val="00B24CAA"/>
    <w:rsid w:val="00B264A5"/>
    <w:rsid w:val="00B300F1"/>
    <w:rsid w:val="00B304E9"/>
    <w:rsid w:val="00B32E25"/>
    <w:rsid w:val="00B332BC"/>
    <w:rsid w:val="00B33508"/>
    <w:rsid w:val="00B3353F"/>
    <w:rsid w:val="00B358B9"/>
    <w:rsid w:val="00B36726"/>
    <w:rsid w:val="00B37DF2"/>
    <w:rsid w:val="00B40192"/>
    <w:rsid w:val="00B4102F"/>
    <w:rsid w:val="00B41230"/>
    <w:rsid w:val="00B43178"/>
    <w:rsid w:val="00B435F0"/>
    <w:rsid w:val="00B43C2A"/>
    <w:rsid w:val="00B44A55"/>
    <w:rsid w:val="00B44C03"/>
    <w:rsid w:val="00B44D2F"/>
    <w:rsid w:val="00B466FF"/>
    <w:rsid w:val="00B46B80"/>
    <w:rsid w:val="00B47761"/>
    <w:rsid w:val="00B514EC"/>
    <w:rsid w:val="00B51E4F"/>
    <w:rsid w:val="00B520CF"/>
    <w:rsid w:val="00B52199"/>
    <w:rsid w:val="00B529EE"/>
    <w:rsid w:val="00B52AA5"/>
    <w:rsid w:val="00B539BF"/>
    <w:rsid w:val="00B5698F"/>
    <w:rsid w:val="00B56D79"/>
    <w:rsid w:val="00B61C71"/>
    <w:rsid w:val="00B624F1"/>
    <w:rsid w:val="00B6392F"/>
    <w:rsid w:val="00B63D4B"/>
    <w:rsid w:val="00B64150"/>
    <w:rsid w:val="00B65784"/>
    <w:rsid w:val="00B6684D"/>
    <w:rsid w:val="00B66854"/>
    <w:rsid w:val="00B67AC8"/>
    <w:rsid w:val="00B7066F"/>
    <w:rsid w:val="00B70763"/>
    <w:rsid w:val="00B70D32"/>
    <w:rsid w:val="00B71530"/>
    <w:rsid w:val="00B72B79"/>
    <w:rsid w:val="00B73A57"/>
    <w:rsid w:val="00B745D8"/>
    <w:rsid w:val="00B750FC"/>
    <w:rsid w:val="00B77A34"/>
    <w:rsid w:val="00B81B9D"/>
    <w:rsid w:val="00B82961"/>
    <w:rsid w:val="00B82BC4"/>
    <w:rsid w:val="00B846DC"/>
    <w:rsid w:val="00B84B4F"/>
    <w:rsid w:val="00B85C7C"/>
    <w:rsid w:val="00B91910"/>
    <w:rsid w:val="00B91E22"/>
    <w:rsid w:val="00B92447"/>
    <w:rsid w:val="00B94330"/>
    <w:rsid w:val="00B94BAE"/>
    <w:rsid w:val="00B95090"/>
    <w:rsid w:val="00B95528"/>
    <w:rsid w:val="00B96EF3"/>
    <w:rsid w:val="00BA0B43"/>
    <w:rsid w:val="00BA1A7C"/>
    <w:rsid w:val="00BA20B6"/>
    <w:rsid w:val="00BA4D3B"/>
    <w:rsid w:val="00BA5539"/>
    <w:rsid w:val="00BA6A19"/>
    <w:rsid w:val="00BA6C14"/>
    <w:rsid w:val="00BB208D"/>
    <w:rsid w:val="00BB23E2"/>
    <w:rsid w:val="00BB2A53"/>
    <w:rsid w:val="00BB6581"/>
    <w:rsid w:val="00BC3497"/>
    <w:rsid w:val="00BC3B09"/>
    <w:rsid w:val="00BC5D18"/>
    <w:rsid w:val="00BC613B"/>
    <w:rsid w:val="00BD061A"/>
    <w:rsid w:val="00BD0780"/>
    <w:rsid w:val="00BD2813"/>
    <w:rsid w:val="00BD2BA6"/>
    <w:rsid w:val="00BD3CE4"/>
    <w:rsid w:val="00BD4F1F"/>
    <w:rsid w:val="00BE0386"/>
    <w:rsid w:val="00BE0A3A"/>
    <w:rsid w:val="00BE45A3"/>
    <w:rsid w:val="00BF08F2"/>
    <w:rsid w:val="00BF0AEC"/>
    <w:rsid w:val="00BF0DD0"/>
    <w:rsid w:val="00BF342F"/>
    <w:rsid w:val="00BF5F52"/>
    <w:rsid w:val="00BF6D81"/>
    <w:rsid w:val="00BF7135"/>
    <w:rsid w:val="00C03B3E"/>
    <w:rsid w:val="00C042C9"/>
    <w:rsid w:val="00C046CB"/>
    <w:rsid w:val="00C04E24"/>
    <w:rsid w:val="00C06248"/>
    <w:rsid w:val="00C0636E"/>
    <w:rsid w:val="00C067AA"/>
    <w:rsid w:val="00C12FBA"/>
    <w:rsid w:val="00C20C01"/>
    <w:rsid w:val="00C21A46"/>
    <w:rsid w:val="00C2337F"/>
    <w:rsid w:val="00C24342"/>
    <w:rsid w:val="00C252CC"/>
    <w:rsid w:val="00C254EC"/>
    <w:rsid w:val="00C25904"/>
    <w:rsid w:val="00C27AC7"/>
    <w:rsid w:val="00C3126B"/>
    <w:rsid w:val="00C314D5"/>
    <w:rsid w:val="00C3193E"/>
    <w:rsid w:val="00C31BFB"/>
    <w:rsid w:val="00C3525E"/>
    <w:rsid w:val="00C35883"/>
    <w:rsid w:val="00C36056"/>
    <w:rsid w:val="00C36D8D"/>
    <w:rsid w:val="00C3765C"/>
    <w:rsid w:val="00C40210"/>
    <w:rsid w:val="00C41525"/>
    <w:rsid w:val="00C42321"/>
    <w:rsid w:val="00C42933"/>
    <w:rsid w:val="00C44660"/>
    <w:rsid w:val="00C44C17"/>
    <w:rsid w:val="00C45458"/>
    <w:rsid w:val="00C47FCF"/>
    <w:rsid w:val="00C5222E"/>
    <w:rsid w:val="00C529CA"/>
    <w:rsid w:val="00C54B66"/>
    <w:rsid w:val="00C559FB"/>
    <w:rsid w:val="00C56806"/>
    <w:rsid w:val="00C62B14"/>
    <w:rsid w:val="00C63157"/>
    <w:rsid w:val="00C631AF"/>
    <w:rsid w:val="00C63BA8"/>
    <w:rsid w:val="00C65268"/>
    <w:rsid w:val="00C65631"/>
    <w:rsid w:val="00C67887"/>
    <w:rsid w:val="00C67D40"/>
    <w:rsid w:val="00C72551"/>
    <w:rsid w:val="00C7278D"/>
    <w:rsid w:val="00C73576"/>
    <w:rsid w:val="00C748C7"/>
    <w:rsid w:val="00C74B55"/>
    <w:rsid w:val="00C74C8C"/>
    <w:rsid w:val="00C74E23"/>
    <w:rsid w:val="00C75643"/>
    <w:rsid w:val="00C76451"/>
    <w:rsid w:val="00C764F8"/>
    <w:rsid w:val="00C76A97"/>
    <w:rsid w:val="00C77120"/>
    <w:rsid w:val="00C80E57"/>
    <w:rsid w:val="00C812FF"/>
    <w:rsid w:val="00C81DCB"/>
    <w:rsid w:val="00C82D9D"/>
    <w:rsid w:val="00C83737"/>
    <w:rsid w:val="00C83D74"/>
    <w:rsid w:val="00C85BBF"/>
    <w:rsid w:val="00C86EF8"/>
    <w:rsid w:val="00C9005C"/>
    <w:rsid w:val="00C90BE4"/>
    <w:rsid w:val="00C912A5"/>
    <w:rsid w:val="00C91BB5"/>
    <w:rsid w:val="00C9241B"/>
    <w:rsid w:val="00C938F3"/>
    <w:rsid w:val="00C97EF9"/>
    <w:rsid w:val="00CA0C73"/>
    <w:rsid w:val="00CA1D27"/>
    <w:rsid w:val="00CA3CC8"/>
    <w:rsid w:val="00CA6250"/>
    <w:rsid w:val="00CA7805"/>
    <w:rsid w:val="00CB1B41"/>
    <w:rsid w:val="00CB2397"/>
    <w:rsid w:val="00CB4060"/>
    <w:rsid w:val="00CB441C"/>
    <w:rsid w:val="00CB4D38"/>
    <w:rsid w:val="00CB6603"/>
    <w:rsid w:val="00CB66FA"/>
    <w:rsid w:val="00CC0590"/>
    <w:rsid w:val="00CC1E3D"/>
    <w:rsid w:val="00CC2467"/>
    <w:rsid w:val="00CC2D94"/>
    <w:rsid w:val="00CC379E"/>
    <w:rsid w:val="00CC4694"/>
    <w:rsid w:val="00CC63C2"/>
    <w:rsid w:val="00CC71C7"/>
    <w:rsid w:val="00CC725F"/>
    <w:rsid w:val="00CD0474"/>
    <w:rsid w:val="00CD0C22"/>
    <w:rsid w:val="00CD39EB"/>
    <w:rsid w:val="00CD4A78"/>
    <w:rsid w:val="00CD4EAB"/>
    <w:rsid w:val="00CD5EE8"/>
    <w:rsid w:val="00CD6162"/>
    <w:rsid w:val="00CD69A7"/>
    <w:rsid w:val="00CD7DA1"/>
    <w:rsid w:val="00CE1D83"/>
    <w:rsid w:val="00CE3847"/>
    <w:rsid w:val="00CF08BF"/>
    <w:rsid w:val="00CF0BB5"/>
    <w:rsid w:val="00CF1D7B"/>
    <w:rsid w:val="00CF2772"/>
    <w:rsid w:val="00CF28BD"/>
    <w:rsid w:val="00CF3ED8"/>
    <w:rsid w:val="00CF4B48"/>
    <w:rsid w:val="00CF544B"/>
    <w:rsid w:val="00CF6635"/>
    <w:rsid w:val="00CF716E"/>
    <w:rsid w:val="00CF781D"/>
    <w:rsid w:val="00D0016A"/>
    <w:rsid w:val="00D00B98"/>
    <w:rsid w:val="00D01939"/>
    <w:rsid w:val="00D025C2"/>
    <w:rsid w:val="00D02E05"/>
    <w:rsid w:val="00D0569A"/>
    <w:rsid w:val="00D069A9"/>
    <w:rsid w:val="00D06C70"/>
    <w:rsid w:val="00D07D34"/>
    <w:rsid w:val="00D07E78"/>
    <w:rsid w:val="00D10270"/>
    <w:rsid w:val="00D11780"/>
    <w:rsid w:val="00D12329"/>
    <w:rsid w:val="00D137F1"/>
    <w:rsid w:val="00D14A9B"/>
    <w:rsid w:val="00D1596E"/>
    <w:rsid w:val="00D16560"/>
    <w:rsid w:val="00D217E8"/>
    <w:rsid w:val="00D23CD1"/>
    <w:rsid w:val="00D323FD"/>
    <w:rsid w:val="00D326D1"/>
    <w:rsid w:val="00D34675"/>
    <w:rsid w:val="00D35976"/>
    <w:rsid w:val="00D40AEB"/>
    <w:rsid w:val="00D40CBA"/>
    <w:rsid w:val="00D415EE"/>
    <w:rsid w:val="00D418E0"/>
    <w:rsid w:val="00D42AFE"/>
    <w:rsid w:val="00D4365F"/>
    <w:rsid w:val="00D446DC"/>
    <w:rsid w:val="00D5013A"/>
    <w:rsid w:val="00D5190D"/>
    <w:rsid w:val="00D51F5B"/>
    <w:rsid w:val="00D5352B"/>
    <w:rsid w:val="00D54034"/>
    <w:rsid w:val="00D542C1"/>
    <w:rsid w:val="00D55C4F"/>
    <w:rsid w:val="00D577AB"/>
    <w:rsid w:val="00D602C0"/>
    <w:rsid w:val="00D6041E"/>
    <w:rsid w:val="00D60B56"/>
    <w:rsid w:val="00D61031"/>
    <w:rsid w:val="00D62489"/>
    <w:rsid w:val="00D62AB9"/>
    <w:rsid w:val="00D63B0F"/>
    <w:rsid w:val="00D66484"/>
    <w:rsid w:val="00D66AC4"/>
    <w:rsid w:val="00D7122C"/>
    <w:rsid w:val="00D74F02"/>
    <w:rsid w:val="00D74FD1"/>
    <w:rsid w:val="00D75D41"/>
    <w:rsid w:val="00D77607"/>
    <w:rsid w:val="00D8076D"/>
    <w:rsid w:val="00D808AE"/>
    <w:rsid w:val="00D81787"/>
    <w:rsid w:val="00D82E6F"/>
    <w:rsid w:val="00D8466F"/>
    <w:rsid w:val="00D85BF8"/>
    <w:rsid w:val="00D9024C"/>
    <w:rsid w:val="00D90665"/>
    <w:rsid w:val="00D906A5"/>
    <w:rsid w:val="00D9306F"/>
    <w:rsid w:val="00D954D3"/>
    <w:rsid w:val="00D9600B"/>
    <w:rsid w:val="00D963E3"/>
    <w:rsid w:val="00DA081C"/>
    <w:rsid w:val="00DA09F2"/>
    <w:rsid w:val="00DA0EC1"/>
    <w:rsid w:val="00DA2BAC"/>
    <w:rsid w:val="00DA2C08"/>
    <w:rsid w:val="00DA4252"/>
    <w:rsid w:val="00DA4F89"/>
    <w:rsid w:val="00DA525B"/>
    <w:rsid w:val="00DA55AC"/>
    <w:rsid w:val="00DA5939"/>
    <w:rsid w:val="00DA6802"/>
    <w:rsid w:val="00DA6927"/>
    <w:rsid w:val="00DA6D03"/>
    <w:rsid w:val="00DB01A9"/>
    <w:rsid w:val="00DB0724"/>
    <w:rsid w:val="00DB1416"/>
    <w:rsid w:val="00DB5354"/>
    <w:rsid w:val="00DB5793"/>
    <w:rsid w:val="00DB5830"/>
    <w:rsid w:val="00DB748A"/>
    <w:rsid w:val="00DC0168"/>
    <w:rsid w:val="00DC048D"/>
    <w:rsid w:val="00DC117E"/>
    <w:rsid w:val="00DC1D77"/>
    <w:rsid w:val="00DC3D34"/>
    <w:rsid w:val="00DC41A6"/>
    <w:rsid w:val="00DC4366"/>
    <w:rsid w:val="00DC5332"/>
    <w:rsid w:val="00DC6244"/>
    <w:rsid w:val="00DC7D17"/>
    <w:rsid w:val="00DD18D2"/>
    <w:rsid w:val="00DD21A5"/>
    <w:rsid w:val="00DD2486"/>
    <w:rsid w:val="00DD3905"/>
    <w:rsid w:val="00DE02BA"/>
    <w:rsid w:val="00DE0872"/>
    <w:rsid w:val="00DE1C42"/>
    <w:rsid w:val="00DE20A1"/>
    <w:rsid w:val="00DE29E8"/>
    <w:rsid w:val="00DE2EC2"/>
    <w:rsid w:val="00DE3B9E"/>
    <w:rsid w:val="00DE569B"/>
    <w:rsid w:val="00DE697F"/>
    <w:rsid w:val="00DE7C31"/>
    <w:rsid w:val="00DF1485"/>
    <w:rsid w:val="00DF209F"/>
    <w:rsid w:val="00DF2470"/>
    <w:rsid w:val="00DF27B0"/>
    <w:rsid w:val="00DF448D"/>
    <w:rsid w:val="00DF55C3"/>
    <w:rsid w:val="00DF5749"/>
    <w:rsid w:val="00DF6C1F"/>
    <w:rsid w:val="00DF6EDB"/>
    <w:rsid w:val="00DF7345"/>
    <w:rsid w:val="00E02883"/>
    <w:rsid w:val="00E0372F"/>
    <w:rsid w:val="00E038FA"/>
    <w:rsid w:val="00E059A8"/>
    <w:rsid w:val="00E06FCB"/>
    <w:rsid w:val="00E10D70"/>
    <w:rsid w:val="00E111E7"/>
    <w:rsid w:val="00E1146C"/>
    <w:rsid w:val="00E11B64"/>
    <w:rsid w:val="00E11D19"/>
    <w:rsid w:val="00E12BF8"/>
    <w:rsid w:val="00E13445"/>
    <w:rsid w:val="00E1385A"/>
    <w:rsid w:val="00E13E32"/>
    <w:rsid w:val="00E141B0"/>
    <w:rsid w:val="00E15E96"/>
    <w:rsid w:val="00E16DD1"/>
    <w:rsid w:val="00E17196"/>
    <w:rsid w:val="00E21B4F"/>
    <w:rsid w:val="00E21EFC"/>
    <w:rsid w:val="00E2278E"/>
    <w:rsid w:val="00E23279"/>
    <w:rsid w:val="00E24CB7"/>
    <w:rsid w:val="00E24DC7"/>
    <w:rsid w:val="00E25AA4"/>
    <w:rsid w:val="00E26D94"/>
    <w:rsid w:val="00E26E88"/>
    <w:rsid w:val="00E314EB"/>
    <w:rsid w:val="00E31CF7"/>
    <w:rsid w:val="00E3330D"/>
    <w:rsid w:val="00E347B8"/>
    <w:rsid w:val="00E35693"/>
    <w:rsid w:val="00E370BC"/>
    <w:rsid w:val="00E37518"/>
    <w:rsid w:val="00E37A35"/>
    <w:rsid w:val="00E42482"/>
    <w:rsid w:val="00E4345D"/>
    <w:rsid w:val="00E43CB0"/>
    <w:rsid w:val="00E43F90"/>
    <w:rsid w:val="00E445A7"/>
    <w:rsid w:val="00E44659"/>
    <w:rsid w:val="00E45B81"/>
    <w:rsid w:val="00E465B8"/>
    <w:rsid w:val="00E5459E"/>
    <w:rsid w:val="00E54947"/>
    <w:rsid w:val="00E54C6E"/>
    <w:rsid w:val="00E55C69"/>
    <w:rsid w:val="00E5714E"/>
    <w:rsid w:val="00E62B1C"/>
    <w:rsid w:val="00E670E5"/>
    <w:rsid w:val="00E71C73"/>
    <w:rsid w:val="00E71E2E"/>
    <w:rsid w:val="00E74120"/>
    <w:rsid w:val="00E81ED9"/>
    <w:rsid w:val="00E83BDF"/>
    <w:rsid w:val="00E8788C"/>
    <w:rsid w:val="00E900BC"/>
    <w:rsid w:val="00E907A7"/>
    <w:rsid w:val="00E908C5"/>
    <w:rsid w:val="00E94432"/>
    <w:rsid w:val="00E949EA"/>
    <w:rsid w:val="00E955E7"/>
    <w:rsid w:val="00E96D85"/>
    <w:rsid w:val="00E97140"/>
    <w:rsid w:val="00EA0BD5"/>
    <w:rsid w:val="00EA165A"/>
    <w:rsid w:val="00EA52F4"/>
    <w:rsid w:val="00EA5BF5"/>
    <w:rsid w:val="00EA7493"/>
    <w:rsid w:val="00EB0023"/>
    <w:rsid w:val="00EB193B"/>
    <w:rsid w:val="00EB1FD7"/>
    <w:rsid w:val="00EB20C4"/>
    <w:rsid w:val="00EB20F5"/>
    <w:rsid w:val="00EB2570"/>
    <w:rsid w:val="00EB4CA4"/>
    <w:rsid w:val="00EB5683"/>
    <w:rsid w:val="00EC0A7D"/>
    <w:rsid w:val="00EC3709"/>
    <w:rsid w:val="00EC6115"/>
    <w:rsid w:val="00EC729C"/>
    <w:rsid w:val="00ED0F82"/>
    <w:rsid w:val="00ED0FEE"/>
    <w:rsid w:val="00ED1D51"/>
    <w:rsid w:val="00ED4470"/>
    <w:rsid w:val="00ED488E"/>
    <w:rsid w:val="00ED7A65"/>
    <w:rsid w:val="00ED7BA0"/>
    <w:rsid w:val="00EE08AB"/>
    <w:rsid w:val="00EE0F19"/>
    <w:rsid w:val="00EE4E76"/>
    <w:rsid w:val="00EE4F60"/>
    <w:rsid w:val="00EE6335"/>
    <w:rsid w:val="00EE66A1"/>
    <w:rsid w:val="00EE7059"/>
    <w:rsid w:val="00EE7A2A"/>
    <w:rsid w:val="00EF2739"/>
    <w:rsid w:val="00EF45B0"/>
    <w:rsid w:val="00EF4C95"/>
    <w:rsid w:val="00EF4D1B"/>
    <w:rsid w:val="00EF5A49"/>
    <w:rsid w:val="00EF5F85"/>
    <w:rsid w:val="00EF7085"/>
    <w:rsid w:val="00F01677"/>
    <w:rsid w:val="00F02E9E"/>
    <w:rsid w:val="00F051A3"/>
    <w:rsid w:val="00F054F9"/>
    <w:rsid w:val="00F055B8"/>
    <w:rsid w:val="00F07D33"/>
    <w:rsid w:val="00F108AE"/>
    <w:rsid w:val="00F12B2C"/>
    <w:rsid w:val="00F12F6F"/>
    <w:rsid w:val="00F15C79"/>
    <w:rsid w:val="00F1678C"/>
    <w:rsid w:val="00F2041D"/>
    <w:rsid w:val="00F2047F"/>
    <w:rsid w:val="00F2049F"/>
    <w:rsid w:val="00F20A42"/>
    <w:rsid w:val="00F22107"/>
    <w:rsid w:val="00F23B4C"/>
    <w:rsid w:val="00F24F89"/>
    <w:rsid w:val="00F25DBD"/>
    <w:rsid w:val="00F2673C"/>
    <w:rsid w:val="00F26E26"/>
    <w:rsid w:val="00F2764E"/>
    <w:rsid w:val="00F302EC"/>
    <w:rsid w:val="00F3044E"/>
    <w:rsid w:val="00F30635"/>
    <w:rsid w:val="00F308CC"/>
    <w:rsid w:val="00F31444"/>
    <w:rsid w:val="00F3198A"/>
    <w:rsid w:val="00F31D21"/>
    <w:rsid w:val="00F3217C"/>
    <w:rsid w:val="00F34AB2"/>
    <w:rsid w:val="00F34BA6"/>
    <w:rsid w:val="00F34E41"/>
    <w:rsid w:val="00F35F5B"/>
    <w:rsid w:val="00F363F3"/>
    <w:rsid w:val="00F4133D"/>
    <w:rsid w:val="00F41849"/>
    <w:rsid w:val="00F4281E"/>
    <w:rsid w:val="00F42ED3"/>
    <w:rsid w:val="00F43167"/>
    <w:rsid w:val="00F433BB"/>
    <w:rsid w:val="00F442B0"/>
    <w:rsid w:val="00F4515D"/>
    <w:rsid w:val="00F45396"/>
    <w:rsid w:val="00F4540D"/>
    <w:rsid w:val="00F45F42"/>
    <w:rsid w:val="00F5114E"/>
    <w:rsid w:val="00F51350"/>
    <w:rsid w:val="00F5164D"/>
    <w:rsid w:val="00F52C83"/>
    <w:rsid w:val="00F5347E"/>
    <w:rsid w:val="00F54142"/>
    <w:rsid w:val="00F54D59"/>
    <w:rsid w:val="00F56764"/>
    <w:rsid w:val="00F57122"/>
    <w:rsid w:val="00F573BB"/>
    <w:rsid w:val="00F57563"/>
    <w:rsid w:val="00F61004"/>
    <w:rsid w:val="00F61692"/>
    <w:rsid w:val="00F61CEC"/>
    <w:rsid w:val="00F61E67"/>
    <w:rsid w:val="00F6207F"/>
    <w:rsid w:val="00F624BD"/>
    <w:rsid w:val="00F6253C"/>
    <w:rsid w:val="00F62F51"/>
    <w:rsid w:val="00F63D3C"/>
    <w:rsid w:val="00F66DCE"/>
    <w:rsid w:val="00F67B62"/>
    <w:rsid w:val="00F70E23"/>
    <w:rsid w:val="00F725E8"/>
    <w:rsid w:val="00F728F2"/>
    <w:rsid w:val="00F72EEE"/>
    <w:rsid w:val="00F732DF"/>
    <w:rsid w:val="00F73A5B"/>
    <w:rsid w:val="00F754BF"/>
    <w:rsid w:val="00F75870"/>
    <w:rsid w:val="00F80CA3"/>
    <w:rsid w:val="00F82AA9"/>
    <w:rsid w:val="00F84C52"/>
    <w:rsid w:val="00F859CD"/>
    <w:rsid w:val="00F875FE"/>
    <w:rsid w:val="00F90FB5"/>
    <w:rsid w:val="00F92CA0"/>
    <w:rsid w:val="00F9343F"/>
    <w:rsid w:val="00F93613"/>
    <w:rsid w:val="00F941CE"/>
    <w:rsid w:val="00F94459"/>
    <w:rsid w:val="00F94D2A"/>
    <w:rsid w:val="00F9576C"/>
    <w:rsid w:val="00F97D90"/>
    <w:rsid w:val="00FA10BD"/>
    <w:rsid w:val="00FA192E"/>
    <w:rsid w:val="00FA1F3F"/>
    <w:rsid w:val="00FA2CE0"/>
    <w:rsid w:val="00FA3B41"/>
    <w:rsid w:val="00FA487D"/>
    <w:rsid w:val="00FA525D"/>
    <w:rsid w:val="00FA6A29"/>
    <w:rsid w:val="00FA6CC5"/>
    <w:rsid w:val="00FA6CCC"/>
    <w:rsid w:val="00FB1079"/>
    <w:rsid w:val="00FB10A6"/>
    <w:rsid w:val="00FB1574"/>
    <w:rsid w:val="00FB387D"/>
    <w:rsid w:val="00FB4CF1"/>
    <w:rsid w:val="00FB57A0"/>
    <w:rsid w:val="00FB5F73"/>
    <w:rsid w:val="00FB729B"/>
    <w:rsid w:val="00FB7985"/>
    <w:rsid w:val="00FC1EA2"/>
    <w:rsid w:val="00FC3CD7"/>
    <w:rsid w:val="00FC47C9"/>
    <w:rsid w:val="00FC5A1D"/>
    <w:rsid w:val="00FC5C07"/>
    <w:rsid w:val="00FC623E"/>
    <w:rsid w:val="00FC691B"/>
    <w:rsid w:val="00FC6C42"/>
    <w:rsid w:val="00FC7EC3"/>
    <w:rsid w:val="00FD01EF"/>
    <w:rsid w:val="00FD179A"/>
    <w:rsid w:val="00FD2536"/>
    <w:rsid w:val="00FD25D3"/>
    <w:rsid w:val="00FD49B5"/>
    <w:rsid w:val="00FD64F0"/>
    <w:rsid w:val="00FE173F"/>
    <w:rsid w:val="00FE4241"/>
    <w:rsid w:val="00FF0826"/>
    <w:rsid w:val="00FF14E2"/>
    <w:rsid w:val="00FF216D"/>
    <w:rsid w:val="00FF36CA"/>
    <w:rsid w:val="00FF39D2"/>
    <w:rsid w:val="00FF6886"/>
    <w:rsid w:val="00FF7B36"/>
    <w:rsid w:val="02C0D563"/>
    <w:rsid w:val="043E66BE"/>
    <w:rsid w:val="07253A0D"/>
    <w:rsid w:val="07308767"/>
    <w:rsid w:val="089BE96E"/>
    <w:rsid w:val="11BDCAAF"/>
    <w:rsid w:val="11CC60C9"/>
    <w:rsid w:val="17471A39"/>
    <w:rsid w:val="25FC06A9"/>
    <w:rsid w:val="2950DA76"/>
    <w:rsid w:val="297423A3"/>
    <w:rsid w:val="2C5C0E10"/>
    <w:rsid w:val="2CCC6F8A"/>
    <w:rsid w:val="301289B0"/>
    <w:rsid w:val="30E59652"/>
    <w:rsid w:val="316471B2"/>
    <w:rsid w:val="3470A601"/>
    <w:rsid w:val="34EDA1AD"/>
    <w:rsid w:val="35097EA8"/>
    <w:rsid w:val="35F2A839"/>
    <w:rsid w:val="3DE7D0A6"/>
    <w:rsid w:val="3E92959E"/>
    <w:rsid w:val="40B0620F"/>
    <w:rsid w:val="470F2614"/>
    <w:rsid w:val="4A668A29"/>
    <w:rsid w:val="4BF80A3A"/>
    <w:rsid w:val="4BFF62B4"/>
    <w:rsid w:val="51AD7297"/>
    <w:rsid w:val="544F2B1A"/>
    <w:rsid w:val="5961F469"/>
    <w:rsid w:val="5CA17AFD"/>
    <w:rsid w:val="5F35670A"/>
    <w:rsid w:val="6060374C"/>
    <w:rsid w:val="631F4702"/>
    <w:rsid w:val="641A698E"/>
    <w:rsid w:val="6B88712E"/>
    <w:rsid w:val="6E2DEED8"/>
    <w:rsid w:val="6EABA2C5"/>
    <w:rsid w:val="6FB28A77"/>
    <w:rsid w:val="718A8025"/>
    <w:rsid w:val="7441B86C"/>
    <w:rsid w:val="790B67DE"/>
    <w:rsid w:val="7B9E30AD"/>
    <w:rsid w:val="7DFD131C"/>
    <w:rsid w:val="7E53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55DFD"/>
  <w15:docId w15:val="{F377339A-7F87-47AE-A10A-DDB34ED2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1A1"/>
  </w:style>
  <w:style w:type="paragraph" w:styleId="Heading1">
    <w:name w:val="heading 1"/>
    <w:basedOn w:val="Normal"/>
    <w:next w:val="Normal"/>
    <w:link w:val="Heading1Char"/>
    <w:uiPriority w:val="9"/>
    <w:qFormat/>
    <w:rsid w:val="00717F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7F9D"/>
    <w:pPr>
      <w:keepNext/>
      <w:keepLines/>
      <w:spacing w:before="100" w:beforeAutospacing="1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7F9D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32AA0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F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7F9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7F9D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1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17F9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17F9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rsid w:val="00717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7F9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rsid w:val="00717F9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717F9D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0260D"/>
    <w:pPr>
      <w:tabs>
        <w:tab w:val="right" w:leader="dot" w:pos="15388"/>
      </w:tabs>
      <w:spacing w:after="100"/>
    </w:pPr>
    <w:rPr>
      <w:rFonts w:asciiTheme="majorHAnsi" w:hAnsiTheme="majorHAnsi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7F9D"/>
    <w:pPr>
      <w:tabs>
        <w:tab w:val="right" w:leader="dot" w:pos="15388"/>
      </w:tabs>
      <w:spacing w:after="10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717F9D"/>
    <w:pPr>
      <w:spacing w:after="100"/>
      <w:ind w:left="440"/>
    </w:pPr>
    <w:rPr>
      <w:rFonts w:eastAsiaTheme="minorEastAsia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717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F9D"/>
  </w:style>
  <w:style w:type="paragraph" w:styleId="Footer">
    <w:name w:val="footer"/>
    <w:basedOn w:val="Normal"/>
    <w:link w:val="FooterChar"/>
    <w:uiPriority w:val="99"/>
    <w:unhideWhenUsed/>
    <w:rsid w:val="00717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F9D"/>
  </w:style>
  <w:style w:type="character" w:styleId="PlaceholderText">
    <w:name w:val="Placeholder Text"/>
    <w:basedOn w:val="DefaultParagraphFont"/>
    <w:uiPriority w:val="99"/>
    <w:semiHidden/>
    <w:rsid w:val="00717F9D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717F9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7F9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7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17F9D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71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2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4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4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43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1364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46E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3765C"/>
  </w:style>
  <w:style w:type="paragraph" w:styleId="Revision">
    <w:name w:val="Revision"/>
    <w:hidden/>
    <w:uiPriority w:val="99"/>
    <w:semiHidden/>
    <w:rsid w:val="00984AF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218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kri.org/publications/ukri-trusted-research-and-innovation-guidanc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ukri.org/about-us/policies-standards-and-data/funding-assurance-programme/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rac.ac.uk/tracguid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D9447D8D0934A8658448231D291FD" ma:contentTypeVersion="20" ma:contentTypeDescription="Create a new document." ma:contentTypeScope="" ma:versionID="d0da639faf5e21a6a845ecf72470d2f6">
  <xsd:schema xmlns:xsd="http://www.w3.org/2001/XMLSchema" xmlns:xs="http://www.w3.org/2001/XMLSchema" xmlns:p="http://schemas.microsoft.com/office/2006/metadata/properties" xmlns:ns2="ba69a009-a95a-4e70-b097-004783a5d9dc" xmlns:ns3="8bb70ff8-c0f7-4a61-8655-72d65a4dad64" xmlns:ns4="2e24dfb7-a69e-40eb-b94f-44b9ca9c25ed" targetNamespace="http://schemas.microsoft.com/office/2006/metadata/properties" ma:root="true" ma:fieldsID="6de504f0cf2c01b335221df1269c77e0" ns2:_="" ns3:_="" ns4:_="">
    <xsd:import namespace="ba69a009-a95a-4e70-b097-004783a5d9dc"/>
    <xsd:import namespace="8bb70ff8-c0f7-4a61-8655-72d65a4dad64"/>
    <xsd:import namespace="2e24dfb7-a69e-40eb-b94f-44b9ca9c25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9a009-a95a-4e70-b097-004783a5d9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70ff8-c0f7-4a61-8655-72d65a4da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f5dd817-92c5-4985-aefa-795407915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fb7-a69e-40eb-b94f-44b9ca9c25ed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7f4456ee-04a1-4dd1-a933-299f51784219}" ma:internalName="TaxCatchAll" ma:showField="CatchAllData" ma:web="ba69a009-a95a-4e70-b097-004783a5d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bb70ff8-c0f7-4a61-8655-72d65a4dad64" xsi:nil="true"/>
    <_dlc_DocId xmlns="ba69a009-a95a-4e70-b097-004783a5d9dc">6KRWA4CTQEA2-127936456-157107</_dlc_DocId>
    <_dlc_DocIdUrl xmlns="ba69a009-a95a-4e70-b097-004783a5d9dc">
      <Url>https://ukri.sharepoint.com/sites/og_Funding-Assurance/_layouts/15/DocIdRedir.aspx?ID=6KRWA4CTQEA2-127936456-157107</Url>
      <Description>6KRWA4CTQEA2-127936456-157107</Description>
    </_dlc_DocIdUrl>
    <TaxCatchAll xmlns="2e24dfb7-a69e-40eb-b94f-44b9ca9c25ed" xsi:nil="true"/>
    <lcf76f155ced4ddcb4097134ff3c332f xmlns="8bb70ff8-c0f7-4a61-8655-72d65a4dad64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E75B7-4686-4333-8CA9-E9AD2B4FD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3EF097-5C1F-48E5-AA7E-7F3156CCE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9a009-a95a-4e70-b097-004783a5d9dc"/>
    <ds:schemaRef ds:uri="8bb70ff8-c0f7-4a61-8655-72d65a4dad64"/>
    <ds:schemaRef ds:uri="2e24dfb7-a69e-40eb-b94f-44b9ca9c2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62989-B385-42FC-8302-66C336881E77}">
  <ds:schemaRefs>
    <ds:schemaRef ds:uri="http://schemas.microsoft.com/office/2006/metadata/properties"/>
    <ds:schemaRef ds:uri="http://schemas.microsoft.com/office/infopath/2007/PartnerControls"/>
    <ds:schemaRef ds:uri="8bb70ff8-c0f7-4a61-8655-72d65a4dad64"/>
    <ds:schemaRef ds:uri="ba69a009-a95a-4e70-b097-004783a5d9dc"/>
    <ds:schemaRef ds:uri="2e24dfb7-a69e-40eb-b94f-44b9ca9c25ed"/>
  </ds:schemaRefs>
</ds:datastoreItem>
</file>

<file path=customXml/itemProps4.xml><?xml version="1.0" encoding="utf-8"?>
<ds:datastoreItem xmlns:ds="http://schemas.openxmlformats.org/officeDocument/2006/customXml" ds:itemID="{BF84584F-4C41-4D06-BB35-1BAA3CC47B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25481CB-016C-4E77-B467-AB9707397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1852</Words>
  <Characters>10563</Characters>
  <Application>Microsoft Office Word</Application>
  <DocSecurity>0</DocSecurity>
  <Lines>88</Lines>
  <Paragraphs>24</Paragraphs>
  <ScaleCrop>false</ScaleCrop>
  <Company>UK SBS</Company>
  <LinksUpToDate>false</LinksUpToDate>
  <CharactersWithSpaces>12391</CharactersWithSpaces>
  <SharedDoc>false</SharedDoc>
  <HLinks>
    <vt:vector size="54" baseType="variant">
      <vt:variant>
        <vt:i4>8257587</vt:i4>
      </vt:variant>
      <vt:variant>
        <vt:i4>42</vt:i4>
      </vt:variant>
      <vt:variant>
        <vt:i4>0</vt:i4>
      </vt:variant>
      <vt:variant>
        <vt:i4>5</vt:i4>
      </vt:variant>
      <vt:variant>
        <vt:lpwstr>https://www.ukri.org/about-us/policies-standards-and-data/funding-assurance-programme/</vt:lpwstr>
      </vt:variant>
      <vt:variant>
        <vt:lpwstr/>
      </vt:variant>
      <vt:variant>
        <vt:i4>4915273</vt:i4>
      </vt:variant>
      <vt:variant>
        <vt:i4>39</vt:i4>
      </vt:variant>
      <vt:variant>
        <vt:i4>0</vt:i4>
      </vt:variant>
      <vt:variant>
        <vt:i4>5</vt:i4>
      </vt:variant>
      <vt:variant>
        <vt:lpwstr>https://www.trac.ac.uk/tracguidance/</vt:lpwstr>
      </vt:variant>
      <vt:variant>
        <vt:lpwstr/>
      </vt:variant>
      <vt:variant>
        <vt:i4>25</vt:i4>
      </vt:variant>
      <vt:variant>
        <vt:i4>36</vt:i4>
      </vt:variant>
      <vt:variant>
        <vt:i4>0</vt:i4>
      </vt:variant>
      <vt:variant>
        <vt:i4>5</vt:i4>
      </vt:variant>
      <vt:variant>
        <vt:lpwstr>https://equipment.data.ac.uk/</vt:lpwstr>
      </vt:variant>
      <vt:variant>
        <vt:lpwstr/>
      </vt:variant>
      <vt:variant>
        <vt:i4>4849671</vt:i4>
      </vt:variant>
      <vt:variant>
        <vt:i4>33</vt:i4>
      </vt:variant>
      <vt:variant>
        <vt:i4>0</vt:i4>
      </vt:variant>
      <vt:variant>
        <vt:i4>5</vt:i4>
      </vt:variant>
      <vt:variant>
        <vt:lpwstr>https://www.ukri.org/publications/ukri-trusted-research-and-innovation-guidance/</vt:lpwstr>
      </vt:variant>
      <vt:variant>
        <vt:lpwstr/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_Toc201838625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_Toc201838624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_Toc201838623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_Toc201838622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_Toc201838621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Davidson (BBSRC, SO)</dc:creator>
  <cp:keywords/>
  <cp:lastModifiedBy>Jim Robbins - UKRI</cp:lastModifiedBy>
  <cp:revision>45</cp:revision>
  <dcterms:created xsi:type="dcterms:W3CDTF">2026-02-24T19:24:00Z</dcterms:created>
  <dcterms:modified xsi:type="dcterms:W3CDTF">2026-09-24T08:22:00Z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0x0101001D1D9447D8D0934A8658448231D291FD</vt:lpwstr>
  </property>
  <property fmtid="{D5CDD505-2E9C-101B-9397-08002B2CF9AE}" pid="3" name="_dlc_DocIdItemGuid">
    <vt:lpwstr>ac34ffaf-1b12-4edf-a1a4-fbbd155aa13d</vt:lpwstr>
  </property>
  <property fmtid="{D5CDD505-2E9C-101B-9397-08002B2CF9AE}" pid="4" name="MediaServiceImageTags">
    <vt:lpwstr/>
  </property>
  <property fmtid="{D5CDD505-2E9C-101B-9397-08002B2CF9AE}" pid="5" name="MSIP_Label_34c27a6e-c833-42bb-83c2-622284533524_Enabled">
    <vt:lpwstr>true</vt:lpwstr>
  </property>
  <property fmtid="{D5CDD505-2E9C-101B-9397-08002B2CF9AE}" pid="6" name="MSIP_Label_34c27a6e-c833-42bb-83c2-622284533524_SetDate">
    <vt:lpwstr>2026-02-23T09:57:49Z</vt:lpwstr>
  </property>
  <property fmtid="{D5CDD505-2E9C-101B-9397-08002B2CF9AE}" pid="7" name="MSIP_Label_34c27a6e-c833-42bb-83c2-622284533524_Method">
    <vt:lpwstr>Standard</vt:lpwstr>
  </property>
  <property fmtid="{D5CDD505-2E9C-101B-9397-08002B2CF9AE}" pid="8" name="MSIP_Label_34c27a6e-c833-42bb-83c2-622284533524_Name">
    <vt:lpwstr>Official - Public</vt:lpwstr>
  </property>
  <property fmtid="{D5CDD505-2E9C-101B-9397-08002B2CF9AE}" pid="9" name="MSIP_Label_34c27a6e-c833-42bb-83c2-622284533524_SiteId">
    <vt:lpwstr>8bb7e08e-daa4-4a8e-927e-fca38db04b7e</vt:lpwstr>
  </property>
  <property fmtid="{D5CDD505-2E9C-101B-9397-08002B2CF9AE}" pid="10" name="MSIP_Label_34c27a6e-c833-42bb-83c2-622284533524_ActionId">
    <vt:lpwstr>21fb99ff-55b8-4ff6-8005-55b48ca8cd23</vt:lpwstr>
  </property>
  <property fmtid="{D5CDD505-2E9C-101B-9397-08002B2CF9AE}" pid="11" name="MSIP_Label_34c27a6e-c833-42bb-83c2-622284533524_ContentBits">
    <vt:lpwstr>0</vt:lpwstr>
  </property>
  <property fmtid="{D5CDD505-2E9C-101B-9397-08002B2CF9AE}" pid="12" name="MSIP_Label_34c27a6e-c833-42bb-83c2-622284533524_Tag">
    <vt:lpwstr>10, 3, 0, 1</vt:lpwstr>
  </property>
</Properties>
</file>