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368858F7" w:rsidR="008E7EE5" w:rsidRPr="002A4672" w:rsidRDefault="002A4672" w:rsidP="00085980">
      <w:pPr>
        <w:jc w:val="center"/>
        <w:rPr>
          <w:rFonts w:ascii="Arial" w:hAnsi="Arial" w:cs="Arial"/>
          <w:b/>
          <w:color w:val="000000" w:themeColor="text1"/>
        </w:rPr>
      </w:pPr>
      <w:r w:rsidRPr="002A4672">
        <w:rPr>
          <w:rFonts w:ascii="Arial" w:hAnsi="Arial" w:cs="Arial"/>
          <w:b/>
          <w:noProof/>
          <w:color w:val="000000" w:themeColor="text1"/>
        </w:rPr>
        <w:drawing>
          <wp:inline distT="0" distB="0" distL="0" distR="0" wp14:anchorId="27C9DBCA" wp14:editId="5946BE5E">
            <wp:extent cx="3467100" cy="1022153"/>
            <wp:effectExtent l="0" t="0" r="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6067" cy="1036589"/>
                    </a:xfrm>
                    <a:prstGeom prst="rect">
                      <a:avLst/>
                    </a:prstGeom>
                  </pic:spPr>
                </pic:pic>
              </a:graphicData>
            </a:graphic>
          </wp:inline>
        </w:drawing>
      </w:r>
    </w:p>
    <w:p w14:paraId="66EF9C41" w14:textId="2D02D65A" w:rsidR="00085980" w:rsidRPr="002A4672" w:rsidRDefault="002A4672" w:rsidP="00085980">
      <w:pPr>
        <w:jc w:val="center"/>
        <w:rPr>
          <w:rFonts w:ascii="Arial" w:hAnsi="Arial" w:cs="Arial"/>
          <w:b/>
          <w:color w:val="000000" w:themeColor="text1"/>
        </w:rPr>
      </w:pPr>
      <w:r>
        <w:rPr>
          <w:rFonts w:ascii="Arial" w:hAnsi="Arial" w:cs="Arial"/>
          <w:b/>
          <w:color w:val="000000" w:themeColor="text1"/>
        </w:rPr>
        <w:t>UKRI</w:t>
      </w:r>
      <w:r w:rsidR="004545A3" w:rsidRPr="002A4672">
        <w:rPr>
          <w:rFonts w:ascii="Arial" w:hAnsi="Arial" w:cs="Arial"/>
          <w:b/>
          <w:color w:val="000000" w:themeColor="text1"/>
        </w:rPr>
        <w:t xml:space="preserve"> - </w:t>
      </w:r>
      <w:r w:rsidR="00085980" w:rsidRPr="002A4672">
        <w:rPr>
          <w:rFonts w:ascii="Arial" w:hAnsi="Arial" w:cs="Arial"/>
          <w:b/>
          <w:color w:val="000000" w:themeColor="text1"/>
        </w:rPr>
        <w:t>Equality Impact Assessment</w:t>
      </w:r>
    </w:p>
    <w:tbl>
      <w:tblPr>
        <w:tblStyle w:val="TableGrid"/>
        <w:tblW w:w="0" w:type="auto"/>
        <w:tblLook w:val="04A0" w:firstRow="1" w:lastRow="0" w:firstColumn="1" w:lastColumn="0" w:noHBand="0" w:noVBand="1"/>
      </w:tblPr>
      <w:tblGrid>
        <w:gridCol w:w="4126"/>
        <w:gridCol w:w="4890"/>
      </w:tblGrid>
      <w:tr w:rsidR="00085980" w:rsidRPr="002A4672" w14:paraId="5BD97CFE" w14:textId="77777777" w:rsidTr="2A5EDA82">
        <w:tc>
          <w:tcPr>
            <w:tcW w:w="4219" w:type="dxa"/>
            <w:shd w:val="clear" w:color="auto" w:fill="C6D9F1" w:themeFill="text2" w:themeFillTint="33"/>
          </w:tcPr>
          <w:p w14:paraId="114A57FC" w14:textId="77777777" w:rsidR="00085980" w:rsidRPr="002A4672" w:rsidRDefault="00085980" w:rsidP="00B653E7">
            <w:pPr>
              <w:pStyle w:val="ListParagraph"/>
              <w:ind w:left="360"/>
              <w:rPr>
                <w:rFonts w:cs="Arial"/>
                <w:b/>
                <w:color w:val="000000" w:themeColor="text1"/>
              </w:rPr>
            </w:pPr>
            <w:r w:rsidRPr="002A4672">
              <w:rPr>
                <w:rFonts w:cs="Arial"/>
                <w:b/>
                <w:color w:val="000000" w:themeColor="text1"/>
              </w:rPr>
              <w:t>Question</w:t>
            </w:r>
          </w:p>
        </w:tc>
        <w:tc>
          <w:tcPr>
            <w:tcW w:w="5023" w:type="dxa"/>
            <w:shd w:val="clear" w:color="auto" w:fill="C6D9F1" w:themeFill="text2" w:themeFillTint="33"/>
          </w:tcPr>
          <w:p w14:paraId="6C1E2760"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Response</w:t>
            </w:r>
          </w:p>
        </w:tc>
      </w:tr>
      <w:tr w:rsidR="00085980" w:rsidRPr="002A4672" w14:paraId="6DA7D918" w14:textId="77777777" w:rsidTr="2A5EDA82">
        <w:trPr>
          <w:trHeight w:val="768"/>
        </w:trPr>
        <w:tc>
          <w:tcPr>
            <w:tcW w:w="4219" w:type="dxa"/>
            <w:shd w:val="clear" w:color="auto" w:fill="C6D9F1" w:themeFill="text2" w:themeFillTint="33"/>
          </w:tcPr>
          <w:p w14:paraId="419D0480" w14:textId="77777777" w:rsidR="00085980" w:rsidRPr="002A4672" w:rsidRDefault="0086287D" w:rsidP="00B653E7">
            <w:pPr>
              <w:pStyle w:val="ListParagraph"/>
              <w:numPr>
                <w:ilvl w:val="0"/>
                <w:numId w:val="5"/>
              </w:numPr>
              <w:rPr>
                <w:rFonts w:cs="Arial"/>
                <w:b/>
                <w:color w:val="000000" w:themeColor="text1"/>
              </w:rPr>
            </w:pPr>
            <w:r w:rsidRPr="002A4672">
              <w:rPr>
                <w:rFonts w:cs="Arial"/>
                <w:b/>
                <w:color w:val="000000" w:themeColor="text1"/>
              </w:rPr>
              <w:t>Name of p</w:t>
            </w:r>
            <w:r w:rsidR="00085980" w:rsidRPr="002A4672">
              <w:rPr>
                <w:rFonts w:cs="Arial"/>
                <w:b/>
                <w:color w:val="000000" w:themeColor="text1"/>
              </w:rPr>
              <w:t>olicy/funding activity/event being assessed</w:t>
            </w:r>
          </w:p>
          <w:p w14:paraId="3FC26F60" w14:textId="77777777" w:rsidR="00085980" w:rsidRPr="002A4672" w:rsidRDefault="00085980" w:rsidP="00B653E7">
            <w:pPr>
              <w:rPr>
                <w:rFonts w:ascii="Arial" w:hAnsi="Arial" w:cs="Arial"/>
                <w:b/>
                <w:color w:val="000000" w:themeColor="text1"/>
              </w:rPr>
            </w:pPr>
          </w:p>
        </w:tc>
        <w:tc>
          <w:tcPr>
            <w:tcW w:w="5023" w:type="dxa"/>
          </w:tcPr>
          <w:p w14:paraId="21379DA7" w14:textId="7CF05FA0" w:rsidR="00085980" w:rsidRPr="002A4672" w:rsidRDefault="00901A97" w:rsidP="00B653E7">
            <w:pPr>
              <w:rPr>
                <w:rFonts w:ascii="Arial" w:hAnsi="Arial" w:cs="Arial"/>
              </w:rPr>
            </w:pPr>
            <w:r>
              <w:rPr>
                <w:rFonts w:ascii="Arial" w:hAnsi="Arial" w:cs="Arial"/>
              </w:rPr>
              <w:t>EPSRC</w:t>
            </w:r>
            <w:r w:rsidR="002A4672">
              <w:rPr>
                <w:rFonts w:ascii="Arial" w:hAnsi="Arial" w:cs="Arial"/>
              </w:rPr>
              <w:t xml:space="preserve"> Centres for Doctoral Training funding opportunity 2023</w:t>
            </w:r>
          </w:p>
        </w:tc>
      </w:tr>
      <w:tr w:rsidR="00085980" w:rsidRPr="002A4672" w14:paraId="194B6BEA" w14:textId="77777777" w:rsidTr="2A5EDA82">
        <w:tc>
          <w:tcPr>
            <w:tcW w:w="4219" w:type="dxa"/>
            <w:shd w:val="clear" w:color="auto" w:fill="C6D9F1" w:themeFill="text2" w:themeFillTint="33"/>
          </w:tcPr>
          <w:p w14:paraId="5B406E38"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Summary of aims and objectives of the policy/funding activity/event</w:t>
            </w:r>
          </w:p>
          <w:p w14:paraId="51D147F7" w14:textId="77777777" w:rsidR="00085980" w:rsidRPr="002A4672" w:rsidRDefault="00085980" w:rsidP="00B653E7">
            <w:pPr>
              <w:pStyle w:val="ListParagraph"/>
              <w:ind w:left="360"/>
              <w:rPr>
                <w:rFonts w:cs="Arial"/>
                <w:b/>
                <w:color w:val="000000" w:themeColor="text1"/>
              </w:rPr>
            </w:pPr>
          </w:p>
        </w:tc>
        <w:tc>
          <w:tcPr>
            <w:tcW w:w="5023" w:type="dxa"/>
          </w:tcPr>
          <w:p w14:paraId="286FA1B7" w14:textId="66B216A9" w:rsidR="00CC6CBF" w:rsidRPr="00CC6CBF" w:rsidRDefault="00CC6CBF" w:rsidP="00CC6CBF">
            <w:pPr>
              <w:rPr>
                <w:rFonts w:ascii="Arial" w:hAnsi="Arial" w:cs="Arial"/>
              </w:rPr>
            </w:pPr>
            <w:r w:rsidRPr="3B78683C">
              <w:rPr>
                <w:rFonts w:ascii="Arial" w:hAnsi="Arial" w:cs="Arial"/>
              </w:rPr>
              <w:t xml:space="preserve">To invest in Centres for Doctoral Training (CDTs) that develop skilled people </w:t>
            </w:r>
            <w:r w:rsidR="00901A97" w:rsidRPr="3B78683C">
              <w:rPr>
                <w:rFonts w:ascii="Arial" w:hAnsi="Arial" w:cs="Arial"/>
              </w:rPr>
              <w:t xml:space="preserve">across the EPSRC remit </w:t>
            </w:r>
            <w:r w:rsidRPr="3B78683C">
              <w:rPr>
                <w:rFonts w:ascii="Arial" w:hAnsi="Arial" w:cs="Arial"/>
              </w:rPr>
              <w:t xml:space="preserve">aligned to UK training </w:t>
            </w:r>
            <w:r w:rsidR="54DFF8B5" w:rsidRPr="3B78683C">
              <w:rPr>
                <w:rFonts w:ascii="Arial" w:hAnsi="Arial" w:cs="Arial"/>
              </w:rPr>
              <w:t>needs and</w:t>
            </w:r>
            <w:r w:rsidRPr="3B78683C">
              <w:rPr>
                <w:rFonts w:ascii="Arial" w:hAnsi="Arial" w:cs="Arial"/>
              </w:rPr>
              <w:t xml:space="preserve"> complement existing UKRI investments. </w:t>
            </w:r>
          </w:p>
          <w:p w14:paraId="5D9BAA71" w14:textId="77777777" w:rsidR="00CC6CBF" w:rsidRPr="00CC6CBF" w:rsidRDefault="00CC6CBF" w:rsidP="00CC6CBF">
            <w:pPr>
              <w:rPr>
                <w:rFonts w:ascii="Arial" w:hAnsi="Arial" w:cs="Arial"/>
              </w:rPr>
            </w:pPr>
            <w:proofErr w:type="gramStart"/>
            <w:r w:rsidRPr="00CC6CBF">
              <w:rPr>
                <w:rFonts w:ascii="Arial" w:hAnsi="Arial" w:cs="Arial"/>
              </w:rPr>
              <w:t>In particular we</w:t>
            </w:r>
            <w:proofErr w:type="gramEnd"/>
            <w:r w:rsidRPr="00CC6CBF">
              <w:rPr>
                <w:rFonts w:ascii="Arial" w:hAnsi="Arial" w:cs="Arial"/>
              </w:rPr>
              <w:t xml:space="preserve"> aim to:</w:t>
            </w:r>
          </w:p>
          <w:p w14:paraId="2C7625F9" w14:textId="7C574047" w:rsidR="00375253" w:rsidRDefault="00CC6CBF" w:rsidP="00CC6CBF">
            <w:pPr>
              <w:pStyle w:val="ListParagraph"/>
              <w:numPr>
                <w:ilvl w:val="0"/>
                <w:numId w:val="23"/>
              </w:numPr>
              <w:rPr>
                <w:rFonts w:cs="Arial"/>
              </w:rPr>
            </w:pPr>
            <w:r w:rsidRPr="00375253">
              <w:rPr>
                <w:rFonts w:cs="Arial"/>
              </w:rPr>
              <w:t xml:space="preserve">fund a balanced portfolio of CDTs that are aligned to identified skills needs for the UK in </w:t>
            </w:r>
            <w:r w:rsidR="00901A97">
              <w:rPr>
                <w:rFonts w:cs="Arial"/>
              </w:rPr>
              <w:t>the engineering and physical sciences</w:t>
            </w:r>
          </w:p>
          <w:p w14:paraId="14551370" w14:textId="77777777" w:rsidR="00375253" w:rsidRDefault="00CC6CBF" w:rsidP="00A00A1B">
            <w:pPr>
              <w:pStyle w:val="ListParagraph"/>
              <w:numPr>
                <w:ilvl w:val="0"/>
                <w:numId w:val="23"/>
              </w:numPr>
              <w:rPr>
                <w:rFonts w:cs="Arial"/>
              </w:rPr>
            </w:pPr>
            <w:r w:rsidRPr="00375253">
              <w:rPr>
                <w:rFonts w:cs="Arial"/>
              </w:rPr>
              <w:t>produce highly skilled and talented researchers, and future leaders, by funding world leading innovative centres that are aligned to major research strengths</w:t>
            </w:r>
          </w:p>
          <w:p w14:paraId="64C29E9A" w14:textId="65D719DA" w:rsidR="00085980" w:rsidRPr="002A4672" w:rsidRDefault="00CC6CBF" w:rsidP="00375253">
            <w:pPr>
              <w:pStyle w:val="ListParagraph"/>
              <w:numPr>
                <w:ilvl w:val="0"/>
                <w:numId w:val="23"/>
              </w:numPr>
              <w:rPr>
                <w:rFonts w:cs="Arial"/>
              </w:rPr>
            </w:pPr>
            <w:r w:rsidRPr="00375253">
              <w:rPr>
                <w:rFonts w:cs="Arial"/>
              </w:rPr>
              <w:t xml:space="preserve">support high quality research training environments led by robust leadership teams to train internationally competitive doctoral students </w:t>
            </w:r>
            <w:r w:rsidRPr="00CC6CBF">
              <w:rPr>
                <w:rFonts w:cs="Arial"/>
              </w:rPr>
              <w:t>through a cohort training approach.</w:t>
            </w:r>
          </w:p>
        </w:tc>
      </w:tr>
      <w:tr w:rsidR="00085980" w:rsidRPr="002A4672" w14:paraId="217B598F" w14:textId="77777777" w:rsidTr="2A5EDA82">
        <w:tc>
          <w:tcPr>
            <w:tcW w:w="4219" w:type="dxa"/>
            <w:shd w:val="clear" w:color="auto" w:fill="C6D9F1" w:themeFill="text2" w:themeFillTint="33"/>
          </w:tcPr>
          <w:p w14:paraId="7D77AE0C"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 xml:space="preserve">What involvement and consultation has been done in relation to this policy? </w:t>
            </w:r>
            <w:r w:rsidRPr="002A4672">
              <w:rPr>
                <w:rFonts w:cs="Arial"/>
                <w:i/>
                <w:color w:val="000000" w:themeColor="text1"/>
              </w:rPr>
              <w:t>(</w:t>
            </w:r>
            <w:proofErr w:type="gramStart"/>
            <w:r w:rsidRPr="002A4672">
              <w:rPr>
                <w:rFonts w:cs="Arial"/>
                <w:i/>
                <w:color w:val="000000" w:themeColor="text1"/>
              </w:rPr>
              <w:t>e.g.</w:t>
            </w:r>
            <w:proofErr w:type="gramEnd"/>
            <w:r w:rsidRPr="002A4672">
              <w:rPr>
                <w:rFonts w:cs="Arial"/>
                <w:i/>
                <w:color w:val="000000" w:themeColor="text1"/>
              </w:rPr>
              <w:t xml:space="preserve"> with relevant groups and stakeholders)</w:t>
            </w:r>
          </w:p>
          <w:p w14:paraId="735CEB7B" w14:textId="77777777" w:rsidR="00085980" w:rsidRPr="002A4672" w:rsidRDefault="00085980" w:rsidP="00B653E7">
            <w:pPr>
              <w:rPr>
                <w:rFonts w:ascii="Arial" w:hAnsi="Arial" w:cs="Arial"/>
                <w:b/>
                <w:color w:val="000000" w:themeColor="text1"/>
              </w:rPr>
            </w:pPr>
          </w:p>
        </w:tc>
        <w:tc>
          <w:tcPr>
            <w:tcW w:w="5023" w:type="dxa"/>
          </w:tcPr>
          <w:p w14:paraId="2B599E4E" w14:textId="77777777" w:rsidR="00085980" w:rsidRDefault="00026745" w:rsidP="00B653E7">
            <w:pPr>
              <w:rPr>
                <w:rFonts w:ascii="Arial" w:hAnsi="Arial" w:cs="Arial"/>
              </w:rPr>
            </w:pPr>
            <w:r w:rsidRPr="399BDB03">
              <w:rPr>
                <w:rFonts w:ascii="Arial" w:hAnsi="Arial" w:cs="Arial"/>
              </w:rPr>
              <w:t>External stakeholders:</w:t>
            </w:r>
          </w:p>
          <w:p w14:paraId="778C1648" w14:textId="0E4935A6" w:rsidR="022E311D" w:rsidRDefault="022E311D" w:rsidP="399BDB03">
            <w:pPr>
              <w:pStyle w:val="ListParagraph"/>
              <w:numPr>
                <w:ilvl w:val="0"/>
                <w:numId w:val="24"/>
              </w:numPr>
              <w:rPr>
                <w:rFonts w:cs="Arial"/>
              </w:rPr>
            </w:pPr>
            <w:r w:rsidRPr="399BDB03">
              <w:rPr>
                <w:rFonts w:cs="Arial"/>
              </w:rPr>
              <w:t>EPSRC Council</w:t>
            </w:r>
          </w:p>
          <w:p w14:paraId="6E65AFBC" w14:textId="137384D8" w:rsidR="00026745" w:rsidRDefault="00DF7D7B" w:rsidP="00026745">
            <w:pPr>
              <w:pStyle w:val="ListParagraph"/>
              <w:numPr>
                <w:ilvl w:val="0"/>
                <w:numId w:val="24"/>
              </w:numPr>
              <w:rPr>
                <w:rFonts w:cs="Arial"/>
              </w:rPr>
            </w:pPr>
            <w:r w:rsidRPr="399BDB03">
              <w:rPr>
                <w:rFonts w:cs="Arial"/>
              </w:rPr>
              <w:t>S</w:t>
            </w:r>
            <w:r w:rsidR="0485ADA4" w:rsidRPr="399BDB03">
              <w:rPr>
                <w:rFonts w:cs="Arial"/>
              </w:rPr>
              <w:t>cience</w:t>
            </w:r>
            <w:r w:rsidR="19EB744B" w:rsidRPr="399BDB03">
              <w:rPr>
                <w:rFonts w:cs="Arial"/>
              </w:rPr>
              <w:t xml:space="preserve">, </w:t>
            </w:r>
            <w:r w:rsidR="0485ADA4" w:rsidRPr="399BDB03">
              <w:rPr>
                <w:rFonts w:cs="Arial"/>
              </w:rPr>
              <w:t xml:space="preserve">Engineering </w:t>
            </w:r>
            <w:r w:rsidR="0CE962ED" w:rsidRPr="399BDB03">
              <w:rPr>
                <w:rFonts w:cs="Arial"/>
              </w:rPr>
              <w:t xml:space="preserve">and </w:t>
            </w:r>
            <w:r w:rsidR="0485ADA4" w:rsidRPr="399BDB03">
              <w:rPr>
                <w:rFonts w:cs="Arial"/>
              </w:rPr>
              <w:t>Technology Board (S</w:t>
            </w:r>
            <w:r w:rsidRPr="399BDB03">
              <w:rPr>
                <w:rFonts w:cs="Arial"/>
              </w:rPr>
              <w:t>ETB</w:t>
            </w:r>
            <w:r w:rsidR="16637218" w:rsidRPr="399BDB03">
              <w:rPr>
                <w:rFonts w:cs="Arial"/>
              </w:rPr>
              <w:t>)</w:t>
            </w:r>
          </w:p>
          <w:p w14:paraId="13E5E52D" w14:textId="77777777" w:rsidR="00026745" w:rsidRPr="00117888" w:rsidRDefault="00C236B4" w:rsidP="00026745">
            <w:pPr>
              <w:pStyle w:val="ListParagraph"/>
              <w:numPr>
                <w:ilvl w:val="0"/>
                <w:numId w:val="24"/>
              </w:numPr>
              <w:rPr>
                <w:rFonts w:cs="Arial"/>
              </w:rPr>
            </w:pPr>
            <w:r>
              <w:t>Key business and university partners</w:t>
            </w:r>
          </w:p>
          <w:p w14:paraId="1FA77969" w14:textId="256AE811" w:rsidR="1291E31B" w:rsidRDefault="1291E31B" w:rsidP="3B78683C">
            <w:pPr>
              <w:pStyle w:val="ListParagraph"/>
              <w:numPr>
                <w:ilvl w:val="0"/>
                <w:numId w:val="24"/>
              </w:numPr>
              <w:rPr>
                <w:rFonts w:cs="Arial"/>
              </w:rPr>
            </w:pPr>
            <w:r w:rsidRPr="399BDB03">
              <w:rPr>
                <w:rFonts w:cs="Arial"/>
              </w:rPr>
              <w:t>Ministry of Defence</w:t>
            </w:r>
          </w:p>
          <w:p w14:paraId="6F054E85" w14:textId="77777777" w:rsidR="00117888" w:rsidRDefault="00117888" w:rsidP="00117888">
            <w:pPr>
              <w:rPr>
                <w:rFonts w:cs="Arial"/>
              </w:rPr>
            </w:pPr>
          </w:p>
          <w:p w14:paraId="03D5342A" w14:textId="5AFC3ED2" w:rsidR="00117888" w:rsidRDefault="00117888" w:rsidP="00117888">
            <w:pPr>
              <w:rPr>
                <w:rFonts w:ascii="Arial" w:hAnsi="Arial" w:cs="Arial"/>
              </w:rPr>
            </w:pPr>
            <w:r w:rsidRPr="00117888">
              <w:rPr>
                <w:rFonts w:ascii="Arial" w:hAnsi="Arial" w:cs="Arial"/>
              </w:rPr>
              <w:t>Internal stakeholders:</w:t>
            </w:r>
          </w:p>
          <w:p w14:paraId="1A02E2EC" w14:textId="1D533EED" w:rsidR="00117888" w:rsidRDefault="00901A97" w:rsidP="00117888">
            <w:pPr>
              <w:pStyle w:val="ListParagraph"/>
              <w:numPr>
                <w:ilvl w:val="0"/>
                <w:numId w:val="25"/>
              </w:numPr>
              <w:rPr>
                <w:rFonts w:cs="Arial"/>
              </w:rPr>
            </w:pPr>
            <w:r w:rsidRPr="3B78683C">
              <w:rPr>
                <w:rFonts w:cs="Arial"/>
              </w:rPr>
              <w:t>H</w:t>
            </w:r>
            <w:r w:rsidR="671287FB" w:rsidRPr="3B78683C">
              <w:rPr>
                <w:rFonts w:cs="Arial"/>
              </w:rPr>
              <w:t>eads of Programmes</w:t>
            </w:r>
          </w:p>
          <w:p w14:paraId="189D44B1" w14:textId="3746DEAB" w:rsidR="00117888" w:rsidRDefault="00DF7D7B" w:rsidP="00117888">
            <w:pPr>
              <w:pStyle w:val="ListParagraph"/>
              <w:numPr>
                <w:ilvl w:val="0"/>
                <w:numId w:val="25"/>
              </w:numPr>
              <w:rPr>
                <w:rFonts w:cs="Arial"/>
              </w:rPr>
            </w:pPr>
            <w:r w:rsidRPr="3B78683C">
              <w:rPr>
                <w:rFonts w:cs="Arial"/>
              </w:rPr>
              <w:t>B</w:t>
            </w:r>
            <w:r w:rsidR="4F3CF173" w:rsidRPr="3B78683C">
              <w:rPr>
                <w:rFonts w:cs="Arial"/>
              </w:rPr>
              <w:t xml:space="preserve">usiness </w:t>
            </w:r>
            <w:r w:rsidR="6CF4EC3D" w:rsidRPr="3B78683C">
              <w:rPr>
                <w:rFonts w:cs="Arial"/>
              </w:rPr>
              <w:t>Engagement</w:t>
            </w:r>
            <w:r w:rsidR="79236BE7" w:rsidRPr="3B78683C">
              <w:rPr>
                <w:rFonts w:cs="Arial"/>
              </w:rPr>
              <w:t xml:space="preserve"> Forum</w:t>
            </w:r>
          </w:p>
          <w:p w14:paraId="5111B9FD" w14:textId="2BE00179" w:rsidR="00DF7D7B" w:rsidRDefault="6CF4EC3D" w:rsidP="00117888">
            <w:pPr>
              <w:pStyle w:val="ListParagraph"/>
              <w:numPr>
                <w:ilvl w:val="0"/>
                <w:numId w:val="25"/>
              </w:numPr>
              <w:rPr>
                <w:rFonts w:cs="Arial"/>
              </w:rPr>
            </w:pPr>
            <w:r w:rsidRPr="3B78683C">
              <w:rPr>
                <w:rFonts w:cs="Arial"/>
              </w:rPr>
              <w:t>Business</w:t>
            </w:r>
            <w:r w:rsidR="67CC7F01" w:rsidRPr="3B78683C">
              <w:rPr>
                <w:rFonts w:cs="Arial"/>
              </w:rPr>
              <w:t xml:space="preserve"> Improvement Team</w:t>
            </w:r>
          </w:p>
          <w:p w14:paraId="1254DD46" w14:textId="72E8760F" w:rsidR="00DF7D7B" w:rsidRDefault="00DF7D7B" w:rsidP="00117888">
            <w:pPr>
              <w:pStyle w:val="ListParagraph"/>
              <w:numPr>
                <w:ilvl w:val="0"/>
                <w:numId w:val="25"/>
              </w:numPr>
              <w:rPr>
                <w:rFonts w:cs="Arial"/>
              </w:rPr>
            </w:pPr>
            <w:r w:rsidRPr="3B78683C">
              <w:rPr>
                <w:rFonts w:cs="Arial"/>
              </w:rPr>
              <w:t>S</w:t>
            </w:r>
            <w:r w:rsidR="79D6AC2D" w:rsidRPr="3B78683C">
              <w:rPr>
                <w:rFonts w:cs="Arial"/>
              </w:rPr>
              <w:t>enior Leadership Board (S</w:t>
            </w:r>
            <w:r w:rsidRPr="3B78683C">
              <w:rPr>
                <w:rFonts w:cs="Arial"/>
              </w:rPr>
              <w:t>LB</w:t>
            </w:r>
            <w:r w:rsidR="10111F6F" w:rsidRPr="3B78683C">
              <w:rPr>
                <w:rFonts w:cs="Arial"/>
              </w:rPr>
              <w:t>)</w:t>
            </w:r>
          </w:p>
          <w:p w14:paraId="5499E393" w14:textId="388C0AA0" w:rsidR="00DF7D7B" w:rsidRPr="00F21F70" w:rsidRDefault="00DF7D7B" w:rsidP="00F21F70">
            <w:pPr>
              <w:rPr>
                <w:rFonts w:cs="Arial"/>
              </w:rPr>
            </w:pPr>
          </w:p>
          <w:p w14:paraId="4EC2C7E4" w14:textId="19AC58BE" w:rsidR="00117888" w:rsidRPr="00117888" w:rsidRDefault="00117888" w:rsidP="00117888">
            <w:pPr>
              <w:rPr>
                <w:rFonts w:cs="Arial"/>
              </w:rPr>
            </w:pPr>
          </w:p>
        </w:tc>
      </w:tr>
      <w:tr w:rsidR="00085980" w:rsidRPr="002A4672" w14:paraId="50DD3303" w14:textId="77777777" w:rsidTr="2A5EDA82">
        <w:tc>
          <w:tcPr>
            <w:tcW w:w="4219" w:type="dxa"/>
            <w:shd w:val="clear" w:color="auto" w:fill="C6D9F1" w:themeFill="text2" w:themeFillTint="33"/>
          </w:tcPr>
          <w:p w14:paraId="142793BA" w14:textId="77777777" w:rsidR="00085980" w:rsidRPr="002A4672" w:rsidRDefault="00085980" w:rsidP="00B653E7">
            <w:pPr>
              <w:pStyle w:val="ListParagraph"/>
              <w:numPr>
                <w:ilvl w:val="0"/>
                <w:numId w:val="5"/>
              </w:numPr>
              <w:rPr>
                <w:rFonts w:cs="Arial"/>
                <w:b/>
                <w:color w:val="000000" w:themeColor="text1"/>
              </w:rPr>
            </w:pPr>
            <w:r w:rsidRPr="002A4672">
              <w:rPr>
                <w:rFonts w:cs="Arial"/>
                <w:b/>
                <w:color w:val="000000" w:themeColor="text1"/>
              </w:rPr>
              <w:t>Who is affected by the policy/funding activity/event?</w:t>
            </w:r>
          </w:p>
          <w:p w14:paraId="4D5AF2B4" w14:textId="77777777" w:rsidR="00085980" w:rsidRPr="002A4672" w:rsidRDefault="00085980" w:rsidP="00B653E7">
            <w:pPr>
              <w:pStyle w:val="ListParagraph"/>
              <w:ind w:left="360"/>
              <w:rPr>
                <w:rFonts w:cs="Arial"/>
                <w:b/>
                <w:color w:val="000000" w:themeColor="text1"/>
              </w:rPr>
            </w:pPr>
          </w:p>
        </w:tc>
        <w:tc>
          <w:tcPr>
            <w:tcW w:w="5023" w:type="dxa"/>
          </w:tcPr>
          <w:p w14:paraId="12121CAC" w14:textId="056C3AEB" w:rsidR="00CD6268" w:rsidRPr="00CD6268" w:rsidRDefault="00CD6268" w:rsidP="00CD6268">
            <w:pPr>
              <w:pStyle w:val="ListParagraph"/>
              <w:numPr>
                <w:ilvl w:val="0"/>
                <w:numId w:val="27"/>
              </w:numPr>
              <w:rPr>
                <w:rFonts w:cs="Arial"/>
              </w:rPr>
            </w:pPr>
            <w:r w:rsidRPr="00CD6268">
              <w:rPr>
                <w:rFonts w:cs="Arial"/>
              </w:rPr>
              <w:t>UK HEIs</w:t>
            </w:r>
          </w:p>
          <w:p w14:paraId="60F131DC" w14:textId="77777777" w:rsidR="00CD6268" w:rsidRDefault="00CD6268" w:rsidP="00E155AD">
            <w:pPr>
              <w:pStyle w:val="ListParagraph"/>
              <w:numPr>
                <w:ilvl w:val="0"/>
                <w:numId w:val="30"/>
              </w:numPr>
              <w:ind w:left="718"/>
              <w:rPr>
                <w:rFonts w:cs="Arial"/>
              </w:rPr>
            </w:pPr>
            <w:r w:rsidRPr="00CD6268">
              <w:rPr>
                <w:rFonts w:cs="Arial"/>
              </w:rPr>
              <w:t>Admin Staff</w:t>
            </w:r>
          </w:p>
          <w:p w14:paraId="73C6FAF4" w14:textId="77777777" w:rsidR="00CD6268" w:rsidRDefault="00CD6268" w:rsidP="00E155AD">
            <w:pPr>
              <w:pStyle w:val="ListParagraph"/>
              <w:numPr>
                <w:ilvl w:val="0"/>
                <w:numId w:val="30"/>
              </w:numPr>
              <w:ind w:left="718"/>
              <w:rPr>
                <w:rFonts w:cs="Arial"/>
              </w:rPr>
            </w:pPr>
            <w:r w:rsidRPr="00CD6268">
              <w:rPr>
                <w:rFonts w:cs="Arial"/>
              </w:rPr>
              <w:t>Exec Level</w:t>
            </w:r>
          </w:p>
          <w:p w14:paraId="1D91F481" w14:textId="0E5BD354" w:rsidR="00CD6268" w:rsidRPr="00CD6268" w:rsidRDefault="00CD6268" w:rsidP="00E155AD">
            <w:pPr>
              <w:pStyle w:val="ListParagraph"/>
              <w:numPr>
                <w:ilvl w:val="0"/>
                <w:numId w:val="30"/>
              </w:numPr>
              <w:ind w:left="718"/>
              <w:rPr>
                <w:rFonts w:cs="Arial"/>
              </w:rPr>
            </w:pPr>
            <w:r w:rsidRPr="00CD6268">
              <w:rPr>
                <w:rFonts w:cs="Arial"/>
              </w:rPr>
              <w:t>Academics</w:t>
            </w:r>
          </w:p>
          <w:p w14:paraId="05AAFFC8" w14:textId="77777777" w:rsidR="00955993" w:rsidRDefault="00CD6268" w:rsidP="00DC4BD1">
            <w:pPr>
              <w:pStyle w:val="ListParagraph"/>
              <w:numPr>
                <w:ilvl w:val="0"/>
                <w:numId w:val="29"/>
              </w:numPr>
              <w:rPr>
                <w:rFonts w:cs="Arial"/>
              </w:rPr>
            </w:pPr>
            <w:r w:rsidRPr="00955993">
              <w:rPr>
                <w:rFonts w:cs="Arial"/>
              </w:rPr>
              <w:t>Students wishing to pursue doctoral training</w:t>
            </w:r>
          </w:p>
          <w:p w14:paraId="6866C10F" w14:textId="77777777" w:rsidR="00955993" w:rsidRDefault="00CD6268" w:rsidP="004E24D6">
            <w:pPr>
              <w:pStyle w:val="ListParagraph"/>
              <w:numPr>
                <w:ilvl w:val="0"/>
                <w:numId w:val="29"/>
              </w:numPr>
              <w:rPr>
                <w:rFonts w:cs="Arial"/>
              </w:rPr>
            </w:pPr>
            <w:r w:rsidRPr="00955993">
              <w:rPr>
                <w:rFonts w:cs="Arial"/>
              </w:rPr>
              <w:t>Third parties with interest in UK research and UK skills training at the doctoral level</w:t>
            </w:r>
          </w:p>
          <w:p w14:paraId="17D2A920" w14:textId="77777777" w:rsidR="00955993" w:rsidRDefault="00CD6268" w:rsidP="00652226">
            <w:pPr>
              <w:pStyle w:val="ListParagraph"/>
              <w:numPr>
                <w:ilvl w:val="0"/>
                <w:numId w:val="29"/>
              </w:numPr>
              <w:rPr>
                <w:rFonts w:cs="Arial"/>
              </w:rPr>
            </w:pPr>
            <w:r w:rsidRPr="00955993">
              <w:rPr>
                <w:rFonts w:cs="Arial"/>
              </w:rPr>
              <w:t xml:space="preserve">International academics </w:t>
            </w:r>
          </w:p>
          <w:p w14:paraId="36FFBDED" w14:textId="77777777" w:rsidR="00E155AD" w:rsidRDefault="00CD6268" w:rsidP="00587601">
            <w:pPr>
              <w:pStyle w:val="ListParagraph"/>
              <w:numPr>
                <w:ilvl w:val="0"/>
                <w:numId w:val="29"/>
              </w:numPr>
              <w:rPr>
                <w:rFonts w:cs="Arial"/>
              </w:rPr>
            </w:pPr>
            <w:r w:rsidRPr="00E155AD">
              <w:rPr>
                <w:rFonts w:cs="Arial"/>
              </w:rPr>
              <w:t>UKRI</w:t>
            </w:r>
            <w:r w:rsidR="00E155AD" w:rsidRPr="00E155AD">
              <w:rPr>
                <w:rFonts w:cs="Arial"/>
              </w:rPr>
              <w:t xml:space="preserve"> councils</w:t>
            </w:r>
          </w:p>
          <w:p w14:paraId="70FE1AC0" w14:textId="533B9A8F" w:rsidR="00E155AD" w:rsidRDefault="00CD6268" w:rsidP="00CD6268">
            <w:pPr>
              <w:pStyle w:val="ListParagraph"/>
              <w:numPr>
                <w:ilvl w:val="0"/>
                <w:numId w:val="29"/>
              </w:numPr>
              <w:rPr>
                <w:rFonts w:cs="Arial"/>
              </w:rPr>
            </w:pPr>
            <w:r w:rsidRPr="00E155AD">
              <w:rPr>
                <w:rFonts w:cs="Arial"/>
              </w:rPr>
              <w:t>Government, particularly BEIS</w:t>
            </w:r>
          </w:p>
          <w:p w14:paraId="351DBCB5" w14:textId="6F9F743F" w:rsidR="00085980" w:rsidRPr="00E155AD" w:rsidRDefault="00E155AD" w:rsidP="00CD6268">
            <w:pPr>
              <w:pStyle w:val="ListParagraph"/>
              <w:numPr>
                <w:ilvl w:val="0"/>
                <w:numId w:val="29"/>
              </w:numPr>
              <w:rPr>
                <w:rFonts w:cs="Arial"/>
              </w:rPr>
            </w:pPr>
            <w:r>
              <w:rPr>
                <w:rFonts w:cs="Arial"/>
              </w:rPr>
              <w:lastRenderedPageBreak/>
              <w:t>UKRI s</w:t>
            </w:r>
            <w:r w:rsidR="00CD6268" w:rsidRPr="00E155AD">
              <w:rPr>
                <w:rFonts w:cs="Arial"/>
              </w:rPr>
              <w:t>taff</w:t>
            </w:r>
          </w:p>
        </w:tc>
      </w:tr>
      <w:tr w:rsidR="00085980" w:rsidRPr="002A4672" w14:paraId="1338A549" w14:textId="77777777" w:rsidTr="2A5EDA82">
        <w:tc>
          <w:tcPr>
            <w:tcW w:w="4219" w:type="dxa"/>
            <w:shd w:val="clear" w:color="auto" w:fill="C6D9F1" w:themeFill="text2" w:themeFillTint="33"/>
          </w:tcPr>
          <w:p w14:paraId="50FAC9F6" w14:textId="77777777" w:rsidR="00085980" w:rsidRPr="002A4672" w:rsidRDefault="0086287D" w:rsidP="0086287D">
            <w:pPr>
              <w:pStyle w:val="ListParagraph"/>
              <w:numPr>
                <w:ilvl w:val="0"/>
                <w:numId w:val="5"/>
              </w:numPr>
              <w:rPr>
                <w:rFonts w:cs="Arial"/>
                <w:b/>
                <w:color w:val="000000" w:themeColor="text1"/>
              </w:rPr>
            </w:pPr>
            <w:r w:rsidRPr="002A4672">
              <w:rPr>
                <w:rFonts w:cs="Arial"/>
                <w:b/>
                <w:color w:val="000000" w:themeColor="text1"/>
              </w:rPr>
              <w:lastRenderedPageBreak/>
              <w:t>What are the a</w:t>
            </w:r>
            <w:r w:rsidR="00085980" w:rsidRPr="002A4672">
              <w:rPr>
                <w:rFonts w:cs="Arial"/>
                <w:b/>
                <w:color w:val="000000" w:themeColor="text1"/>
              </w:rPr>
              <w:t>rrangements for monitoring and reviewing</w:t>
            </w:r>
            <w:r w:rsidRPr="002A4672">
              <w:rPr>
                <w:rFonts w:cs="Arial"/>
                <w:b/>
                <w:color w:val="000000" w:themeColor="text1"/>
              </w:rPr>
              <w:t xml:space="preserve"> the</w:t>
            </w:r>
            <w:r w:rsidR="00085980" w:rsidRPr="002A4672">
              <w:rPr>
                <w:rFonts w:cs="Arial"/>
                <w:b/>
                <w:color w:val="000000" w:themeColor="text1"/>
              </w:rPr>
              <w:t xml:space="preserve"> actual impact of the policy/funding activity/event</w:t>
            </w:r>
            <w:r w:rsidRPr="002A4672">
              <w:rPr>
                <w:rFonts w:cs="Arial"/>
                <w:b/>
                <w:color w:val="000000" w:themeColor="text1"/>
              </w:rPr>
              <w:t>?</w:t>
            </w:r>
          </w:p>
        </w:tc>
        <w:tc>
          <w:tcPr>
            <w:tcW w:w="5023" w:type="dxa"/>
          </w:tcPr>
          <w:p w14:paraId="3EEB93DD" w14:textId="77777777" w:rsidR="00381D30" w:rsidRPr="007A3417" w:rsidRDefault="00381D30" w:rsidP="00381D30">
            <w:pPr>
              <w:rPr>
                <w:rFonts w:ascii="Arial" w:hAnsi="Arial" w:cs="Arial"/>
                <w:b/>
                <w:bCs/>
              </w:rPr>
            </w:pPr>
            <w:r w:rsidRPr="007A3417">
              <w:rPr>
                <w:rFonts w:ascii="Arial" w:hAnsi="Arial" w:cs="Arial"/>
                <w:b/>
                <w:bCs/>
              </w:rPr>
              <w:t>External:</w:t>
            </w:r>
          </w:p>
          <w:p w14:paraId="69C0B01B" w14:textId="2DFB01F1" w:rsidR="00381D30" w:rsidRDefault="00381D30" w:rsidP="00381D30">
            <w:pPr>
              <w:rPr>
                <w:rFonts w:ascii="Arial" w:hAnsi="Arial" w:cs="Arial"/>
              </w:rPr>
            </w:pPr>
            <w:r w:rsidRPr="00381D30">
              <w:rPr>
                <w:rFonts w:ascii="Arial" w:hAnsi="Arial" w:cs="Arial"/>
              </w:rPr>
              <w:t xml:space="preserve">The </w:t>
            </w:r>
            <w:r>
              <w:rPr>
                <w:rFonts w:ascii="Arial" w:hAnsi="Arial" w:cs="Arial"/>
              </w:rPr>
              <w:t>funding opportunity</w:t>
            </w:r>
            <w:r w:rsidRPr="00381D30">
              <w:rPr>
                <w:rFonts w:ascii="Arial" w:hAnsi="Arial" w:cs="Arial"/>
              </w:rPr>
              <w:t xml:space="preserve"> will be </w:t>
            </w:r>
            <w:r>
              <w:rPr>
                <w:rFonts w:ascii="Arial" w:hAnsi="Arial" w:cs="Arial"/>
              </w:rPr>
              <w:t>published on the UKRI funding finder website</w:t>
            </w:r>
            <w:r w:rsidRPr="00381D30">
              <w:rPr>
                <w:rFonts w:ascii="Arial" w:hAnsi="Arial" w:cs="Arial"/>
              </w:rPr>
              <w:t xml:space="preserve"> and available to all interested parties to support their applications. Contact details are provided to support queries related to the </w:t>
            </w:r>
            <w:r>
              <w:rPr>
                <w:rFonts w:ascii="Arial" w:hAnsi="Arial" w:cs="Arial"/>
              </w:rPr>
              <w:t>opportunity</w:t>
            </w:r>
            <w:r w:rsidRPr="00381D30">
              <w:rPr>
                <w:rFonts w:ascii="Arial" w:hAnsi="Arial" w:cs="Arial"/>
              </w:rPr>
              <w:t>.</w:t>
            </w:r>
          </w:p>
          <w:p w14:paraId="118645B5" w14:textId="77777777" w:rsidR="00381D30" w:rsidRPr="00381D30" w:rsidRDefault="00381D30" w:rsidP="00381D30">
            <w:pPr>
              <w:rPr>
                <w:rFonts w:ascii="Arial" w:hAnsi="Arial" w:cs="Arial"/>
              </w:rPr>
            </w:pPr>
          </w:p>
          <w:p w14:paraId="5EE666CA" w14:textId="3CF62F23" w:rsidR="00381D30" w:rsidRPr="00381D30" w:rsidRDefault="00381D30" w:rsidP="00381D30">
            <w:pPr>
              <w:rPr>
                <w:rFonts w:ascii="Arial" w:hAnsi="Arial" w:cs="Arial"/>
              </w:rPr>
            </w:pPr>
            <w:r w:rsidRPr="2A5EDA82">
              <w:rPr>
                <w:rFonts w:ascii="Arial" w:hAnsi="Arial" w:cs="Arial"/>
              </w:rPr>
              <w:t xml:space="preserve">This activity represents a significant peer review activity during a busy period. The load on academics during the assessment process, as applicants, </w:t>
            </w:r>
            <w:r w:rsidR="583C105D" w:rsidRPr="2A5EDA82">
              <w:rPr>
                <w:rFonts w:ascii="Arial" w:hAnsi="Arial" w:cs="Arial"/>
              </w:rPr>
              <w:t xml:space="preserve">reviewers </w:t>
            </w:r>
            <w:r w:rsidRPr="2A5EDA82">
              <w:rPr>
                <w:rFonts w:ascii="Arial" w:hAnsi="Arial" w:cs="Arial"/>
              </w:rPr>
              <w:t xml:space="preserve">and panel members has been considered as the process has been designed. </w:t>
            </w:r>
          </w:p>
          <w:p w14:paraId="0D8EC2DB" w14:textId="77777777" w:rsidR="00381D30" w:rsidRDefault="00381D30" w:rsidP="00381D30">
            <w:pPr>
              <w:rPr>
                <w:rFonts w:ascii="Arial" w:hAnsi="Arial" w:cs="Arial"/>
              </w:rPr>
            </w:pPr>
          </w:p>
          <w:p w14:paraId="320EF2AC" w14:textId="76359B34" w:rsidR="00381D30" w:rsidRDefault="001C3DCE" w:rsidP="00381D30">
            <w:pPr>
              <w:rPr>
                <w:rFonts w:ascii="Arial" w:hAnsi="Arial" w:cs="Arial"/>
              </w:rPr>
            </w:pPr>
            <w:r>
              <w:rPr>
                <w:rFonts w:ascii="Arial" w:hAnsi="Arial" w:cs="Arial"/>
              </w:rPr>
              <w:t>T</w:t>
            </w:r>
            <w:r w:rsidR="00381D30" w:rsidRPr="00381D30">
              <w:rPr>
                <w:rFonts w:ascii="Arial" w:hAnsi="Arial" w:cs="Arial"/>
              </w:rPr>
              <w:t>he impact of the activity on businesses has been considered in the design of the processes. Advice is available on how to reduce the workload for project partners.</w:t>
            </w:r>
          </w:p>
          <w:p w14:paraId="019008F0" w14:textId="77777777" w:rsidR="001C3DCE" w:rsidRPr="00381D30" w:rsidRDefault="001C3DCE" w:rsidP="00381D30">
            <w:pPr>
              <w:rPr>
                <w:rFonts w:ascii="Arial" w:hAnsi="Arial" w:cs="Arial"/>
              </w:rPr>
            </w:pPr>
          </w:p>
          <w:p w14:paraId="02808AB4" w14:textId="33EC4752" w:rsidR="00381D30" w:rsidRPr="00381D30" w:rsidRDefault="00381D30" w:rsidP="7EEA0981">
            <w:pPr>
              <w:rPr>
                <w:rFonts w:ascii="Arial" w:hAnsi="Arial" w:cs="Arial"/>
              </w:rPr>
            </w:pPr>
            <w:r w:rsidRPr="7EEA0981">
              <w:rPr>
                <w:rFonts w:ascii="Arial" w:hAnsi="Arial" w:cs="Arial"/>
              </w:rPr>
              <w:t xml:space="preserve">The impact on </w:t>
            </w:r>
            <w:r w:rsidR="001C3DCE" w:rsidRPr="7EEA0981">
              <w:rPr>
                <w:rFonts w:ascii="Arial" w:hAnsi="Arial" w:cs="Arial"/>
              </w:rPr>
              <w:t>UKRI councils</w:t>
            </w:r>
            <w:r w:rsidRPr="7EEA0981">
              <w:rPr>
                <w:rFonts w:ascii="Arial" w:hAnsi="Arial" w:cs="Arial"/>
              </w:rPr>
              <w:t xml:space="preserve"> has been </w:t>
            </w:r>
          </w:p>
          <w:p w14:paraId="1855C32E" w14:textId="77777777" w:rsidR="00381D30" w:rsidRPr="00381D30" w:rsidRDefault="00381D30" w:rsidP="7EEA0981">
            <w:pPr>
              <w:rPr>
                <w:rFonts w:ascii="Arial" w:hAnsi="Arial" w:cs="Arial"/>
              </w:rPr>
            </w:pPr>
            <w:r w:rsidRPr="7EEA0981">
              <w:rPr>
                <w:rFonts w:ascii="Arial" w:hAnsi="Arial" w:cs="Arial"/>
              </w:rPr>
              <w:t xml:space="preserve">considered in designing the process, including </w:t>
            </w:r>
          </w:p>
          <w:p w14:paraId="45A76F3D" w14:textId="00D97027" w:rsidR="00381D30" w:rsidRDefault="001C3DCE" w:rsidP="7EEA0981">
            <w:pPr>
              <w:rPr>
                <w:rFonts w:ascii="Arial" w:hAnsi="Arial" w:cs="Arial"/>
              </w:rPr>
            </w:pPr>
            <w:r w:rsidRPr="7EEA0981">
              <w:rPr>
                <w:rFonts w:ascii="Arial" w:hAnsi="Arial" w:cs="Arial"/>
              </w:rPr>
              <w:t>contributing staff resource to deliver the opportunity.</w:t>
            </w:r>
          </w:p>
          <w:p w14:paraId="30B03F3E" w14:textId="77777777" w:rsidR="00E053B5" w:rsidRPr="00381D30" w:rsidRDefault="00E053B5" w:rsidP="00381D30">
            <w:pPr>
              <w:rPr>
                <w:rFonts w:ascii="Arial" w:hAnsi="Arial" w:cs="Arial"/>
              </w:rPr>
            </w:pPr>
          </w:p>
          <w:p w14:paraId="65E583E3" w14:textId="3277F51F" w:rsidR="00381D30" w:rsidRPr="00381D30" w:rsidRDefault="326053D2"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&amp;I)</w:t>
            </w:r>
            <w:r w:rsidR="3315474C" w:rsidRPr="32D9051A">
              <w:rPr>
                <w:rFonts w:ascii="Arial" w:hAnsi="Arial" w:cs="Arial"/>
              </w:rPr>
              <w:t xml:space="preserve"> requirements have been embedded in the call. It will be a requirement for all funded proposals to develop an EDI plan.</w:t>
            </w:r>
            <w:r w:rsidRPr="32D9051A">
              <w:rPr>
                <w:rFonts w:ascii="Arial" w:hAnsi="Arial" w:cs="Arial"/>
              </w:rPr>
              <w:t xml:space="preserve"> This will ensure that university led activities such as recruitment, flexible working and other activities</w:t>
            </w:r>
            <w:r w:rsidR="4BE049C5" w:rsidRPr="32D9051A">
              <w:rPr>
                <w:rFonts w:ascii="Arial" w:hAnsi="Arial" w:cs="Arial"/>
              </w:rPr>
              <w:t xml:space="preserve"> </w:t>
            </w:r>
            <w:r w:rsidRPr="32D9051A">
              <w:rPr>
                <w:rFonts w:ascii="Arial" w:hAnsi="Arial" w:cs="Arial"/>
              </w:rPr>
              <w:t>promote equality and inclusive participation.</w:t>
            </w:r>
          </w:p>
          <w:p w14:paraId="700B857D" w14:textId="77777777" w:rsidR="00E053B5" w:rsidRDefault="00E053B5" w:rsidP="771B3046">
            <w:pPr>
              <w:rPr>
                <w:rFonts w:ascii="Arial" w:hAnsi="Arial" w:cs="Arial"/>
              </w:rPr>
            </w:pPr>
          </w:p>
          <w:p w14:paraId="77D763A3" w14:textId="6C73764D" w:rsidR="00381D30" w:rsidRPr="00381D30" w:rsidRDefault="00381D30" w:rsidP="00381D30">
            <w:pPr>
              <w:rPr>
                <w:rFonts w:ascii="Arial" w:hAnsi="Arial" w:cs="Arial"/>
              </w:rPr>
            </w:pPr>
            <w:r w:rsidRPr="3B78683C">
              <w:rPr>
                <w:rFonts w:ascii="Arial" w:hAnsi="Arial" w:cs="Arial"/>
              </w:rPr>
              <w:t xml:space="preserve">Once funded, a monitoring and evaluation framework will be put in place to monitor the </w:t>
            </w:r>
            <w:r w:rsidR="00E053B5" w:rsidRPr="3B78683C">
              <w:rPr>
                <w:rFonts w:ascii="Arial" w:hAnsi="Arial" w:cs="Arial"/>
              </w:rPr>
              <w:t>c</w:t>
            </w:r>
            <w:r w:rsidRPr="3B78683C">
              <w:rPr>
                <w:rFonts w:ascii="Arial" w:hAnsi="Arial" w:cs="Arial"/>
              </w:rPr>
              <w:t>entres throughout their lifetime. Each centre will have a</w:t>
            </w:r>
            <w:r w:rsidR="00E053B5" w:rsidRPr="3B78683C">
              <w:rPr>
                <w:rFonts w:ascii="Arial" w:hAnsi="Arial" w:cs="Arial"/>
              </w:rPr>
              <w:t xml:space="preserve"> UKRI project officer</w:t>
            </w:r>
            <w:r w:rsidRPr="3B78683C">
              <w:rPr>
                <w:rFonts w:ascii="Arial" w:hAnsi="Arial" w:cs="Arial"/>
              </w:rPr>
              <w:t xml:space="preserve"> who will attend steering committee meetings and provide support. A mid-term review of all centres is intended at this stage, which will include </w:t>
            </w:r>
          </w:p>
          <w:p w14:paraId="5BDF5DA2" w14:textId="77777777" w:rsidR="00085980" w:rsidRDefault="00381D30" w:rsidP="004908DD">
            <w:pPr>
              <w:rPr>
                <w:rFonts w:ascii="Arial" w:hAnsi="Arial" w:cs="Arial"/>
              </w:rPr>
            </w:pPr>
            <w:r w:rsidRPr="00381D30">
              <w:rPr>
                <w:rFonts w:ascii="Arial" w:hAnsi="Arial" w:cs="Arial"/>
              </w:rPr>
              <w:t xml:space="preserve">capturing student feedback and assessment against </w:t>
            </w:r>
            <w:proofErr w:type="gramStart"/>
            <w:r w:rsidRPr="00381D30">
              <w:rPr>
                <w:rFonts w:ascii="Arial" w:hAnsi="Arial" w:cs="Arial"/>
              </w:rPr>
              <w:t>E,D</w:t>
            </w:r>
            <w:proofErr w:type="gramEnd"/>
            <w:r w:rsidRPr="00381D30">
              <w:rPr>
                <w:rFonts w:ascii="Arial" w:hAnsi="Arial" w:cs="Arial"/>
              </w:rPr>
              <w:t>&amp;I criteria</w:t>
            </w:r>
            <w:r w:rsidR="004908DD">
              <w:rPr>
                <w:rFonts w:ascii="Arial" w:hAnsi="Arial" w:cs="Arial"/>
              </w:rPr>
              <w:t>.</w:t>
            </w:r>
          </w:p>
          <w:p w14:paraId="6A809989" w14:textId="77777777" w:rsidR="007A3417" w:rsidRDefault="007A3417" w:rsidP="004908DD">
            <w:pPr>
              <w:rPr>
                <w:rFonts w:ascii="Arial" w:hAnsi="Arial" w:cs="Arial"/>
              </w:rPr>
            </w:pPr>
          </w:p>
          <w:p w14:paraId="3DC72880" w14:textId="77777777" w:rsidR="007A3417" w:rsidRPr="007A3417" w:rsidRDefault="007A3417" w:rsidP="007A3417">
            <w:pPr>
              <w:rPr>
                <w:rFonts w:ascii="Arial" w:hAnsi="Arial" w:cs="Arial"/>
                <w:b/>
                <w:bCs/>
              </w:rPr>
            </w:pPr>
            <w:r w:rsidRPr="007A3417">
              <w:rPr>
                <w:rFonts w:ascii="Arial" w:hAnsi="Arial" w:cs="Arial"/>
                <w:b/>
                <w:bCs/>
              </w:rPr>
              <w:t>Internal:</w:t>
            </w:r>
          </w:p>
          <w:p w14:paraId="6609ED01" w14:textId="53B458C4" w:rsidR="007A3417" w:rsidRPr="007A3417" w:rsidRDefault="007A3417" w:rsidP="007A3417">
            <w:pPr>
              <w:rPr>
                <w:rFonts w:ascii="Arial" w:hAnsi="Arial" w:cs="Arial"/>
              </w:rPr>
            </w:pPr>
            <w:r>
              <w:rPr>
                <w:rFonts w:ascii="Arial" w:hAnsi="Arial" w:cs="Arial"/>
              </w:rPr>
              <w:t>UKRI</w:t>
            </w:r>
            <w:r w:rsidRPr="007A3417">
              <w:rPr>
                <w:rFonts w:ascii="Arial" w:hAnsi="Arial" w:cs="Arial"/>
              </w:rPr>
              <w:t xml:space="preserve"> staff –</w:t>
            </w:r>
            <w:r>
              <w:rPr>
                <w:rFonts w:ascii="Arial" w:hAnsi="Arial" w:cs="Arial"/>
              </w:rPr>
              <w:t xml:space="preserve"> </w:t>
            </w:r>
            <w:r w:rsidRPr="007A3417">
              <w:rPr>
                <w:rFonts w:ascii="Arial" w:hAnsi="Arial" w:cs="Arial"/>
              </w:rPr>
              <w:t xml:space="preserve">A project plan has been created for the development of the </w:t>
            </w:r>
            <w:r>
              <w:rPr>
                <w:rFonts w:ascii="Arial" w:hAnsi="Arial" w:cs="Arial"/>
              </w:rPr>
              <w:t>funding opportunity</w:t>
            </w:r>
            <w:r w:rsidRPr="007A3417">
              <w:rPr>
                <w:rFonts w:ascii="Arial" w:hAnsi="Arial" w:cs="Arial"/>
              </w:rPr>
              <w:t xml:space="preserve">, and thoughts given to the resources involved in these activities. These resources will support staff and ensure consistency across the </w:t>
            </w:r>
          </w:p>
          <w:p w14:paraId="25D61EC0" w14:textId="77777777" w:rsidR="007A3417" w:rsidRPr="007A3417" w:rsidRDefault="007A3417" w:rsidP="007A3417">
            <w:pPr>
              <w:rPr>
                <w:rFonts w:ascii="Arial" w:hAnsi="Arial" w:cs="Arial"/>
              </w:rPr>
            </w:pPr>
            <w:r w:rsidRPr="007A3417">
              <w:rPr>
                <w:rFonts w:ascii="Arial" w:hAnsi="Arial" w:cs="Arial"/>
              </w:rPr>
              <w:t>whole time scale of the activity.</w:t>
            </w:r>
          </w:p>
          <w:p w14:paraId="4335A720" w14:textId="77777777" w:rsidR="007A3417" w:rsidRDefault="007A3417" w:rsidP="007A3417">
            <w:pPr>
              <w:rPr>
                <w:rFonts w:ascii="Arial" w:hAnsi="Arial" w:cs="Arial"/>
              </w:rPr>
            </w:pPr>
          </w:p>
          <w:p w14:paraId="226667FF" w14:textId="48BE2F9E" w:rsidR="007A3417" w:rsidRPr="007A3417" w:rsidRDefault="007A3417" w:rsidP="007A3417">
            <w:pPr>
              <w:rPr>
                <w:rFonts w:ascii="Arial" w:hAnsi="Arial" w:cs="Arial"/>
                <w:b/>
                <w:bCs/>
              </w:rPr>
            </w:pPr>
            <w:r w:rsidRPr="007A3417">
              <w:rPr>
                <w:rFonts w:ascii="Arial" w:hAnsi="Arial" w:cs="Arial"/>
                <w:b/>
                <w:bCs/>
              </w:rPr>
              <w:t>Both:</w:t>
            </w:r>
          </w:p>
          <w:p w14:paraId="5BCE7D3B" w14:textId="77777777" w:rsidR="007A3417" w:rsidRDefault="007A3417" w:rsidP="004A0613">
            <w:pPr>
              <w:rPr>
                <w:rFonts w:ascii="Arial" w:hAnsi="Arial" w:cs="Arial"/>
              </w:rPr>
            </w:pPr>
            <w:r w:rsidRPr="3B78683C">
              <w:rPr>
                <w:rFonts w:ascii="Arial" w:hAnsi="Arial" w:cs="Arial"/>
              </w:rPr>
              <w:t xml:space="preserve">The assessment process has been reviewed and designed to ensure any unconscious bias will be identified, </w:t>
            </w:r>
            <w:proofErr w:type="gramStart"/>
            <w:r w:rsidRPr="3B78683C">
              <w:rPr>
                <w:rFonts w:ascii="Arial" w:hAnsi="Arial" w:cs="Arial"/>
              </w:rPr>
              <w:t>challenged</w:t>
            </w:r>
            <w:proofErr w:type="gramEnd"/>
            <w:r w:rsidRPr="3B78683C">
              <w:rPr>
                <w:rFonts w:ascii="Arial" w:hAnsi="Arial" w:cs="Arial"/>
              </w:rPr>
              <w:t xml:space="preserve"> and managed. All </w:t>
            </w:r>
            <w:r w:rsidRPr="3B78683C">
              <w:rPr>
                <w:rFonts w:ascii="Arial" w:hAnsi="Arial" w:cs="Arial"/>
              </w:rPr>
              <w:lastRenderedPageBreak/>
              <w:t>UKRI staff involved in the call have received unconscious bias training. All Panel Chairs and members will receive an unconscious bias briefing</w:t>
            </w:r>
            <w:r w:rsidR="004A0613" w:rsidRPr="3B78683C">
              <w:rPr>
                <w:rFonts w:ascii="Arial" w:hAnsi="Arial" w:cs="Arial"/>
              </w:rPr>
              <w:t>.</w:t>
            </w:r>
          </w:p>
          <w:p w14:paraId="793F6C34" w14:textId="77777777" w:rsidR="004A0613" w:rsidRDefault="004A0613" w:rsidP="004A0613">
            <w:pPr>
              <w:rPr>
                <w:rFonts w:ascii="Arial" w:hAnsi="Arial" w:cs="Arial"/>
              </w:rPr>
            </w:pPr>
          </w:p>
          <w:p w14:paraId="3C1175C5" w14:textId="770E5055" w:rsidR="004A0613" w:rsidRDefault="004A0613" w:rsidP="004A0613">
            <w:pPr>
              <w:rPr>
                <w:rFonts w:ascii="Arial" w:hAnsi="Arial" w:cs="Arial"/>
              </w:rPr>
            </w:pPr>
            <w:r w:rsidRPr="004A0613">
              <w:rPr>
                <w:rFonts w:ascii="Arial" w:hAnsi="Arial" w:cs="Arial"/>
              </w:rPr>
              <w:t xml:space="preserve">Demand management options have been implemented to manage workloads within </w:t>
            </w:r>
            <w:r>
              <w:rPr>
                <w:rFonts w:ascii="Arial" w:hAnsi="Arial" w:cs="Arial"/>
              </w:rPr>
              <w:t>UKRI</w:t>
            </w:r>
            <w:r w:rsidRPr="004A0613">
              <w:rPr>
                <w:rFonts w:ascii="Arial" w:hAnsi="Arial" w:cs="Arial"/>
              </w:rPr>
              <w:t xml:space="preserve"> and HEIs, this is to ensure that a </w:t>
            </w:r>
            <w:proofErr w:type="gramStart"/>
            <w:r w:rsidRPr="004A0613">
              <w:rPr>
                <w:rFonts w:ascii="Arial" w:hAnsi="Arial" w:cs="Arial"/>
              </w:rPr>
              <w:t>high quality</w:t>
            </w:r>
            <w:proofErr w:type="gramEnd"/>
            <w:r w:rsidRPr="004A0613">
              <w:rPr>
                <w:rFonts w:ascii="Arial" w:hAnsi="Arial" w:cs="Arial"/>
              </w:rPr>
              <w:t xml:space="preserve"> peer review process is delivered</w:t>
            </w:r>
            <w:r>
              <w:rPr>
                <w:rFonts w:ascii="Arial" w:hAnsi="Arial" w:cs="Arial"/>
              </w:rPr>
              <w:t>.</w:t>
            </w:r>
          </w:p>
          <w:p w14:paraId="7B2CBE2B" w14:textId="77777777" w:rsidR="004A0613" w:rsidRPr="004A0613" w:rsidRDefault="004A0613" w:rsidP="004A0613">
            <w:pPr>
              <w:rPr>
                <w:rFonts w:ascii="Arial" w:hAnsi="Arial" w:cs="Arial"/>
              </w:rPr>
            </w:pPr>
          </w:p>
          <w:p w14:paraId="4022D455" w14:textId="1F1C5165" w:rsidR="004A0613" w:rsidRPr="002A4672" w:rsidRDefault="004A0613" w:rsidP="004A0613">
            <w:pPr>
              <w:rPr>
                <w:rFonts w:ascii="Arial" w:hAnsi="Arial" w:cs="Arial"/>
              </w:rPr>
            </w:pPr>
          </w:p>
        </w:tc>
      </w:tr>
    </w:tbl>
    <w:p w14:paraId="7F29A447" w14:textId="77777777" w:rsidR="00085980" w:rsidRPr="002A4672" w:rsidRDefault="00085980" w:rsidP="00085980">
      <w:pPr>
        <w:spacing w:after="0"/>
        <w:rPr>
          <w:rFonts w:ascii="Arial" w:hAnsi="Arial" w:cs="Arial"/>
          <w:b/>
          <w:color w:val="000000" w:themeColor="text1"/>
        </w:rPr>
      </w:pPr>
    </w:p>
    <w:p w14:paraId="7B9031EC" w14:textId="0C6AEFF1" w:rsidR="008E7EE5" w:rsidRPr="002A4672" w:rsidRDefault="008E7EE5" w:rsidP="008E7EE5">
      <w:pPr>
        <w:pStyle w:val="Default"/>
        <w:rPr>
          <w:rFonts w:eastAsia="Dotum"/>
          <w:color w:val="333333"/>
          <w:sz w:val="22"/>
          <w:szCs w:val="22"/>
          <w:lang w:val="en"/>
        </w:rPr>
      </w:pPr>
      <w:r w:rsidRPr="3B78683C">
        <w:rPr>
          <w:rFonts w:eastAsia="Dotum"/>
          <w:color w:val="333333"/>
          <w:sz w:val="22"/>
          <w:szCs w:val="22"/>
          <w:lang w:val="en"/>
        </w:rPr>
        <w:t xml:space="preserve">As a funder of research, </w:t>
      </w:r>
      <w:r w:rsidR="004A0613" w:rsidRPr="3B78683C">
        <w:rPr>
          <w:rFonts w:eastAsia="Dotum"/>
          <w:color w:val="333333"/>
          <w:sz w:val="22"/>
          <w:szCs w:val="22"/>
          <w:lang w:val="en"/>
        </w:rPr>
        <w:t>UKRI</w:t>
      </w:r>
      <w:r w:rsidRPr="3B78683C">
        <w:rPr>
          <w:rFonts w:eastAsia="Dotum"/>
          <w:color w:val="333333"/>
          <w:sz w:val="22"/>
          <w:szCs w:val="22"/>
          <w:lang w:val="en"/>
        </w:rPr>
        <w:t xml:space="preserve"> remain</w:t>
      </w:r>
      <w:r w:rsidR="00882B2A" w:rsidRPr="3B78683C">
        <w:rPr>
          <w:rFonts w:eastAsia="Dotum"/>
          <w:color w:val="333333"/>
          <w:sz w:val="22"/>
          <w:szCs w:val="22"/>
          <w:lang w:val="en"/>
        </w:rPr>
        <w:t>s</w:t>
      </w:r>
      <w:r w:rsidRPr="3B78683C">
        <w:rPr>
          <w:rFonts w:eastAsia="Dotum"/>
          <w:color w:val="333333"/>
          <w:sz w:val="22"/>
          <w:szCs w:val="22"/>
          <w:lang w:val="en"/>
        </w:rPr>
        <w:t xml:space="preserve"> committed to attracting the best potential researchers from a diverse population into research careers. The Research Councils have together developed the ambitious </w:t>
      </w:r>
      <w:hyperlink r:id="rId13" w:history="1">
        <w:r w:rsidRPr="3B78683C">
          <w:rPr>
            <w:rStyle w:val="Hyperlink"/>
            <w:rFonts w:eastAsia="Dotum"/>
            <w:sz w:val="22"/>
            <w:szCs w:val="22"/>
            <w:lang w:val="en"/>
          </w:rPr>
          <w:t>RCUK Equality, Diversity and Inclusion Action Plan</w:t>
        </w:r>
      </w:hyperlink>
      <w:r w:rsidRPr="3B78683C">
        <w:rPr>
          <w:rFonts w:eastAsia="Dotum"/>
          <w:color w:val="333333"/>
          <w:sz w:val="22"/>
          <w:szCs w:val="22"/>
          <w:lang w:val="en"/>
        </w:rPr>
        <w:t xml:space="preserve"> to outline our collective aspirations for working with the research community, and partners throughout the sector. For policy changes, funding activities and events </w:t>
      </w:r>
      <w:r w:rsidR="00033132" w:rsidRPr="3B78683C">
        <w:rPr>
          <w:rFonts w:eastAsia="Dotum"/>
          <w:color w:val="333333"/>
          <w:sz w:val="22"/>
          <w:szCs w:val="22"/>
          <w:lang w:val="en"/>
        </w:rPr>
        <w:t>UKRI</w:t>
      </w:r>
      <w:r w:rsidRPr="3B78683C">
        <w:rPr>
          <w:rFonts w:eastAsia="Dotum"/>
          <w:color w:val="333333"/>
          <w:sz w:val="22"/>
          <w:szCs w:val="22"/>
          <w:lang w:val="en"/>
        </w:rPr>
        <w:t xml:space="preserve"> will aim to:</w:t>
      </w:r>
    </w:p>
    <w:p w14:paraId="096BC0DC" w14:textId="0CF7038E"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2A4672" w:rsidRDefault="00BD7386"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All participants in the process are asked to inform staff if they have any additional needs to enable attendance or participation.</w:t>
      </w:r>
    </w:p>
    <w:p w14:paraId="316705C3" w14:textId="1205736D"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Offer support for people with caring responsibilities, further details are available </w:t>
      </w:r>
      <w:hyperlink r:id="rId14" w:history="1">
        <w:r w:rsidRPr="002A4672">
          <w:rPr>
            <w:rStyle w:val="Hyperlink"/>
            <w:rFonts w:eastAsia="Dotum"/>
            <w:sz w:val="22"/>
            <w:szCs w:val="22"/>
          </w:rPr>
          <w:t>here</w:t>
        </w:r>
      </w:hyperlink>
      <w:r w:rsidR="00BD7386" w:rsidRPr="002A4672">
        <w:rPr>
          <w:rFonts w:eastAsia="Dotum"/>
          <w:color w:val="000000" w:themeColor="text1"/>
          <w:sz w:val="22"/>
          <w:szCs w:val="22"/>
        </w:rPr>
        <w:t>.</w:t>
      </w:r>
    </w:p>
    <w:p w14:paraId="5854DECF" w14:textId="395921BF" w:rsidR="008E7EE5" w:rsidRPr="002A4672" w:rsidRDefault="008E7EE5" w:rsidP="00BD7386">
      <w:pPr>
        <w:pStyle w:val="Default"/>
        <w:numPr>
          <w:ilvl w:val="0"/>
          <w:numId w:val="22"/>
        </w:numPr>
        <w:rPr>
          <w:rFonts w:eastAsia="Dotum"/>
          <w:color w:val="000000" w:themeColor="text1"/>
          <w:sz w:val="22"/>
          <w:szCs w:val="22"/>
        </w:rPr>
      </w:pPr>
      <w:r w:rsidRPr="002A4672">
        <w:rPr>
          <w:rFonts w:eastAsia="Dotum"/>
          <w:color w:val="000000" w:themeColor="text1"/>
          <w:sz w:val="22"/>
          <w:szCs w:val="22"/>
        </w:rPr>
        <w:t>Clearly communicate the timeline and key milestones for funding activiti</w:t>
      </w:r>
      <w:r w:rsidR="00BD7386" w:rsidRPr="002A4672">
        <w:rPr>
          <w:rFonts w:eastAsia="Dotum"/>
          <w:color w:val="000000" w:themeColor="text1"/>
          <w:sz w:val="22"/>
          <w:szCs w:val="22"/>
        </w:rPr>
        <w:t>es, advertise these widely to reach the largest possible audience.</w:t>
      </w:r>
    </w:p>
    <w:p w14:paraId="4111D355" w14:textId="0C00204E" w:rsidR="00BD7386" w:rsidRPr="002A4672" w:rsidRDefault="00BD7386" w:rsidP="00BD7386">
      <w:pPr>
        <w:pStyle w:val="Default"/>
        <w:numPr>
          <w:ilvl w:val="0"/>
          <w:numId w:val="22"/>
        </w:numPr>
        <w:rPr>
          <w:rFonts w:eastAsia="Dotum"/>
          <w:color w:val="000000" w:themeColor="text1"/>
          <w:sz w:val="22"/>
          <w:szCs w:val="22"/>
        </w:rPr>
      </w:pPr>
      <w:r w:rsidRPr="3B78683C">
        <w:rPr>
          <w:rFonts w:eastAsia="Dotum"/>
          <w:color w:val="000000" w:themeColor="text1"/>
          <w:sz w:val="22"/>
          <w:szCs w:val="22"/>
        </w:rPr>
        <w:t>Support and encourage panel members to follow best practice in taking positive steps to safeguard funding decisions. Staff will work closely with the Panel Chair(s) to agree approaches that are designed to minimi</w:t>
      </w:r>
      <w:r w:rsidR="00E076B8" w:rsidRPr="3B78683C">
        <w:rPr>
          <w:rFonts w:eastAsia="Dotum"/>
          <w:color w:val="000000" w:themeColor="text1"/>
          <w:sz w:val="22"/>
          <w:szCs w:val="22"/>
        </w:rPr>
        <w:t>s</w:t>
      </w:r>
      <w:r w:rsidRPr="3B78683C">
        <w:rPr>
          <w:rFonts w:eastAsia="Dotum"/>
          <w:color w:val="000000" w:themeColor="text1"/>
          <w:sz w:val="22"/>
          <w:szCs w:val="22"/>
        </w:rPr>
        <w:t xml:space="preserve">e opportunities for bias and improve transparency of the </w:t>
      </w:r>
      <w:r w:rsidR="4132ECED" w:rsidRPr="3B78683C">
        <w:rPr>
          <w:rFonts w:eastAsia="Dotum"/>
          <w:color w:val="000000" w:themeColor="text1"/>
          <w:sz w:val="22"/>
          <w:szCs w:val="22"/>
        </w:rPr>
        <w:t>decision-making</w:t>
      </w:r>
      <w:r w:rsidRPr="3B78683C">
        <w:rPr>
          <w:rFonts w:eastAsia="Dotum"/>
          <w:color w:val="000000" w:themeColor="text1"/>
          <w:sz w:val="22"/>
          <w:szCs w:val="22"/>
        </w:rPr>
        <w:t xml:space="preserve"> process. This includes managing environmental conditions, such as providing appropriate breaks.</w:t>
      </w:r>
    </w:p>
    <w:p w14:paraId="2183E39A" w14:textId="2B7076FA"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Support flexible working of stakeholders</w:t>
      </w:r>
      <w:r w:rsidR="00BD7386" w:rsidRPr="002A4672">
        <w:rPr>
          <w:rFonts w:eastAsia="Dotum"/>
          <w:color w:val="000000" w:themeColor="text1"/>
          <w:sz w:val="22"/>
          <w:szCs w:val="22"/>
        </w:rPr>
        <w:t>.</w:t>
      </w:r>
    </w:p>
    <w:p w14:paraId="5BBF40D1" w14:textId="7F3CF8FA" w:rsidR="008E7EE5" w:rsidRPr="002A4672" w:rsidRDefault="008E7EE5" w:rsidP="008E7EE5">
      <w:pPr>
        <w:pStyle w:val="Default"/>
        <w:numPr>
          <w:ilvl w:val="0"/>
          <w:numId w:val="22"/>
        </w:numPr>
        <w:rPr>
          <w:rFonts w:eastAsia="Dotum"/>
          <w:color w:val="000000" w:themeColor="text1"/>
          <w:sz w:val="22"/>
          <w:szCs w:val="22"/>
        </w:rPr>
      </w:pPr>
      <w:r w:rsidRPr="3B78683C">
        <w:rPr>
          <w:rFonts w:eastAsia="Dotum"/>
          <w:color w:val="000000" w:themeColor="text1"/>
          <w:sz w:val="22"/>
          <w:szCs w:val="22"/>
        </w:rPr>
        <w:t>Ensure diversity of peer review assessment and interview panels</w:t>
      </w:r>
      <w:r w:rsidR="00BD7386" w:rsidRPr="3B78683C">
        <w:rPr>
          <w:rFonts w:eastAsia="Dotum"/>
          <w:color w:val="000000" w:themeColor="text1"/>
          <w:sz w:val="22"/>
          <w:szCs w:val="22"/>
        </w:rPr>
        <w:t xml:space="preserve">. Staff will adhere to a mixed panel policy and </w:t>
      </w:r>
      <w:r w:rsidR="29E9D514" w:rsidRPr="3B78683C">
        <w:rPr>
          <w:rFonts w:eastAsia="Dotum"/>
          <w:color w:val="000000" w:themeColor="text1"/>
          <w:sz w:val="22"/>
          <w:szCs w:val="22"/>
        </w:rPr>
        <w:t>endeavour</w:t>
      </w:r>
      <w:r w:rsidR="00BD7386" w:rsidRPr="3B78683C">
        <w:rPr>
          <w:rFonts w:eastAsia="Dotum"/>
          <w:color w:val="000000" w:themeColor="text1"/>
          <w:sz w:val="22"/>
          <w:szCs w:val="22"/>
        </w:rPr>
        <w:t xml:space="preserve"> to achieve the minimum 30% for the underrepresented gender on the panel.</w:t>
      </w:r>
    </w:p>
    <w:p w14:paraId="532682C4" w14:textId="6834232D" w:rsidR="008E7EE5" w:rsidRPr="002A4672" w:rsidRDefault="008E7EE5" w:rsidP="008E7EE5">
      <w:pPr>
        <w:pStyle w:val="Default"/>
        <w:numPr>
          <w:ilvl w:val="0"/>
          <w:numId w:val="22"/>
        </w:numPr>
        <w:rPr>
          <w:rFonts w:eastAsia="Dotum"/>
          <w:color w:val="000000" w:themeColor="text1"/>
          <w:sz w:val="22"/>
          <w:szCs w:val="22"/>
        </w:rPr>
      </w:pPr>
      <w:r w:rsidRPr="002A4672">
        <w:rPr>
          <w:rFonts w:eastAsia="Dotum"/>
          <w:color w:val="000000" w:themeColor="text1"/>
          <w:sz w:val="22"/>
          <w:szCs w:val="22"/>
        </w:rPr>
        <w:t xml:space="preserve">Abide by the </w:t>
      </w:r>
      <w:r w:rsidR="00882B2A" w:rsidRPr="002A4672">
        <w:rPr>
          <w:rFonts w:eastAsia="Dotum"/>
          <w:color w:val="000000" w:themeColor="text1"/>
          <w:sz w:val="22"/>
          <w:szCs w:val="22"/>
        </w:rPr>
        <w:t>p</w:t>
      </w:r>
      <w:r w:rsidRPr="002A4672">
        <w:rPr>
          <w:rFonts w:eastAsia="Dotum"/>
          <w:color w:val="000000" w:themeColor="text1"/>
          <w:sz w:val="22"/>
          <w:szCs w:val="22"/>
        </w:rPr>
        <w:t>rinciples of peer review</w:t>
      </w:r>
    </w:p>
    <w:p w14:paraId="4233AEB6" w14:textId="0FB008A4" w:rsidR="00882B2A" w:rsidRPr="002A4672" w:rsidRDefault="00654767" w:rsidP="00882B2A">
      <w:pPr>
        <w:pStyle w:val="ListParagraph"/>
        <w:numPr>
          <w:ilvl w:val="0"/>
          <w:numId w:val="22"/>
        </w:numPr>
        <w:spacing w:after="0"/>
        <w:rPr>
          <w:rFonts w:eastAsia="Dotum" w:cs="Arial"/>
          <w:color w:val="000000" w:themeColor="text1"/>
        </w:rPr>
      </w:pPr>
      <w:r w:rsidRPr="002A4672">
        <w:rPr>
          <w:rFonts w:eastAsia="Dotum" w:cs="Arial"/>
          <w:color w:val="000000" w:themeColor="text1"/>
        </w:rPr>
        <w:t>Provide</w:t>
      </w:r>
      <w:r w:rsidR="00882B2A" w:rsidRPr="002A4672">
        <w:rPr>
          <w:rFonts w:eastAsia="Dotum" w:cs="Arial"/>
          <w:color w:val="000000" w:themeColor="text1"/>
        </w:rPr>
        <w:t xml:space="preserve"> </w:t>
      </w:r>
      <w:r w:rsidR="00A66993">
        <w:rPr>
          <w:rFonts w:eastAsia="Dotum" w:cs="Arial"/>
          <w:color w:val="000000" w:themeColor="text1"/>
        </w:rPr>
        <w:t>UKRI</w:t>
      </w:r>
      <w:r w:rsidR="00882B2A" w:rsidRPr="002A4672">
        <w:rPr>
          <w:rFonts w:eastAsia="Dotum" w:cs="Arial"/>
          <w:color w:val="000000" w:themeColor="text1"/>
        </w:rPr>
        <w:t xml:space="preserve"> staff </w:t>
      </w:r>
      <w:r w:rsidRPr="002A4672">
        <w:rPr>
          <w:rFonts w:eastAsia="Dotum" w:cs="Arial"/>
          <w:color w:val="000000" w:themeColor="text1"/>
        </w:rPr>
        <w:t>with</w:t>
      </w:r>
      <w:r w:rsidR="00882B2A" w:rsidRPr="002A4672">
        <w:rPr>
          <w:rFonts w:eastAsia="Dotum" w:cs="Arial"/>
          <w:color w:val="000000" w:themeColor="text1"/>
        </w:rPr>
        <w:t xml:space="preserve"> tailored unconscious </w:t>
      </w:r>
      <w:r w:rsidR="00BD7386" w:rsidRPr="002A4672">
        <w:rPr>
          <w:rFonts w:eastAsia="Dotum" w:cs="Arial"/>
          <w:color w:val="000000" w:themeColor="text1"/>
        </w:rPr>
        <w:t>b</w:t>
      </w:r>
      <w:r w:rsidR="00882B2A" w:rsidRPr="002A4672">
        <w:rPr>
          <w:rFonts w:eastAsia="Dotum" w:cs="Arial"/>
          <w:color w:val="000000" w:themeColor="text1"/>
        </w:rPr>
        <w:t>ias training for Peer Review processes an</w:t>
      </w:r>
      <w:r w:rsidR="00BD7386" w:rsidRPr="002A4672">
        <w:rPr>
          <w:rFonts w:eastAsia="Dotum" w:cs="Arial"/>
          <w:color w:val="000000" w:themeColor="text1"/>
        </w:rPr>
        <w:t>d clear guidance for assessors.</w:t>
      </w:r>
      <w:r w:rsidR="00882B2A" w:rsidRPr="002A4672">
        <w:rPr>
          <w:rFonts w:eastAsia="Dotum" w:cs="Arial"/>
          <w:color w:val="000000" w:themeColor="text1"/>
        </w:rPr>
        <w:t xml:space="preserve"> </w:t>
      </w:r>
    </w:p>
    <w:p w14:paraId="712EA4AD" w14:textId="2264C9F5" w:rsidR="008E7EE5" w:rsidRPr="002A4672" w:rsidRDefault="008E7EE5" w:rsidP="00CE7441">
      <w:pPr>
        <w:pStyle w:val="Default"/>
        <w:numPr>
          <w:ilvl w:val="0"/>
          <w:numId w:val="22"/>
        </w:numPr>
        <w:rPr>
          <w:b/>
          <w:color w:val="000000" w:themeColor="text1"/>
          <w:sz w:val="22"/>
          <w:szCs w:val="22"/>
        </w:rPr>
      </w:pPr>
      <w:r w:rsidRPr="002A4672">
        <w:rPr>
          <w:rFonts w:eastAsia="Dotum"/>
          <w:color w:val="000000" w:themeColor="text1"/>
          <w:sz w:val="22"/>
          <w:szCs w:val="22"/>
        </w:rPr>
        <w:t>Handle personal sensitive information in compliance with General Data Protection Regulation 2018</w:t>
      </w:r>
      <w:r w:rsidR="00BD7386" w:rsidRPr="002A4672">
        <w:rPr>
          <w:rFonts w:eastAsia="Dotum"/>
          <w:color w:val="000000" w:themeColor="text1"/>
          <w:sz w:val="22"/>
          <w:szCs w:val="22"/>
        </w:rPr>
        <w:t>.</w:t>
      </w:r>
    </w:p>
    <w:p w14:paraId="592959BF" w14:textId="77777777" w:rsidR="00BD7386" w:rsidRPr="002A4672" w:rsidRDefault="00BD7386" w:rsidP="00BD7386">
      <w:pPr>
        <w:pStyle w:val="Default"/>
        <w:rPr>
          <w:b/>
          <w:color w:val="000000" w:themeColor="text1"/>
          <w:sz w:val="22"/>
          <w:szCs w:val="22"/>
        </w:rPr>
      </w:pPr>
    </w:p>
    <w:tbl>
      <w:tblPr>
        <w:tblStyle w:val="TableGrid"/>
        <w:tblW w:w="0" w:type="auto"/>
        <w:tblLook w:val="04A0" w:firstRow="1" w:lastRow="0" w:firstColumn="1" w:lastColumn="0" w:noHBand="0" w:noVBand="1"/>
      </w:tblPr>
      <w:tblGrid>
        <w:gridCol w:w="2264"/>
        <w:gridCol w:w="2236"/>
        <w:gridCol w:w="2266"/>
        <w:gridCol w:w="2250"/>
      </w:tblGrid>
      <w:tr w:rsidR="00085980" w:rsidRPr="002A4672" w14:paraId="189AA633" w14:textId="77777777" w:rsidTr="32D9051A">
        <w:tc>
          <w:tcPr>
            <w:tcW w:w="2264" w:type="dxa"/>
            <w:shd w:val="clear" w:color="auto" w:fill="C6D9F1" w:themeFill="text2" w:themeFillTint="33"/>
          </w:tcPr>
          <w:p w14:paraId="25706C12" w14:textId="77777777" w:rsidR="00085980" w:rsidRPr="002A4672" w:rsidRDefault="0086287D" w:rsidP="00B653E7">
            <w:pPr>
              <w:rPr>
                <w:rFonts w:ascii="Arial" w:hAnsi="Arial" w:cs="Arial"/>
                <w:b/>
                <w:color w:val="000000" w:themeColor="text1"/>
              </w:rPr>
            </w:pPr>
            <w:r w:rsidRPr="002A4672">
              <w:rPr>
                <w:rFonts w:ascii="Arial" w:hAnsi="Arial" w:cs="Arial"/>
                <w:b/>
                <w:color w:val="000000" w:themeColor="text1"/>
              </w:rPr>
              <w:t xml:space="preserve">Protected Characteristic </w:t>
            </w:r>
            <w:r w:rsidR="00085980" w:rsidRPr="002A4672">
              <w:rPr>
                <w:rFonts w:ascii="Arial" w:hAnsi="Arial" w:cs="Arial"/>
                <w:b/>
                <w:color w:val="000000" w:themeColor="text1"/>
              </w:rPr>
              <w:t xml:space="preserve">Group </w:t>
            </w:r>
          </w:p>
        </w:tc>
        <w:tc>
          <w:tcPr>
            <w:tcW w:w="2236" w:type="dxa"/>
            <w:shd w:val="clear" w:color="auto" w:fill="C6D9F1" w:themeFill="text2" w:themeFillTint="33"/>
          </w:tcPr>
          <w:p w14:paraId="64EEC5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Action to address negative impact (</w:t>
            </w:r>
            <w:proofErr w:type="gramStart"/>
            <w:r w:rsidRPr="002A4672">
              <w:rPr>
                <w:rFonts w:ascii="Arial" w:hAnsi="Arial" w:cs="Arial"/>
                <w:b/>
                <w:color w:val="000000" w:themeColor="text1"/>
              </w:rPr>
              <w:t>e.g.</w:t>
            </w:r>
            <w:proofErr w:type="gramEnd"/>
            <w:r w:rsidRPr="002A4672">
              <w:rPr>
                <w:rFonts w:ascii="Arial" w:hAnsi="Arial" w:cs="Arial"/>
                <w:b/>
                <w:color w:val="000000" w:themeColor="text1"/>
              </w:rPr>
              <w:t xml:space="preserve"> adjustment to the policy)</w:t>
            </w:r>
          </w:p>
        </w:tc>
      </w:tr>
      <w:tr w:rsidR="00085980" w:rsidRPr="002A4672" w14:paraId="4BB36CA7" w14:textId="77777777" w:rsidTr="32D9051A">
        <w:trPr>
          <w:trHeight w:val="331"/>
        </w:trPr>
        <w:tc>
          <w:tcPr>
            <w:tcW w:w="2264" w:type="dxa"/>
            <w:shd w:val="clear" w:color="auto" w:fill="C6D9F1" w:themeFill="text2" w:themeFillTint="33"/>
          </w:tcPr>
          <w:p w14:paraId="7FE6A39A"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Disability</w:t>
            </w:r>
          </w:p>
        </w:tc>
        <w:tc>
          <w:tcPr>
            <w:tcW w:w="2236" w:type="dxa"/>
          </w:tcPr>
          <w:p w14:paraId="756E2796" w14:textId="6E276450" w:rsidR="00A66993" w:rsidRPr="00A66993" w:rsidRDefault="00A66993" w:rsidP="000778C6">
            <w:pPr>
              <w:rPr>
                <w:rFonts w:ascii="Arial" w:hAnsi="Arial" w:cs="Arial"/>
              </w:rPr>
            </w:pPr>
            <w:r>
              <w:rPr>
                <w:rFonts w:ascii="Arial" w:hAnsi="Arial" w:cs="Arial"/>
              </w:rPr>
              <w:t>A</w:t>
            </w:r>
            <w:r w:rsidRPr="00A66993">
              <w:rPr>
                <w:rFonts w:ascii="Arial" w:hAnsi="Arial" w:cs="Arial"/>
              </w:rPr>
              <w:t xml:space="preserve">ccess to </w:t>
            </w:r>
            <w:r w:rsidR="000778C6">
              <w:rPr>
                <w:rFonts w:ascii="Arial" w:hAnsi="Arial" w:cs="Arial"/>
              </w:rPr>
              <w:t>meeting venues</w:t>
            </w:r>
            <w:r w:rsidRPr="00A66993">
              <w:rPr>
                <w:rFonts w:ascii="Arial" w:hAnsi="Arial" w:cs="Arial"/>
              </w:rPr>
              <w:t xml:space="preserve"> for </w:t>
            </w:r>
          </w:p>
          <w:p w14:paraId="1DF190B8" w14:textId="77777777" w:rsidR="00A66993" w:rsidRPr="00A66993" w:rsidRDefault="00A66993" w:rsidP="00A66993">
            <w:pPr>
              <w:rPr>
                <w:rFonts w:ascii="Arial" w:hAnsi="Arial" w:cs="Arial"/>
              </w:rPr>
            </w:pPr>
            <w:r w:rsidRPr="00A66993">
              <w:rPr>
                <w:rFonts w:ascii="Arial" w:hAnsi="Arial" w:cs="Arial"/>
              </w:rPr>
              <w:t xml:space="preserve">panel members </w:t>
            </w:r>
          </w:p>
          <w:p w14:paraId="5749939F" w14:textId="77777777" w:rsidR="00A66993" w:rsidRPr="00A66993" w:rsidRDefault="00A66993" w:rsidP="00A66993">
            <w:pPr>
              <w:rPr>
                <w:rFonts w:ascii="Arial" w:hAnsi="Arial" w:cs="Arial"/>
              </w:rPr>
            </w:pPr>
            <w:r w:rsidRPr="00A66993">
              <w:rPr>
                <w:rFonts w:ascii="Arial" w:hAnsi="Arial" w:cs="Arial"/>
              </w:rPr>
              <w:t>and applicants</w:t>
            </w:r>
          </w:p>
          <w:p w14:paraId="3CB11E1E" w14:textId="77777777" w:rsidR="00A66993" w:rsidRPr="00A66993" w:rsidRDefault="00A66993" w:rsidP="00A66993">
            <w:pPr>
              <w:rPr>
                <w:rFonts w:ascii="Arial" w:hAnsi="Arial" w:cs="Arial"/>
              </w:rPr>
            </w:pPr>
            <w:r w:rsidRPr="00A66993">
              <w:rPr>
                <w:rFonts w:ascii="Arial" w:hAnsi="Arial" w:cs="Arial"/>
              </w:rPr>
              <w:t xml:space="preserve">could have a </w:t>
            </w:r>
          </w:p>
          <w:p w14:paraId="71DD3931" w14:textId="77777777" w:rsidR="00A66993" w:rsidRPr="00A66993" w:rsidRDefault="00A66993" w:rsidP="00A66993">
            <w:pPr>
              <w:rPr>
                <w:rFonts w:ascii="Arial" w:hAnsi="Arial" w:cs="Arial"/>
              </w:rPr>
            </w:pPr>
            <w:r w:rsidRPr="00A66993">
              <w:rPr>
                <w:rFonts w:ascii="Arial" w:hAnsi="Arial" w:cs="Arial"/>
              </w:rPr>
              <w:t xml:space="preserve">negative impact </w:t>
            </w:r>
          </w:p>
          <w:p w14:paraId="216D644F" w14:textId="4EE7F3E7" w:rsidR="008E7EE5" w:rsidRPr="002A4672" w:rsidRDefault="00A66993" w:rsidP="00A66993">
            <w:pPr>
              <w:rPr>
                <w:rFonts w:ascii="Arial" w:hAnsi="Arial" w:cs="Arial"/>
              </w:rPr>
            </w:pPr>
            <w:r w:rsidRPr="00A66993">
              <w:rPr>
                <w:rFonts w:ascii="Arial" w:hAnsi="Arial" w:cs="Arial"/>
              </w:rPr>
              <w:t>on participation.</w:t>
            </w:r>
          </w:p>
          <w:p w14:paraId="7CADFADE" w14:textId="77777777" w:rsidR="006A027C" w:rsidRPr="002A4672" w:rsidRDefault="006A027C" w:rsidP="00085980">
            <w:pPr>
              <w:rPr>
                <w:rFonts w:ascii="Arial" w:hAnsi="Arial" w:cs="Arial"/>
              </w:rPr>
            </w:pPr>
          </w:p>
          <w:p w14:paraId="397E247D" w14:textId="77777777" w:rsidR="008E7EE5" w:rsidRPr="002A4672" w:rsidRDefault="008E7EE5" w:rsidP="00085980">
            <w:pPr>
              <w:rPr>
                <w:rFonts w:ascii="Arial" w:hAnsi="Arial" w:cs="Arial"/>
              </w:rPr>
            </w:pPr>
          </w:p>
        </w:tc>
        <w:tc>
          <w:tcPr>
            <w:tcW w:w="2266" w:type="dxa"/>
          </w:tcPr>
          <w:p w14:paraId="46D31E6D" w14:textId="7D23EEE7" w:rsidR="000778C6" w:rsidRPr="000778C6" w:rsidRDefault="000778C6" w:rsidP="000778C6">
            <w:pPr>
              <w:rPr>
                <w:rFonts w:ascii="Arial" w:hAnsi="Arial" w:cs="Arial"/>
              </w:rPr>
            </w:pPr>
            <w:r>
              <w:rPr>
                <w:rFonts w:ascii="Arial" w:hAnsi="Arial" w:cs="Arial"/>
              </w:rPr>
              <w:lastRenderedPageBreak/>
              <w:t>D</w:t>
            </w:r>
            <w:r w:rsidRPr="000778C6">
              <w:rPr>
                <w:rFonts w:ascii="Arial" w:hAnsi="Arial" w:cs="Arial"/>
              </w:rPr>
              <w:t xml:space="preserve">ependant on </w:t>
            </w:r>
          </w:p>
          <w:p w14:paraId="374AA368" w14:textId="495C305E" w:rsidR="00085980" w:rsidRPr="002A4672" w:rsidRDefault="000778C6" w:rsidP="000778C6">
            <w:pPr>
              <w:rPr>
                <w:rFonts w:ascii="Arial" w:hAnsi="Arial" w:cs="Arial"/>
              </w:rPr>
            </w:pPr>
            <w:r w:rsidRPr="000778C6">
              <w:rPr>
                <w:rFonts w:ascii="Arial" w:hAnsi="Arial" w:cs="Arial"/>
              </w:rPr>
              <w:t>location selected</w:t>
            </w:r>
          </w:p>
        </w:tc>
        <w:tc>
          <w:tcPr>
            <w:tcW w:w="2250" w:type="dxa"/>
          </w:tcPr>
          <w:p w14:paraId="5F1F1FC6" w14:textId="6ADA3C5A" w:rsidR="005F40A3" w:rsidRPr="005F40A3" w:rsidRDefault="005F40A3" w:rsidP="005F40A3">
            <w:pPr>
              <w:rPr>
                <w:rFonts w:ascii="Arial" w:hAnsi="Arial" w:cs="Arial"/>
              </w:rPr>
            </w:pPr>
            <w:r w:rsidRPr="005F40A3">
              <w:rPr>
                <w:rFonts w:ascii="Arial" w:hAnsi="Arial" w:cs="Arial"/>
              </w:rPr>
              <w:t xml:space="preserve">All venues selected will be accessible and reasonable adjustments made to logistics and facilitation plans to </w:t>
            </w:r>
          </w:p>
          <w:p w14:paraId="2785C9DD" w14:textId="77777777" w:rsidR="00922ABF" w:rsidRDefault="005F40A3" w:rsidP="005F40A3">
            <w:pPr>
              <w:rPr>
                <w:rFonts w:ascii="Arial" w:hAnsi="Arial" w:cs="Arial"/>
              </w:rPr>
            </w:pPr>
            <w:r w:rsidRPr="771B3046">
              <w:rPr>
                <w:rFonts w:ascii="Arial" w:hAnsi="Arial" w:cs="Arial"/>
              </w:rPr>
              <w:t xml:space="preserve">support participation. </w:t>
            </w:r>
          </w:p>
          <w:p w14:paraId="0D307DE9" w14:textId="77777777" w:rsidR="00922ABF" w:rsidRDefault="00922ABF" w:rsidP="005F40A3">
            <w:pPr>
              <w:rPr>
                <w:rFonts w:ascii="Arial" w:hAnsi="Arial" w:cs="Arial"/>
              </w:rPr>
            </w:pPr>
          </w:p>
          <w:p w14:paraId="35194541" w14:textId="10B75385" w:rsidR="005F40A3" w:rsidRPr="005F40A3" w:rsidRDefault="00922ABF" w:rsidP="005F40A3">
            <w:pPr>
              <w:rPr>
                <w:rFonts w:ascii="Arial" w:hAnsi="Arial" w:cs="Arial"/>
              </w:rPr>
            </w:pPr>
            <w:r w:rsidRPr="771B3046">
              <w:rPr>
                <w:rFonts w:ascii="Arial" w:hAnsi="Arial" w:cs="Arial"/>
              </w:rPr>
              <w:t>Briefing events will be held by webinar, to reduce the barriers associated with in-person meetings. For any future in-person events, i</w:t>
            </w:r>
            <w:r w:rsidR="005F40A3" w:rsidRPr="771B3046">
              <w:rPr>
                <w:rFonts w:ascii="Arial" w:hAnsi="Arial" w:cs="Arial"/>
              </w:rPr>
              <w:t>nformation will be made available for those physically not able to attend such as a webinar or transcripts.</w:t>
            </w:r>
          </w:p>
          <w:p w14:paraId="357F6ADA" w14:textId="77777777" w:rsidR="005E1257" w:rsidRDefault="005E1257" w:rsidP="005F40A3">
            <w:pPr>
              <w:rPr>
                <w:rFonts w:ascii="Arial" w:hAnsi="Arial" w:cs="Arial"/>
              </w:rPr>
            </w:pPr>
          </w:p>
          <w:p w14:paraId="2582B08C" w14:textId="4624C793" w:rsidR="005F40A3" w:rsidRPr="005F40A3" w:rsidRDefault="005E1257" w:rsidP="005F40A3">
            <w:pPr>
              <w:rPr>
                <w:rFonts w:ascii="Arial" w:hAnsi="Arial" w:cs="Arial"/>
              </w:rPr>
            </w:pPr>
            <w:r>
              <w:rPr>
                <w:rFonts w:ascii="Arial" w:hAnsi="Arial" w:cs="Arial"/>
              </w:rPr>
              <w:t>UKRI</w:t>
            </w:r>
            <w:r w:rsidR="005F40A3" w:rsidRPr="005F40A3">
              <w:rPr>
                <w:rFonts w:ascii="Arial" w:hAnsi="Arial" w:cs="Arial"/>
              </w:rPr>
              <w:t xml:space="preserve"> offers support </w:t>
            </w:r>
          </w:p>
          <w:p w14:paraId="38092025" w14:textId="5BE39B66" w:rsidR="005F40A3" w:rsidRPr="005F40A3" w:rsidRDefault="005F40A3" w:rsidP="005F40A3">
            <w:pPr>
              <w:rPr>
                <w:rFonts w:ascii="Arial" w:hAnsi="Arial" w:cs="Arial"/>
              </w:rPr>
            </w:pPr>
            <w:r w:rsidRPr="005F40A3">
              <w:rPr>
                <w:rFonts w:ascii="Arial" w:hAnsi="Arial" w:cs="Arial"/>
              </w:rPr>
              <w:t xml:space="preserve">available for people with caring </w:t>
            </w:r>
            <w:r w:rsidR="005E1257">
              <w:rPr>
                <w:rFonts w:ascii="Arial" w:hAnsi="Arial" w:cs="Arial"/>
              </w:rPr>
              <w:t>r</w:t>
            </w:r>
            <w:r w:rsidRPr="005F40A3">
              <w:rPr>
                <w:rFonts w:ascii="Arial" w:hAnsi="Arial" w:cs="Arial"/>
              </w:rPr>
              <w:t xml:space="preserve">esponsibilities. </w:t>
            </w:r>
          </w:p>
          <w:p w14:paraId="74E21802" w14:textId="77777777" w:rsidR="005E1257" w:rsidRDefault="005E1257" w:rsidP="005F40A3">
            <w:pPr>
              <w:rPr>
                <w:rFonts w:ascii="Arial" w:hAnsi="Arial" w:cs="Arial"/>
              </w:rPr>
            </w:pPr>
          </w:p>
          <w:p w14:paraId="5122FBC4" w14:textId="45CD6D2C" w:rsidR="005F40A3" w:rsidRPr="005F40A3" w:rsidRDefault="005F40A3" w:rsidP="005F40A3">
            <w:pPr>
              <w:rPr>
                <w:rFonts w:ascii="Arial" w:hAnsi="Arial" w:cs="Arial"/>
              </w:rPr>
            </w:pPr>
            <w:r w:rsidRPr="005F40A3">
              <w:rPr>
                <w:rFonts w:ascii="Arial" w:hAnsi="Arial" w:cs="Arial"/>
              </w:rPr>
              <w:t xml:space="preserve">Additional care </w:t>
            </w:r>
          </w:p>
          <w:p w14:paraId="0903524B" w14:textId="4B722D26" w:rsidR="005F40A3" w:rsidRPr="005F40A3" w:rsidRDefault="005F40A3" w:rsidP="005F40A3">
            <w:pPr>
              <w:rPr>
                <w:rFonts w:ascii="Arial" w:hAnsi="Arial" w:cs="Arial"/>
              </w:rPr>
            </w:pPr>
            <w:r w:rsidRPr="005F40A3">
              <w:rPr>
                <w:rFonts w:ascii="Arial" w:hAnsi="Arial" w:cs="Arial"/>
              </w:rPr>
              <w:t xml:space="preserve">requirements could occur if individuals are required </w:t>
            </w:r>
          </w:p>
          <w:p w14:paraId="5F78CC41" w14:textId="77777777" w:rsidR="005F40A3" w:rsidRPr="005F40A3" w:rsidRDefault="005F40A3" w:rsidP="005F40A3">
            <w:pPr>
              <w:rPr>
                <w:rFonts w:ascii="Arial" w:hAnsi="Arial" w:cs="Arial"/>
              </w:rPr>
            </w:pPr>
            <w:r w:rsidRPr="005F40A3">
              <w:rPr>
                <w:rFonts w:ascii="Arial" w:hAnsi="Arial" w:cs="Arial"/>
              </w:rPr>
              <w:t>to:</w:t>
            </w:r>
          </w:p>
          <w:p w14:paraId="0536F956" w14:textId="77777777" w:rsidR="004C732E" w:rsidRDefault="005F40A3" w:rsidP="002F70FD">
            <w:pPr>
              <w:pStyle w:val="ListParagraph"/>
              <w:numPr>
                <w:ilvl w:val="0"/>
                <w:numId w:val="31"/>
              </w:numPr>
              <w:rPr>
                <w:rFonts w:cs="Arial"/>
              </w:rPr>
            </w:pPr>
            <w:r w:rsidRPr="005E1257">
              <w:rPr>
                <w:rFonts w:cs="Arial"/>
              </w:rPr>
              <w:t>Participate in events on what would normally be a non-working day.</w:t>
            </w:r>
          </w:p>
          <w:p w14:paraId="0CC34685" w14:textId="77777777" w:rsidR="004C732E" w:rsidRDefault="005F40A3" w:rsidP="005F40A3">
            <w:pPr>
              <w:pStyle w:val="ListParagraph"/>
              <w:numPr>
                <w:ilvl w:val="0"/>
                <w:numId w:val="31"/>
              </w:numPr>
              <w:rPr>
                <w:rFonts w:cs="Arial"/>
              </w:rPr>
            </w:pPr>
            <w:r w:rsidRPr="004C732E">
              <w:rPr>
                <w:rFonts w:cs="Arial"/>
              </w:rPr>
              <w:t xml:space="preserve">Work extended hours on a normal working day. </w:t>
            </w:r>
          </w:p>
          <w:p w14:paraId="031B73E7" w14:textId="77777777" w:rsidR="004C732E" w:rsidRDefault="005F40A3" w:rsidP="00210683">
            <w:pPr>
              <w:pStyle w:val="ListParagraph"/>
              <w:numPr>
                <w:ilvl w:val="0"/>
                <w:numId w:val="31"/>
              </w:numPr>
              <w:rPr>
                <w:rFonts w:cs="Arial"/>
              </w:rPr>
            </w:pPr>
            <w:r w:rsidRPr="004C732E">
              <w:rPr>
                <w:rFonts w:cs="Arial"/>
              </w:rPr>
              <w:t>Attend meetings with overnight stays and/or travel overseas.</w:t>
            </w:r>
          </w:p>
          <w:p w14:paraId="299018F3" w14:textId="77777777" w:rsidR="004C732E" w:rsidRDefault="004C732E" w:rsidP="004C732E">
            <w:pPr>
              <w:rPr>
                <w:rFonts w:cs="Arial"/>
              </w:rPr>
            </w:pPr>
          </w:p>
          <w:p w14:paraId="71D1AA24" w14:textId="6CFC90D0" w:rsidR="005F40A3" w:rsidRPr="005F40A3" w:rsidRDefault="005F40A3" w:rsidP="005F40A3">
            <w:pPr>
              <w:rPr>
                <w:rFonts w:ascii="Arial" w:hAnsi="Arial" w:cs="Arial"/>
              </w:rPr>
            </w:pPr>
            <w:r w:rsidRPr="004C732E">
              <w:rPr>
                <w:rFonts w:ascii="Arial" w:hAnsi="Arial" w:cs="Arial"/>
              </w:rPr>
              <w:t>It is an individual’s</w:t>
            </w:r>
            <w:r w:rsidRPr="005F40A3">
              <w:rPr>
                <w:rFonts w:ascii="Arial" w:hAnsi="Arial" w:cs="Arial"/>
              </w:rPr>
              <w:t xml:space="preserve"> responsibility </w:t>
            </w:r>
          </w:p>
          <w:p w14:paraId="253C400F" w14:textId="678119FA" w:rsidR="005F40A3" w:rsidRPr="005F40A3" w:rsidRDefault="005F40A3" w:rsidP="005F40A3">
            <w:pPr>
              <w:rPr>
                <w:rFonts w:ascii="Arial" w:hAnsi="Arial" w:cs="Arial"/>
              </w:rPr>
            </w:pPr>
            <w:r w:rsidRPr="005F40A3">
              <w:rPr>
                <w:rFonts w:ascii="Arial" w:hAnsi="Arial" w:cs="Arial"/>
              </w:rPr>
              <w:t xml:space="preserve">to check with </w:t>
            </w:r>
            <w:r w:rsidR="004C732E">
              <w:rPr>
                <w:rFonts w:ascii="Arial" w:hAnsi="Arial" w:cs="Arial"/>
              </w:rPr>
              <w:t>UKRI</w:t>
            </w:r>
            <w:r w:rsidRPr="005F40A3">
              <w:rPr>
                <w:rFonts w:ascii="Arial" w:hAnsi="Arial" w:cs="Arial"/>
              </w:rPr>
              <w:t xml:space="preserve"> and confirm what costs can be reimbursed prior to </w:t>
            </w:r>
          </w:p>
          <w:p w14:paraId="13724A4E" w14:textId="77777777" w:rsidR="005F40A3" w:rsidRPr="005F40A3" w:rsidRDefault="005F40A3" w:rsidP="005F40A3">
            <w:pPr>
              <w:rPr>
                <w:rFonts w:ascii="Arial" w:hAnsi="Arial" w:cs="Arial"/>
              </w:rPr>
            </w:pPr>
            <w:r w:rsidRPr="005F40A3">
              <w:rPr>
                <w:rFonts w:ascii="Arial" w:hAnsi="Arial" w:cs="Arial"/>
              </w:rPr>
              <w:t xml:space="preserve">attendance at a </w:t>
            </w:r>
          </w:p>
          <w:p w14:paraId="2299576C" w14:textId="77777777" w:rsidR="005F40A3" w:rsidRPr="005F40A3" w:rsidRDefault="005F40A3" w:rsidP="005F40A3">
            <w:pPr>
              <w:rPr>
                <w:rFonts w:ascii="Arial" w:hAnsi="Arial" w:cs="Arial"/>
              </w:rPr>
            </w:pPr>
            <w:r w:rsidRPr="005F40A3">
              <w:rPr>
                <w:rFonts w:ascii="Arial" w:hAnsi="Arial" w:cs="Arial"/>
              </w:rPr>
              <w:t>panel/interview.</w:t>
            </w:r>
          </w:p>
          <w:p w14:paraId="4DA4B9EF" w14:textId="77777777" w:rsidR="004C732E" w:rsidRDefault="004C732E" w:rsidP="005F40A3">
            <w:pPr>
              <w:rPr>
                <w:rFonts w:ascii="Arial" w:hAnsi="Arial" w:cs="Arial"/>
              </w:rPr>
            </w:pPr>
          </w:p>
          <w:p w14:paraId="6FBB8FD7" w14:textId="3F1CC455" w:rsidR="005F40A3" w:rsidRPr="005F40A3" w:rsidRDefault="004C732E" w:rsidP="005F40A3">
            <w:pPr>
              <w:rPr>
                <w:rFonts w:ascii="Arial" w:hAnsi="Arial" w:cs="Arial"/>
              </w:rPr>
            </w:pPr>
            <w:r>
              <w:rPr>
                <w:rFonts w:ascii="Arial" w:hAnsi="Arial" w:cs="Arial"/>
              </w:rPr>
              <w:t>UKRI</w:t>
            </w:r>
            <w:r w:rsidR="005F40A3" w:rsidRPr="005F40A3">
              <w:rPr>
                <w:rFonts w:ascii="Arial" w:hAnsi="Arial" w:cs="Arial"/>
              </w:rPr>
              <w:t xml:space="preserve"> will highlight </w:t>
            </w:r>
          </w:p>
          <w:p w14:paraId="098A217F" w14:textId="77777777" w:rsidR="005F40A3" w:rsidRPr="005F40A3" w:rsidRDefault="005F40A3" w:rsidP="005F40A3">
            <w:pPr>
              <w:rPr>
                <w:rFonts w:ascii="Arial" w:hAnsi="Arial" w:cs="Arial"/>
              </w:rPr>
            </w:pPr>
            <w:r w:rsidRPr="005F40A3">
              <w:rPr>
                <w:rFonts w:ascii="Arial" w:hAnsi="Arial" w:cs="Arial"/>
              </w:rPr>
              <w:t xml:space="preserve">student support available </w:t>
            </w:r>
          </w:p>
          <w:p w14:paraId="456B9802" w14:textId="1333B851" w:rsidR="00085980" w:rsidRPr="002A4672" w:rsidRDefault="005F40A3" w:rsidP="005F40A3">
            <w:pPr>
              <w:rPr>
                <w:rFonts w:ascii="Arial" w:hAnsi="Arial" w:cs="Arial"/>
              </w:rPr>
            </w:pPr>
            <w:r w:rsidRPr="005F40A3">
              <w:rPr>
                <w:rFonts w:ascii="Arial" w:hAnsi="Arial" w:cs="Arial"/>
              </w:rPr>
              <w:t>(DSA payments).</w:t>
            </w:r>
          </w:p>
        </w:tc>
      </w:tr>
      <w:tr w:rsidR="00085980" w:rsidRPr="002A4672" w14:paraId="3548377B" w14:textId="77777777" w:rsidTr="32D9051A">
        <w:tc>
          <w:tcPr>
            <w:tcW w:w="2264" w:type="dxa"/>
            <w:shd w:val="clear" w:color="auto" w:fill="C6D9F1" w:themeFill="text2" w:themeFillTint="33"/>
          </w:tcPr>
          <w:p w14:paraId="3D5C1A09"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Gender reassignment</w:t>
            </w:r>
          </w:p>
        </w:tc>
        <w:tc>
          <w:tcPr>
            <w:tcW w:w="2236" w:type="dxa"/>
          </w:tcPr>
          <w:p w14:paraId="4EEBB815" w14:textId="77777777" w:rsidR="005571C9" w:rsidRPr="005571C9" w:rsidRDefault="005571C9" w:rsidP="005571C9">
            <w:pPr>
              <w:rPr>
                <w:rFonts w:ascii="Arial" w:hAnsi="Arial" w:cs="Arial"/>
              </w:rPr>
            </w:pPr>
            <w:r w:rsidRPr="005571C9">
              <w:rPr>
                <w:rFonts w:ascii="Arial" w:hAnsi="Arial" w:cs="Arial"/>
              </w:rPr>
              <w:t xml:space="preserve">It is not expected </w:t>
            </w:r>
          </w:p>
          <w:p w14:paraId="6E841FA7" w14:textId="21D20995" w:rsidR="00426674" w:rsidRPr="002A4672" w:rsidRDefault="005571C9" w:rsidP="005571C9">
            <w:pPr>
              <w:rPr>
                <w:rFonts w:ascii="Arial" w:hAnsi="Arial" w:cs="Arial"/>
              </w:rPr>
            </w:pPr>
            <w:r w:rsidRPr="005571C9">
              <w:rPr>
                <w:rFonts w:ascii="Arial" w:hAnsi="Arial" w:cs="Arial"/>
              </w:rPr>
              <w:lastRenderedPageBreak/>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5DBF3171" w14:textId="77777777" w:rsidR="00085980" w:rsidRPr="002A4672" w:rsidRDefault="00085980" w:rsidP="00B653E7">
            <w:pPr>
              <w:rPr>
                <w:rFonts w:ascii="Arial" w:hAnsi="Arial" w:cs="Arial"/>
              </w:rPr>
            </w:pPr>
          </w:p>
        </w:tc>
        <w:tc>
          <w:tcPr>
            <w:tcW w:w="2250" w:type="dxa"/>
          </w:tcPr>
          <w:p w14:paraId="0AD8ABEC" w14:textId="77777777" w:rsidR="00085980" w:rsidRPr="002A4672" w:rsidRDefault="00085980" w:rsidP="00B653E7">
            <w:pPr>
              <w:rPr>
                <w:rFonts w:ascii="Arial" w:hAnsi="Arial" w:cs="Arial"/>
                <w:b/>
              </w:rPr>
            </w:pPr>
          </w:p>
        </w:tc>
      </w:tr>
      <w:tr w:rsidR="00085980" w:rsidRPr="002A4672" w14:paraId="6117B8C6" w14:textId="77777777" w:rsidTr="32D9051A">
        <w:tc>
          <w:tcPr>
            <w:tcW w:w="2264" w:type="dxa"/>
            <w:shd w:val="clear" w:color="auto" w:fill="C6D9F1" w:themeFill="text2" w:themeFillTint="33"/>
          </w:tcPr>
          <w:p w14:paraId="2E852CB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Marriage or civil partnership</w:t>
            </w:r>
          </w:p>
        </w:tc>
        <w:tc>
          <w:tcPr>
            <w:tcW w:w="2236" w:type="dxa"/>
          </w:tcPr>
          <w:p w14:paraId="49D62760" w14:textId="77777777" w:rsidR="005571C9" w:rsidRPr="005571C9" w:rsidRDefault="005571C9" w:rsidP="005571C9">
            <w:pPr>
              <w:rPr>
                <w:rFonts w:ascii="Arial" w:hAnsi="Arial" w:cs="Arial"/>
              </w:rPr>
            </w:pPr>
            <w:r w:rsidRPr="005571C9">
              <w:rPr>
                <w:rFonts w:ascii="Arial" w:hAnsi="Arial" w:cs="Arial"/>
              </w:rPr>
              <w:t xml:space="preserve">It is not expected </w:t>
            </w:r>
          </w:p>
          <w:p w14:paraId="1E0B98ED" w14:textId="03B43658" w:rsidR="006A027C" w:rsidRPr="002A4672" w:rsidRDefault="005571C9" w:rsidP="005571C9">
            <w:pPr>
              <w:rPr>
                <w:rFonts w:ascii="Arial" w:hAnsi="Arial" w:cs="Arial"/>
              </w:rPr>
            </w:pPr>
            <w:r w:rsidRPr="005571C9">
              <w:rPr>
                <w:rFonts w:ascii="Arial" w:hAnsi="Arial" w:cs="Arial"/>
              </w:rPr>
              <w:t xml:space="preserve">that this policy will have any </w:t>
            </w:r>
            <w:proofErr w:type="gramStart"/>
            <w:r w:rsidRPr="005571C9">
              <w:rPr>
                <w:rFonts w:ascii="Arial" w:hAnsi="Arial" w:cs="Arial"/>
              </w:rPr>
              <w:t>particular impact</w:t>
            </w:r>
            <w:proofErr w:type="gramEnd"/>
            <w:r w:rsidRPr="005571C9">
              <w:rPr>
                <w:rFonts w:ascii="Arial" w:hAnsi="Arial" w:cs="Arial"/>
              </w:rPr>
              <w:t xml:space="preserve"> </w:t>
            </w:r>
          </w:p>
        </w:tc>
        <w:tc>
          <w:tcPr>
            <w:tcW w:w="2266" w:type="dxa"/>
          </w:tcPr>
          <w:p w14:paraId="3DF66C80" w14:textId="77777777" w:rsidR="00085980" w:rsidRPr="002A4672" w:rsidRDefault="00085980" w:rsidP="00B653E7">
            <w:pPr>
              <w:rPr>
                <w:rFonts w:ascii="Arial" w:hAnsi="Arial" w:cs="Arial"/>
              </w:rPr>
            </w:pPr>
          </w:p>
        </w:tc>
        <w:tc>
          <w:tcPr>
            <w:tcW w:w="2250" w:type="dxa"/>
          </w:tcPr>
          <w:p w14:paraId="31AD5161" w14:textId="77777777" w:rsidR="00085980" w:rsidRPr="002A4672" w:rsidRDefault="00085980" w:rsidP="00B653E7">
            <w:pPr>
              <w:rPr>
                <w:rFonts w:ascii="Arial" w:hAnsi="Arial" w:cs="Arial"/>
                <w:b/>
              </w:rPr>
            </w:pPr>
          </w:p>
        </w:tc>
      </w:tr>
      <w:tr w:rsidR="00085980" w:rsidRPr="002A4672" w14:paraId="3FAE55E1" w14:textId="77777777" w:rsidTr="32D9051A">
        <w:tc>
          <w:tcPr>
            <w:tcW w:w="2264" w:type="dxa"/>
            <w:shd w:val="clear" w:color="auto" w:fill="C6D9F1" w:themeFill="text2" w:themeFillTint="33"/>
          </w:tcPr>
          <w:p w14:paraId="66186928" w14:textId="77777777" w:rsidR="00085980" w:rsidRPr="002A4672" w:rsidRDefault="00085980" w:rsidP="771B3046">
            <w:pPr>
              <w:rPr>
                <w:rFonts w:ascii="Arial" w:hAnsi="Arial" w:cs="Arial"/>
                <w:b/>
                <w:bCs/>
                <w:color w:val="000000" w:themeColor="text1"/>
              </w:rPr>
            </w:pPr>
            <w:r w:rsidRPr="32D9051A">
              <w:rPr>
                <w:rFonts w:ascii="Arial" w:hAnsi="Arial" w:cs="Arial"/>
                <w:b/>
                <w:bCs/>
                <w:color w:val="000000" w:themeColor="text1"/>
              </w:rPr>
              <w:t>Pregnancy and maternity</w:t>
            </w:r>
          </w:p>
        </w:tc>
        <w:tc>
          <w:tcPr>
            <w:tcW w:w="2236" w:type="dxa"/>
          </w:tcPr>
          <w:p w14:paraId="34ED03BF" w14:textId="518D1361" w:rsidR="00D06825" w:rsidRPr="00D06825" w:rsidRDefault="00D06825" w:rsidP="00D06825">
            <w:pPr>
              <w:rPr>
                <w:rFonts w:ascii="Arial" w:hAnsi="Arial" w:cs="Arial"/>
              </w:rPr>
            </w:pPr>
            <w:r>
              <w:rPr>
                <w:rFonts w:ascii="Arial" w:hAnsi="Arial" w:cs="Arial"/>
              </w:rPr>
              <w:t>P</w:t>
            </w:r>
            <w:r w:rsidRPr="00D06825">
              <w:rPr>
                <w:rFonts w:ascii="Arial" w:hAnsi="Arial" w:cs="Arial"/>
              </w:rPr>
              <w:t xml:space="preserve">articipation in the </w:t>
            </w:r>
            <w:r>
              <w:rPr>
                <w:rFonts w:ascii="Arial" w:hAnsi="Arial" w:cs="Arial"/>
              </w:rPr>
              <w:t>funding opportunity</w:t>
            </w:r>
            <w:r w:rsidRPr="00D06825">
              <w:rPr>
                <w:rFonts w:ascii="Arial" w:hAnsi="Arial" w:cs="Arial"/>
              </w:rPr>
              <w:t xml:space="preserve"> may be negatively </w:t>
            </w:r>
          </w:p>
          <w:p w14:paraId="67623321" w14:textId="2BCD2B74" w:rsidR="00D06825" w:rsidRPr="00D06825" w:rsidRDefault="00D06825" w:rsidP="00D06825">
            <w:pPr>
              <w:rPr>
                <w:rFonts w:ascii="Arial" w:hAnsi="Arial" w:cs="Arial"/>
              </w:rPr>
            </w:pPr>
            <w:r w:rsidRPr="00D06825">
              <w:rPr>
                <w:rFonts w:ascii="Arial" w:hAnsi="Arial" w:cs="Arial"/>
              </w:rPr>
              <w:t xml:space="preserve">affected, if potential </w:t>
            </w:r>
          </w:p>
          <w:p w14:paraId="0A9649FC" w14:textId="77F4F9DB" w:rsidR="00D06825" w:rsidRPr="00D06825" w:rsidRDefault="00D06825" w:rsidP="00D06825">
            <w:pPr>
              <w:rPr>
                <w:rFonts w:ascii="Arial" w:hAnsi="Arial" w:cs="Arial"/>
              </w:rPr>
            </w:pPr>
            <w:r w:rsidRPr="00D06825">
              <w:rPr>
                <w:rFonts w:ascii="Arial" w:hAnsi="Arial" w:cs="Arial"/>
              </w:rPr>
              <w:t xml:space="preserve">applicants or peer reviewers are unavailable at key </w:t>
            </w:r>
          </w:p>
          <w:p w14:paraId="3527E165" w14:textId="43EF863C" w:rsidR="00D06825" w:rsidRPr="00D06825" w:rsidRDefault="00D06825" w:rsidP="00D06825">
            <w:pPr>
              <w:rPr>
                <w:rFonts w:ascii="Arial" w:hAnsi="Arial" w:cs="Arial"/>
              </w:rPr>
            </w:pPr>
            <w:r w:rsidRPr="00D06825">
              <w:rPr>
                <w:rFonts w:ascii="Arial" w:hAnsi="Arial" w:cs="Arial"/>
              </w:rPr>
              <w:t>assessment stages.</w:t>
            </w:r>
          </w:p>
          <w:p w14:paraId="55FEB782" w14:textId="77777777" w:rsidR="00D06825" w:rsidRPr="00D06825" w:rsidRDefault="00D06825" w:rsidP="00D06825">
            <w:pPr>
              <w:rPr>
                <w:rFonts w:ascii="Arial" w:hAnsi="Arial" w:cs="Arial"/>
              </w:rPr>
            </w:pPr>
            <w:r w:rsidRPr="00D06825">
              <w:rPr>
                <w:rFonts w:ascii="Arial" w:hAnsi="Arial" w:cs="Arial"/>
              </w:rPr>
              <w:t xml:space="preserve">Access to events </w:t>
            </w:r>
          </w:p>
          <w:p w14:paraId="51870C94" w14:textId="12660A37" w:rsidR="00085980" w:rsidRPr="002A4672" w:rsidRDefault="00D06825" w:rsidP="00D06825">
            <w:pPr>
              <w:rPr>
                <w:rFonts w:ascii="Arial" w:hAnsi="Arial" w:cs="Arial"/>
              </w:rPr>
            </w:pPr>
            <w:r w:rsidRPr="00D06825">
              <w:rPr>
                <w:rFonts w:ascii="Arial" w:hAnsi="Arial" w:cs="Arial"/>
              </w:rPr>
              <w:t>and panels for panel members and applicants could have a negative impact on participation.</w:t>
            </w:r>
          </w:p>
          <w:p w14:paraId="44FA7CEE" w14:textId="77777777" w:rsidR="008E7EE5" w:rsidRPr="002A4672" w:rsidRDefault="008E7EE5" w:rsidP="00085980">
            <w:pPr>
              <w:rPr>
                <w:rFonts w:ascii="Arial" w:hAnsi="Arial" w:cs="Arial"/>
              </w:rPr>
            </w:pPr>
          </w:p>
          <w:p w14:paraId="58979744" w14:textId="77777777" w:rsidR="008E7EE5" w:rsidRPr="002A4672" w:rsidRDefault="008E7EE5" w:rsidP="00085980">
            <w:pPr>
              <w:rPr>
                <w:rFonts w:ascii="Arial" w:hAnsi="Arial" w:cs="Arial"/>
              </w:rPr>
            </w:pPr>
          </w:p>
          <w:p w14:paraId="4A92FF9E" w14:textId="77777777" w:rsidR="006A027C" w:rsidRPr="002A4672" w:rsidRDefault="006A027C" w:rsidP="00085980">
            <w:pPr>
              <w:rPr>
                <w:rFonts w:ascii="Arial" w:hAnsi="Arial" w:cs="Arial"/>
              </w:rPr>
            </w:pPr>
          </w:p>
        </w:tc>
        <w:tc>
          <w:tcPr>
            <w:tcW w:w="2266" w:type="dxa"/>
          </w:tcPr>
          <w:p w14:paraId="694DCE8E" w14:textId="08D8103F" w:rsidR="00D06825" w:rsidRPr="00D06825" w:rsidRDefault="00D06825" w:rsidP="00D06825">
            <w:pPr>
              <w:rPr>
                <w:rFonts w:ascii="Arial" w:hAnsi="Arial" w:cs="Arial"/>
              </w:rPr>
            </w:pPr>
            <w:r>
              <w:rPr>
                <w:rFonts w:ascii="Arial" w:hAnsi="Arial" w:cs="Arial"/>
              </w:rPr>
              <w:t>D</w:t>
            </w:r>
            <w:r w:rsidRPr="00D06825">
              <w:rPr>
                <w:rFonts w:ascii="Arial" w:hAnsi="Arial" w:cs="Arial"/>
              </w:rPr>
              <w:t xml:space="preserve">ependant on </w:t>
            </w:r>
          </w:p>
          <w:p w14:paraId="68FA012A" w14:textId="77777777" w:rsidR="00D06825" w:rsidRPr="00D06825" w:rsidRDefault="00D06825" w:rsidP="00D06825">
            <w:pPr>
              <w:rPr>
                <w:rFonts w:ascii="Arial" w:hAnsi="Arial" w:cs="Arial"/>
              </w:rPr>
            </w:pPr>
            <w:r w:rsidRPr="00D06825">
              <w:rPr>
                <w:rFonts w:ascii="Arial" w:hAnsi="Arial" w:cs="Arial"/>
              </w:rPr>
              <w:t xml:space="preserve">individual </w:t>
            </w:r>
          </w:p>
          <w:p w14:paraId="04652A2B" w14:textId="5A0B9175" w:rsidR="00085980" w:rsidRPr="002A4672" w:rsidRDefault="00D06825" w:rsidP="00D06825">
            <w:pPr>
              <w:rPr>
                <w:rFonts w:ascii="Arial" w:hAnsi="Arial" w:cs="Arial"/>
              </w:rPr>
            </w:pPr>
            <w:r w:rsidRPr="00D06825">
              <w:rPr>
                <w:rFonts w:ascii="Arial" w:hAnsi="Arial" w:cs="Arial"/>
              </w:rPr>
              <w:t>circumstances</w:t>
            </w:r>
          </w:p>
        </w:tc>
        <w:tc>
          <w:tcPr>
            <w:tcW w:w="2250" w:type="dxa"/>
          </w:tcPr>
          <w:p w14:paraId="198F52F3" w14:textId="61D77D75" w:rsidR="00E97553" w:rsidRPr="00E97553" w:rsidRDefault="00E97553" w:rsidP="00E97553">
            <w:pPr>
              <w:rPr>
                <w:rFonts w:ascii="Arial" w:hAnsi="Arial" w:cs="Arial"/>
              </w:rPr>
            </w:pPr>
            <w:r>
              <w:rPr>
                <w:rFonts w:ascii="Arial" w:hAnsi="Arial" w:cs="Arial"/>
              </w:rPr>
              <w:t>Fu</w:t>
            </w:r>
            <w:r w:rsidRPr="00E97553">
              <w:rPr>
                <w:rFonts w:ascii="Arial" w:hAnsi="Arial" w:cs="Arial"/>
              </w:rPr>
              <w:t xml:space="preserve">ll timeline </w:t>
            </w:r>
            <w:r>
              <w:rPr>
                <w:rFonts w:ascii="Arial" w:hAnsi="Arial" w:cs="Arial"/>
              </w:rPr>
              <w:t>p</w:t>
            </w:r>
            <w:r w:rsidRPr="00E97553">
              <w:rPr>
                <w:rFonts w:ascii="Arial" w:hAnsi="Arial" w:cs="Arial"/>
              </w:rPr>
              <w:t xml:space="preserve">rovided of all key milestones, allowing early engagement with </w:t>
            </w:r>
            <w:r>
              <w:rPr>
                <w:rFonts w:ascii="Arial" w:hAnsi="Arial" w:cs="Arial"/>
              </w:rPr>
              <w:t xml:space="preserve">UKRI </w:t>
            </w:r>
            <w:r w:rsidRPr="00E97553">
              <w:rPr>
                <w:rFonts w:ascii="Arial" w:hAnsi="Arial" w:cs="Arial"/>
              </w:rPr>
              <w:t>on specific mitigations.</w:t>
            </w:r>
          </w:p>
          <w:p w14:paraId="5871657A" w14:textId="56460CB0" w:rsidR="00E97553" w:rsidRPr="00E97553" w:rsidRDefault="00E97553" w:rsidP="00E97553">
            <w:pPr>
              <w:rPr>
                <w:rFonts w:ascii="Arial" w:hAnsi="Arial" w:cs="Arial"/>
              </w:rPr>
            </w:pPr>
            <w:r>
              <w:rPr>
                <w:rFonts w:ascii="Arial" w:hAnsi="Arial" w:cs="Arial"/>
              </w:rPr>
              <w:t>UKRI</w:t>
            </w:r>
            <w:r w:rsidRPr="00E97553">
              <w:rPr>
                <w:rFonts w:ascii="Arial" w:hAnsi="Arial" w:cs="Arial"/>
              </w:rPr>
              <w:t xml:space="preserve"> will do its best to accommodate </w:t>
            </w:r>
          </w:p>
          <w:p w14:paraId="7E72D5FF" w14:textId="00FFB0A0" w:rsidR="00E97553" w:rsidRDefault="00E97553" w:rsidP="00E97553">
            <w:pPr>
              <w:rPr>
                <w:rFonts w:ascii="Arial" w:hAnsi="Arial" w:cs="Arial"/>
              </w:rPr>
            </w:pPr>
            <w:r w:rsidRPr="00E97553">
              <w:rPr>
                <w:rFonts w:ascii="Arial" w:hAnsi="Arial" w:cs="Arial"/>
              </w:rPr>
              <w:t>adjustments, such as virtual presence or deputising.</w:t>
            </w:r>
          </w:p>
          <w:p w14:paraId="6C2792CF" w14:textId="77777777" w:rsidR="00054C97" w:rsidRPr="00E97553" w:rsidRDefault="00054C97" w:rsidP="00E97553">
            <w:pPr>
              <w:rPr>
                <w:rFonts w:ascii="Arial" w:hAnsi="Arial" w:cs="Arial"/>
              </w:rPr>
            </w:pPr>
          </w:p>
          <w:p w14:paraId="3324D581" w14:textId="41F2BA92" w:rsidR="00E97553" w:rsidRPr="00E97553" w:rsidRDefault="00E97553" w:rsidP="00E97553">
            <w:pPr>
              <w:rPr>
                <w:rFonts w:ascii="Arial" w:hAnsi="Arial" w:cs="Arial"/>
              </w:rPr>
            </w:pPr>
            <w:r w:rsidRPr="00E97553">
              <w:rPr>
                <w:rFonts w:ascii="Arial" w:hAnsi="Arial" w:cs="Arial"/>
              </w:rPr>
              <w:t xml:space="preserve">All venues selected will be accessible and reasonable adjustments made to logistics and </w:t>
            </w:r>
          </w:p>
          <w:p w14:paraId="271F73E8" w14:textId="77777777" w:rsidR="00E97553" w:rsidRPr="00E97553" w:rsidRDefault="00E97553" w:rsidP="00E97553">
            <w:pPr>
              <w:rPr>
                <w:rFonts w:ascii="Arial" w:hAnsi="Arial" w:cs="Arial"/>
              </w:rPr>
            </w:pPr>
            <w:r w:rsidRPr="00E97553">
              <w:rPr>
                <w:rFonts w:ascii="Arial" w:hAnsi="Arial" w:cs="Arial"/>
              </w:rPr>
              <w:t xml:space="preserve">facilitation plans to </w:t>
            </w:r>
          </w:p>
          <w:p w14:paraId="7CAE4E0A" w14:textId="78F6C210" w:rsidR="00E97553" w:rsidRDefault="00E97553" w:rsidP="00E97553">
            <w:pPr>
              <w:rPr>
                <w:rFonts w:ascii="Arial" w:hAnsi="Arial" w:cs="Arial"/>
              </w:rPr>
            </w:pPr>
            <w:r w:rsidRPr="771B3046">
              <w:rPr>
                <w:rFonts w:ascii="Arial" w:hAnsi="Arial" w:cs="Arial"/>
              </w:rPr>
              <w:t xml:space="preserve">support </w:t>
            </w:r>
            <w:r w:rsidR="00054C97" w:rsidRPr="771B3046">
              <w:rPr>
                <w:rFonts w:ascii="Arial" w:hAnsi="Arial" w:cs="Arial"/>
              </w:rPr>
              <w:t>p</w:t>
            </w:r>
            <w:r w:rsidRPr="771B3046">
              <w:rPr>
                <w:rFonts w:ascii="Arial" w:hAnsi="Arial" w:cs="Arial"/>
              </w:rPr>
              <w:t xml:space="preserve">articipation. </w:t>
            </w:r>
          </w:p>
          <w:p w14:paraId="2D7FCAF6" w14:textId="1A9A0F9E" w:rsidR="00856B68" w:rsidRDefault="00856B68" w:rsidP="00E97553">
            <w:pPr>
              <w:rPr>
                <w:rFonts w:ascii="Arial" w:hAnsi="Arial" w:cs="Arial"/>
              </w:rPr>
            </w:pPr>
          </w:p>
          <w:p w14:paraId="62B477ED" w14:textId="2992FE23" w:rsidR="00E97553" w:rsidRDefault="00856B68" w:rsidP="00E97553">
            <w:pPr>
              <w:rPr>
                <w:rFonts w:ascii="Arial" w:hAnsi="Arial" w:cs="Arial"/>
              </w:rPr>
            </w:pPr>
            <w:r w:rsidRPr="771B3046">
              <w:rPr>
                <w:rFonts w:ascii="Arial" w:hAnsi="Arial" w:cs="Arial"/>
              </w:rPr>
              <w:t>Briefing events will be held by webinar, to reduce the barriers associated with in-person meetings. For any future in-person events, i</w:t>
            </w:r>
            <w:r w:rsidR="00E97553" w:rsidRPr="771B3046">
              <w:rPr>
                <w:rFonts w:ascii="Arial" w:hAnsi="Arial" w:cs="Arial"/>
              </w:rPr>
              <w:t>nformation will be made available for those physically not able to attend such as a webinar or transcripts.</w:t>
            </w:r>
          </w:p>
          <w:p w14:paraId="1891B363" w14:textId="71DC0FFD" w:rsidR="00054C97" w:rsidRPr="00E97553" w:rsidRDefault="66DB0D15"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 xml:space="preserve">&amp;I) requirements have been embedded in the call. It will be a requirement for all funded proposals to develop an EDI plan. This will ensure that university led activities such as </w:t>
            </w:r>
            <w:r w:rsidRPr="32D9051A">
              <w:rPr>
                <w:rFonts w:ascii="Arial" w:hAnsi="Arial" w:cs="Arial"/>
              </w:rPr>
              <w:lastRenderedPageBreak/>
              <w:t>recruitment, flexible working and other activities promote equality and inclusive participation.</w:t>
            </w:r>
          </w:p>
          <w:p w14:paraId="4241C746" w14:textId="7BB4B2D5" w:rsidR="00054C97" w:rsidRPr="00E97553" w:rsidRDefault="00054C97" w:rsidP="771B3046">
            <w:pPr>
              <w:rPr>
                <w:rFonts w:ascii="Arial" w:hAnsi="Arial" w:cs="Arial"/>
              </w:rPr>
            </w:pPr>
          </w:p>
          <w:p w14:paraId="0C368B80" w14:textId="5D7CF43F" w:rsidR="00E97553" w:rsidRDefault="00E97553" w:rsidP="00E97553">
            <w:pPr>
              <w:rPr>
                <w:rFonts w:ascii="Arial" w:hAnsi="Arial" w:cs="Arial"/>
              </w:rPr>
            </w:pPr>
            <w:r w:rsidRPr="00E97553">
              <w:rPr>
                <w:rFonts w:ascii="Arial" w:hAnsi="Arial" w:cs="Arial"/>
              </w:rPr>
              <w:t>EPSRC offers support available for people with caring responsibilities.</w:t>
            </w:r>
          </w:p>
          <w:p w14:paraId="1DB30F19" w14:textId="77777777" w:rsidR="00054C97" w:rsidRPr="00E97553" w:rsidRDefault="00054C97" w:rsidP="00E97553">
            <w:pPr>
              <w:rPr>
                <w:rFonts w:ascii="Arial" w:hAnsi="Arial" w:cs="Arial"/>
              </w:rPr>
            </w:pPr>
          </w:p>
          <w:p w14:paraId="2392743C" w14:textId="77777777" w:rsidR="00E97553" w:rsidRPr="00E97553" w:rsidRDefault="00E97553" w:rsidP="00E97553">
            <w:pPr>
              <w:rPr>
                <w:rFonts w:ascii="Arial" w:hAnsi="Arial" w:cs="Arial"/>
              </w:rPr>
            </w:pPr>
            <w:r w:rsidRPr="00E97553">
              <w:rPr>
                <w:rFonts w:ascii="Arial" w:hAnsi="Arial" w:cs="Arial"/>
              </w:rPr>
              <w:t xml:space="preserve">Additional care </w:t>
            </w:r>
          </w:p>
          <w:p w14:paraId="4A56B006" w14:textId="77777777" w:rsidR="00085980" w:rsidRDefault="00E97553" w:rsidP="00054C97">
            <w:pPr>
              <w:rPr>
                <w:rFonts w:ascii="Arial" w:hAnsi="Arial" w:cs="Arial"/>
              </w:rPr>
            </w:pPr>
            <w:r w:rsidRPr="00E97553">
              <w:rPr>
                <w:rFonts w:ascii="Arial" w:hAnsi="Arial" w:cs="Arial"/>
              </w:rPr>
              <w:t>requirements or facilities could be required if individuals need to:</w:t>
            </w:r>
          </w:p>
          <w:p w14:paraId="41B7F094" w14:textId="77777777" w:rsidR="00A626C4" w:rsidRDefault="00A626C4" w:rsidP="00BA5390">
            <w:pPr>
              <w:pStyle w:val="ListParagraph"/>
              <w:numPr>
                <w:ilvl w:val="0"/>
                <w:numId w:val="32"/>
              </w:numPr>
              <w:rPr>
                <w:rFonts w:cs="Arial"/>
              </w:rPr>
            </w:pPr>
            <w:r w:rsidRPr="00A626C4">
              <w:rPr>
                <w:rFonts w:cs="Arial"/>
              </w:rPr>
              <w:t>Participate in events on what would normally be a non-working day.</w:t>
            </w:r>
          </w:p>
          <w:p w14:paraId="5D213D5A" w14:textId="77777777" w:rsidR="00A626C4" w:rsidRDefault="00A626C4" w:rsidP="00D750E3">
            <w:pPr>
              <w:pStyle w:val="ListParagraph"/>
              <w:numPr>
                <w:ilvl w:val="0"/>
                <w:numId w:val="32"/>
              </w:numPr>
              <w:rPr>
                <w:rFonts w:cs="Arial"/>
              </w:rPr>
            </w:pPr>
            <w:r w:rsidRPr="00A626C4">
              <w:rPr>
                <w:rFonts w:cs="Arial"/>
              </w:rPr>
              <w:t xml:space="preserve">Work extended hours on a normal working day. </w:t>
            </w:r>
          </w:p>
          <w:p w14:paraId="5976A16D" w14:textId="77777777" w:rsidR="00A626C4" w:rsidRDefault="00A626C4" w:rsidP="001A7474">
            <w:pPr>
              <w:pStyle w:val="ListParagraph"/>
              <w:numPr>
                <w:ilvl w:val="0"/>
                <w:numId w:val="32"/>
              </w:numPr>
              <w:rPr>
                <w:rFonts w:cs="Arial"/>
              </w:rPr>
            </w:pPr>
            <w:r w:rsidRPr="00A626C4">
              <w:rPr>
                <w:rFonts w:cs="Arial"/>
              </w:rPr>
              <w:t>Attend meetings with overnight stays and/or travel overseas.</w:t>
            </w:r>
          </w:p>
          <w:p w14:paraId="522347CE" w14:textId="77777777" w:rsidR="00A626C4" w:rsidRDefault="00A626C4" w:rsidP="00A626C4">
            <w:pPr>
              <w:rPr>
                <w:rFonts w:cs="Arial"/>
              </w:rPr>
            </w:pPr>
          </w:p>
          <w:p w14:paraId="347B3D3F" w14:textId="370339DA" w:rsidR="00A626C4" w:rsidRPr="00A626C4" w:rsidRDefault="00A626C4" w:rsidP="00A626C4">
            <w:pPr>
              <w:rPr>
                <w:rFonts w:ascii="Arial" w:hAnsi="Arial" w:cs="Arial"/>
              </w:rPr>
            </w:pPr>
            <w:r w:rsidRPr="00A626C4">
              <w:rPr>
                <w:rFonts w:ascii="Arial" w:hAnsi="Arial" w:cs="Arial"/>
              </w:rPr>
              <w:t xml:space="preserve">It is an individual’s responsibility </w:t>
            </w:r>
          </w:p>
          <w:p w14:paraId="3A9C9A41" w14:textId="500DDB6A" w:rsidR="00A626C4" w:rsidRPr="00A626C4" w:rsidRDefault="00A626C4" w:rsidP="00A626C4">
            <w:pPr>
              <w:rPr>
                <w:rFonts w:ascii="Arial" w:hAnsi="Arial" w:cs="Arial"/>
              </w:rPr>
            </w:pPr>
            <w:r w:rsidRPr="00A626C4">
              <w:rPr>
                <w:rFonts w:ascii="Arial" w:hAnsi="Arial" w:cs="Arial"/>
              </w:rPr>
              <w:t xml:space="preserve">to check with </w:t>
            </w:r>
            <w:r>
              <w:rPr>
                <w:rFonts w:ascii="Arial" w:hAnsi="Arial" w:cs="Arial"/>
              </w:rPr>
              <w:t>UKRI</w:t>
            </w:r>
            <w:r w:rsidRPr="00A626C4">
              <w:rPr>
                <w:rFonts w:ascii="Arial" w:hAnsi="Arial" w:cs="Arial"/>
              </w:rPr>
              <w:t xml:space="preserve"> and confirm what costs can be reimbursed prior to </w:t>
            </w:r>
          </w:p>
          <w:p w14:paraId="24D67646" w14:textId="77777777" w:rsidR="00A626C4" w:rsidRPr="00A626C4" w:rsidRDefault="00A626C4" w:rsidP="00A626C4">
            <w:pPr>
              <w:rPr>
                <w:rFonts w:ascii="Arial" w:hAnsi="Arial" w:cs="Arial"/>
              </w:rPr>
            </w:pPr>
            <w:r w:rsidRPr="00A626C4">
              <w:rPr>
                <w:rFonts w:ascii="Arial" w:hAnsi="Arial" w:cs="Arial"/>
              </w:rPr>
              <w:t xml:space="preserve">attendance at a </w:t>
            </w:r>
          </w:p>
          <w:p w14:paraId="380F57F6" w14:textId="5516E367" w:rsidR="00A626C4" w:rsidRPr="002A4672" w:rsidRDefault="00A626C4" w:rsidP="00A626C4">
            <w:pPr>
              <w:rPr>
                <w:rFonts w:ascii="Arial" w:hAnsi="Arial" w:cs="Arial"/>
              </w:rPr>
            </w:pPr>
            <w:r w:rsidRPr="00A626C4">
              <w:rPr>
                <w:rFonts w:ascii="Arial" w:hAnsi="Arial" w:cs="Arial"/>
              </w:rPr>
              <w:t>panel</w:t>
            </w:r>
            <w:r>
              <w:rPr>
                <w:rFonts w:ascii="Arial" w:hAnsi="Arial" w:cs="Arial"/>
              </w:rPr>
              <w:t xml:space="preserve"> or </w:t>
            </w:r>
            <w:r w:rsidRPr="00A626C4">
              <w:rPr>
                <w:rFonts w:ascii="Arial" w:hAnsi="Arial" w:cs="Arial"/>
              </w:rPr>
              <w:t>interview.</w:t>
            </w:r>
          </w:p>
        </w:tc>
      </w:tr>
      <w:tr w:rsidR="00085980" w:rsidRPr="002A4672" w14:paraId="2DC25A1A" w14:textId="77777777" w:rsidTr="32D9051A">
        <w:tc>
          <w:tcPr>
            <w:tcW w:w="2264" w:type="dxa"/>
            <w:shd w:val="clear" w:color="auto" w:fill="C6D9F1" w:themeFill="text2" w:themeFillTint="33"/>
          </w:tcPr>
          <w:p w14:paraId="1E216697"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Race</w:t>
            </w:r>
          </w:p>
        </w:tc>
        <w:tc>
          <w:tcPr>
            <w:tcW w:w="2236" w:type="dxa"/>
          </w:tcPr>
          <w:p w14:paraId="5C88B76F" w14:textId="77777777" w:rsidR="008E7EE5" w:rsidRDefault="00B5475C" w:rsidP="00B653E7">
            <w:pPr>
              <w:rPr>
                <w:rFonts w:ascii="Arial" w:hAnsi="Arial" w:cs="Arial"/>
              </w:rPr>
            </w:pPr>
            <w:r w:rsidRPr="00B5475C">
              <w:rPr>
                <w:rFonts w:ascii="Arial" w:hAnsi="Arial" w:cs="Arial"/>
              </w:rPr>
              <w:t xml:space="preserve">Universities vary in the diversity of their populations, </w:t>
            </w:r>
            <w:r>
              <w:rPr>
                <w:rFonts w:ascii="Arial" w:hAnsi="Arial" w:cs="Arial"/>
              </w:rPr>
              <w:t>organisat</w:t>
            </w:r>
            <w:r w:rsidRPr="00B5475C">
              <w:rPr>
                <w:rFonts w:ascii="Arial" w:hAnsi="Arial" w:cs="Arial"/>
              </w:rPr>
              <w:t>ional restrictions could have potentially negative impacts</w:t>
            </w:r>
          </w:p>
          <w:p w14:paraId="789A8A46" w14:textId="77777777" w:rsidR="00612376" w:rsidRDefault="00612376" w:rsidP="00B653E7">
            <w:pPr>
              <w:rPr>
                <w:rFonts w:ascii="Arial" w:hAnsi="Arial" w:cs="Arial"/>
              </w:rPr>
            </w:pPr>
          </w:p>
          <w:p w14:paraId="2ED87726" w14:textId="77777777" w:rsidR="00612376" w:rsidRDefault="00612376" w:rsidP="00B653E7">
            <w:pPr>
              <w:rPr>
                <w:rFonts w:ascii="Arial" w:hAnsi="Arial" w:cs="Arial"/>
              </w:rPr>
            </w:pPr>
          </w:p>
          <w:p w14:paraId="6D9D3203" w14:textId="77777777" w:rsidR="00612376" w:rsidRDefault="00612376" w:rsidP="00612376">
            <w:pPr>
              <w:rPr>
                <w:rFonts w:ascii="Arial" w:hAnsi="Arial" w:cs="Arial"/>
              </w:rPr>
            </w:pPr>
          </w:p>
          <w:p w14:paraId="56DC809A" w14:textId="77777777" w:rsidR="00612376" w:rsidRDefault="00612376" w:rsidP="00612376">
            <w:pPr>
              <w:rPr>
                <w:rFonts w:ascii="Arial" w:hAnsi="Arial" w:cs="Arial"/>
              </w:rPr>
            </w:pPr>
          </w:p>
          <w:p w14:paraId="4973F049" w14:textId="77777777" w:rsidR="00612376" w:rsidRDefault="00612376" w:rsidP="00612376">
            <w:pPr>
              <w:rPr>
                <w:rFonts w:ascii="Arial" w:hAnsi="Arial" w:cs="Arial"/>
              </w:rPr>
            </w:pPr>
          </w:p>
          <w:p w14:paraId="51A16E2F" w14:textId="77777777" w:rsidR="00612376" w:rsidRDefault="00612376" w:rsidP="00612376">
            <w:pPr>
              <w:rPr>
                <w:rFonts w:ascii="Arial" w:hAnsi="Arial" w:cs="Arial"/>
              </w:rPr>
            </w:pPr>
          </w:p>
          <w:p w14:paraId="3F08BFBB" w14:textId="77777777" w:rsidR="00612376" w:rsidRDefault="00612376" w:rsidP="00612376">
            <w:pPr>
              <w:rPr>
                <w:rFonts w:ascii="Arial" w:hAnsi="Arial" w:cs="Arial"/>
              </w:rPr>
            </w:pPr>
          </w:p>
          <w:p w14:paraId="0CD1BFB4" w14:textId="77777777" w:rsidR="00CC4E9F" w:rsidRDefault="00CC4E9F" w:rsidP="00612376">
            <w:pPr>
              <w:rPr>
                <w:rFonts w:ascii="Arial" w:hAnsi="Arial" w:cs="Arial"/>
              </w:rPr>
            </w:pPr>
          </w:p>
          <w:p w14:paraId="4739302D" w14:textId="77777777" w:rsidR="00CC4E9F" w:rsidRDefault="00CC4E9F" w:rsidP="00612376">
            <w:pPr>
              <w:rPr>
                <w:rFonts w:ascii="Arial" w:hAnsi="Arial" w:cs="Arial"/>
              </w:rPr>
            </w:pPr>
          </w:p>
          <w:p w14:paraId="4C446030" w14:textId="77777777" w:rsidR="00CC4E9F" w:rsidRDefault="00CC4E9F" w:rsidP="00612376">
            <w:pPr>
              <w:rPr>
                <w:rFonts w:ascii="Arial" w:hAnsi="Arial" w:cs="Arial"/>
              </w:rPr>
            </w:pPr>
          </w:p>
          <w:p w14:paraId="6A70B35B" w14:textId="77777777" w:rsidR="00CC4E9F" w:rsidRDefault="00CC4E9F" w:rsidP="00612376">
            <w:pPr>
              <w:rPr>
                <w:rFonts w:ascii="Arial" w:hAnsi="Arial" w:cs="Arial"/>
              </w:rPr>
            </w:pPr>
          </w:p>
          <w:p w14:paraId="38AE3FA3" w14:textId="77777777" w:rsidR="00CC4E9F" w:rsidRDefault="00CC4E9F" w:rsidP="00612376">
            <w:pPr>
              <w:rPr>
                <w:rFonts w:ascii="Arial" w:hAnsi="Arial" w:cs="Arial"/>
              </w:rPr>
            </w:pPr>
          </w:p>
          <w:p w14:paraId="25FD7DA8" w14:textId="77777777" w:rsidR="00CC4E9F" w:rsidRDefault="00CC4E9F" w:rsidP="00612376">
            <w:pPr>
              <w:rPr>
                <w:rFonts w:ascii="Arial" w:hAnsi="Arial" w:cs="Arial"/>
              </w:rPr>
            </w:pPr>
          </w:p>
          <w:p w14:paraId="551F1EA1" w14:textId="77777777" w:rsidR="00CC4E9F" w:rsidRDefault="00CC4E9F" w:rsidP="00612376">
            <w:pPr>
              <w:rPr>
                <w:rFonts w:ascii="Arial" w:hAnsi="Arial" w:cs="Arial"/>
              </w:rPr>
            </w:pPr>
          </w:p>
          <w:p w14:paraId="251EE95A" w14:textId="77777777" w:rsidR="00CC4E9F" w:rsidRDefault="00CC4E9F" w:rsidP="00612376">
            <w:pPr>
              <w:rPr>
                <w:rFonts w:ascii="Arial" w:hAnsi="Arial" w:cs="Arial"/>
              </w:rPr>
            </w:pPr>
          </w:p>
          <w:p w14:paraId="64498DCC" w14:textId="25E6DFA8" w:rsidR="00612376" w:rsidRPr="00612376" w:rsidRDefault="00612376" w:rsidP="00612376">
            <w:pPr>
              <w:rPr>
                <w:rFonts w:ascii="Arial" w:hAnsi="Arial" w:cs="Arial"/>
              </w:rPr>
            </w:pPr>
            <w:r>
              <w:rPr>
                <w:rFonts w:ascii="Arial" w:hAnsi="Arial" w:cs="Arial"/>
              </w:rPr>
              <w:t>R</w:t>
            </w:r>
            <w:r w:rsidRPr="00612376">
              <w:rPr>
                <w:rFonts w:ascii="Arial" w:hAnsi="Arial" w:cs="Arial"/>
              </w:rPr>
              <w:t xml:space="preserve">eviewers and </w:t>
            </w:r>
          </w:p>
          <w:p w14:paraId="74D1B8A7" w14:textId="77777777" w:rsidR="00612376" w:rsidRPr="00612376" w:rsidRDefault="00612376" w:rsidP="00612376">
            <w:pPr>
              <w:rPr>
                <w:rFonts w:ascii="Arial" w:hAnsi="Arial" w:cs="Arial"/>
              </w:rPr>
            </w:pPr>
            <w:r w:rsidRPr="00612376">
              <w:rPr>
                <w:rFonts w:ascii="Arial" w:hAnsi="Arial" w:cs="Arial"/>
              </w:rPr>
              <w:t>panel members</w:t>
            </w:r>
          </w:p>
          <w:p w14:paraId="06B5E17E" w14:textId="3982D41E" w:rsidR="00612376" w:rsidRPr="00B5475C" w:rsidRDefault="00612376" w:rsidP="00612376">
            <w:pPr>
              <w:rPr>
                <w:rFonts w:ascii="Arial" w:hAnsi="Arial" w:cs="Arial"/>
              </w:rPr>
            </w:pPr>
            <w:r w:rsidRPr="00612376">
              <w:rPr>
                <w:rFonts w:ascii="Arial" w:hAnsi="Arial" w:cs="Arial"/>
              </w:rPr>
              <w:t>selection</w:t>
            </w:r>
            <w:r>
              <w:rPr>
                <w:rFonts w:ascii="Arial" w:hAnsi="Arial" w:cs="Arial"/>
              </w:rPr>
              <w:t xml:space="preserve"> - </w:t>
            </w:r>
            <w:r w:rsidRPr="00612376">
              <w:rPr>
                <w:rFonts w:ascii="Arial" w:hAnsi="Arial" w:cs="Arial"/>
              </w:rPr>
              <w:t>positive</w:t>
            </w:r>
          </w:p>
        </w:tc>
        <w:tc>
          <w:tcPr>
            <w:tcW w:w="2266" w:type="dxa"/>
          </w:tcPr>
          <w:p w14:paraId="0A985F4A" w14:textId="77777777" w:rsidR="00085980" w:rsidRPr="002A4672" w:rsidRDefault="00085980" w:rsidP="00B653E7">
            <w:pPr>
              <w:rPr>
                <w:rFonts w:ascii="Arial" w:hAnsi="Arial" w:cs="Arial"/>
              </w:rPr>
            </w:pPr>
          </w:p>
        </w:tc>
        <w:tc>
          <w:tcPr>
            <w:tcW w:w="2250" w:type="dxa"/>
          </w:tcPr>
          <w:p w14:paraId="07311ADA" w14:textId="258CFF56" w:rsidR="002640C2" w:rsidRPr="002640C2" w:rsidRDefault="002640C2" w:rsidP="002640C2">
            <w:pPr>
              <w:rPr>
                <w:rFonts w:ascii="Arial" w:hAnsi="Arial" w:cs="Arial"/>
              </w:rPr>
            </w:pPr>
            <w:r w:rsidRPr="002640C2">
              <w:rPr>
                <w:rFonts w:ascii="Arial" w:hAnsi="Arial" w:cs="Arial"/>
              </w:rPr>
              <w:t xml:space="preserve">The demand management policy </w:t>
            </w:r>
          </w:p>
          <w:p w14:paraId="01DFC85C" w14:textId="77777777" w:rsidR="002640C2" w:rsidRPr="002640C2" w:rsidRDefault="002640C2" w:rsidP="002640C2">
            <w:pPr>
              <w:rPr>
                <w:rFonts w:ascii="Arial" w:hAnsi="Arial" w:cs="Arial"/>
              </w:rPr>
            </w:pPr>
            <w:r w:rsidRPr="002640C2">
              <w:rPr>
                <w:rFonts w:ascii="Arial" w:hAnsi="Arial" w:cs="Arial"/>
              </w:rPr>
              <w:t xml:space="preserve">allows all eligible </w:t>
            </w:r>
          </w:p>
          <w:p w14:paraId="5A3FFF73" w14:textId="5920DECB" w:rsidR="002640C2" w:rsidRPr="002640C2" w:rsidRDefault="002640C2" w:rsidP="002640C2">
            <w:pPr>
              <w:rPr>
                <w:rFonts w:ascii="Arial" w:hAnsi="Arial" w:cs="Arial"/>
              </w:rPr>
            </w:pPr>
            <w:r w:rsidRPr="002640C2">
              <w:rPr>
                <w:rFonts w:ascii="Arial" w:hAnsi="Arial" w:cs="Arial"/>
              </w:rPr>
              <w:t xml:space="preserve">organisations to </w:t>
            </w:r>
            <w:r>
              <w:rPr>
                <w:rFonts w:ascii="Arial" w:hAnsi="Arial" w:cs="Arial"/>
              </w:rPr>
              <w:t>s</w:t>
            </w:r>
            <w:r w:rsidRPr="002640C2">
              <w:rPr>
                <w:rFonts w:ascii="Arial" w:hAnsi="Arial" w:cs="Arial"/>
              </w:rPr>
              <w:t xml:space="preserve">ubmit to the </w:t>
            </w:r>
            <w:r>
              <w:rPr>
                <w:rFonts w:ascii="Arial" w:hAnsi="Arial" w:cs="Arial"/>
              </w:rPr>
              <w:t>opportunity</w:t>
            </w:r>
            <w:r w:rsidRPr="002640C2">
              <w:rPr>
                <w:rFonts w:ascii="Arial" w:hAnsi="Arial" w:cs="Arial"/>
              </w:rPr>
              <w:t xml:space="preserve">, allowing a broad range of </w:t>
            </w:r>
          </w:p>
          <w:p w14:paraId="6437BBFC" w14:textId="060A6549" w:rsidR="002640C2" w:rsidRDefault="002640C2" w:rsidP="002640C2">
            <w:pPr>
              <w:rPr>
                <w:rFonts w:ascii="Arial" w:hAnsi="Arial" w:cs="Arial"/>
              </w:rPr>
            </w:pPr>
            <w:r>
              <w:rPr>
                <w:rFonts w:ascii="Arial" w:hAnsi="Arial" w:cs="Arial"/>
              </w:rPr>
              <w:t>organisa</w:t>
            </w:r>
            <w:r w:rsidRPr="002640C2">
              <w:rPr>
                <w:rFonts w:ascii="Arial" w:hAnsi="Arial" w:cs="Arial"/>
              </w:rPr>
              <w:t xml:space="preserve">tions to participate. </w:t>
            </w:r>
          </w:p>
          <w:p w14:paraId="57DC5FDC" w14:textId="77777777" w:rsidR="002640C2" w:rsidRPr="002640C2" w:rsidRDefault="002640C2" w:rsidP="002640C2">
            <w:pPr>
              <w:rPr>
                <w:rFonts w:ascii="Arial" w:hAnsi="Arial" w:cs="Arial"/>
              </w:rPr>
            </w:pPr>
          </w:p>
          <w:p w14:paraId="31941743" w14:textId="441EC5AA" w:rsidR="1DC955E5" w:rsidRDefault="1DC955E5" w:rsidP="771B3046">
            <w:pPr>
              <w:rPr>
                <w:rFonts w:ascii="Arial" w:hAnsi="Arial" w:cs="Arial"/>
              </w:rPr>
            </w:pPr>
            <w:r w:rsidRPr="32D9051A">
              <w:rPr>
                <w:rFonts w:ascii="Arial" w:hAnsi="Arial" w:cs="Arial"/>
              </w:rPr>
              <w:t xml:space="preserve"> </w:t>
            </w:r>
          </w:p>
          <w:p w14:paraId="322658E1" w14:textId="71DC0FFD" w:rsidR="1DC955E5" w:rsidRDefault="1DC955E5" w:rsidP="771B3046">
            <w:pPr>
              <w:rPr>
                <w:rFonts w:ascii="Arial" w:hAnsi="Arial" w:cs="Arial"/>
              </w:rPr>
            </w:pPr>
            <w:r w:rsidRPr="32D9051A">
              <w:rPr>
                <w:rFonts w:ascii="Arial" w:hAnsi="Arial" w:cs="Arial"/>
              </w:rPr>
              <w:t>Equality, Diversity and Inclusion (</w:t>
            </w:r>
            <w:proofErr w:type="gramStart"/>
            <w:r w:rsidRPr="32D9051A">
              <w:rPr>
                <w:rFonts w:ascii="Arial" w:hAnsi="Arial" w:cs="Arial"/>
              </w:rPr>
              <w:t>E,D</w:t>
            </w:r>
            <w:proofErr w:type="gramEnd"/>
            <w:r w:rsidRPr="32D9051A">
              <w:rPr>
                <w:rFonts w:ascii="Arial" w:hAnsi="Arial" w:cs="Arial"/>
              </w:rPr>
              <w:t xml:space="preserve">&amp;I) requirements have been embedded in </w:t>
            </w:r>
            <w:r w:rsidRPr="32D9051A">
              <w:rPr>
                <w:rFonts w:ascii="Arial" w:hAnsi="Arial" w:cs="Arial"/>
              </w:rPr>
              <w:lastRenderedPageBreak/>
              <w:t>the call. It will be a requirement for all funded proposals to develop an EDI plan. This will ensure that university led activities such as recruitment, flexible working and other activities promote equality and inclusive participation.</w:t>
            </w:r>
          </w:p>
          <w:p w14:paraId="3CB40F7C" w14:textId="5FB7F6BB" w:rsidR="771B3046" w:rsidRDefault="771B3046" w:rsidP="771B3046">
            <w:pPr>
              <w:rPr>
                <w:rFonts w:ascii="Arial" w:hAnsi="Arial" w:cs="Arial"/>
              </w:rPr>
            </w:pPr>
          </w:p>
          <w:p w14:paraId="7D2707BA" w14:textId="77777777" w:rsidR="002640C2" w:rsidRDefault="002640C2" w:rsidP="002640C2">
            <w:pPr>
              <w:rPr>
                <w:rFonts w:ascii="Arial" w:hAnsi="Arial" w:cs="Arial"/>
              </w:rPr>
            </w:pPr>
          </w:p>
          <w:p w14:paraId="4780E777" w14:textId="26EC6336" w:rsidR="002640C2" w:rsidRPr="002640C2" w:rsidRDefault="002640C2" w:rsidP="002640C2">
            <w:pPr>
              <w:rPr>
                <w:rFonts w:ascii="Arial" w:hAnsi="Arial" w:cs="Arial"/>
              </w:rPr>
            </w:pPr>
            <w:r w:rsidRPr="002640C2">
              <w:rPr>
                <w:rFonts w:ascii="Arial" w:hAnsi="Arial" w:cs="Arial"/>
              </w:rPr>
              <w:t xml:space="preserve">Ensure diversity of </w:t>
            </w:r>
          </w:p>
          <w:p w14:paraId="128C5C6C" w14:textId="373C8EC2" w:rsidR="00085980" w:rsidRPr="002A4672" w:rsidRDefault="002640C2" w:rsidP="002640C2">
            <w:pPr>
              <w:rPr>
                <w:rFonts w:ascii="Arial" w:hAnsi="Arial" w:cs="Arial"/>
              </w:rPr>
            </w:pPr>
            <w:r w:rsidRPr="002640C2">
              <w:rPr>
                <w:rFonts w:ascii="Arial" w:hAnsi="Arial" w:cs="Arial"/>
              </w:rPr>
              <w:t>interview panels.</w:t>
            </w:r>
          </w:p>
        </w:tc>
      </w:tr>
      <w:tr w:rsidR="00085980" w:rsidRPr="002A4672" w14:paraId="06164629" w14:textId="77777777" w:rsidTr="32D9051A">
        <w:tc>
          <w:tcPr>
            <w:tcW w:w="2264" w:type="dxa"/>
            <w:shd w:val="clear" w:color="auto" w:fill="C6D9F1" w:themeFill="text2" w:themeFillTint="33"/>
          </w:tcPr>
          <w:p w14:paraId="14075A22"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lastRenderedPageBreak/>
              <w:t>Religion or belief</w:t>
            </w:r>
          </w:p>
        </w:tc>
        <w:tc>
          <w:tcPr>
            <w:tcW w:w="2236" w:type="dxa"/>
          </w:tcPr>
          <w:p w14:paraId="330009A4" w14:textId="2AC21997" w:rsidR="00E367A9" w:rsidRPr="00E367A9" w:rsidRDefault="00E367A9" w:rsidP="00E367A9">
            <w:pPr>
              <w:rPr>
                <w:rFonts w:ascii="Arial" w:hAnsi="Arial" w:cs="Arial"/>
              </w:rPr>
            </w:pPr>
            <w:r>
              <w:rPr>
                <w:rFonts w:ascii="Arial" w:hAnsi="Arial" w:cs="Arial"/>
              </w:rPr>
              <w:t>P</w:t>
            </w:r>
            <w:r w:rsidRPr="00E367A9">
              <w:rPr>
                <w:rFonts w:ascii="Arial" w:hAnsi="Arial" w:cs="Arial"/>
              </w:rPr>
              <w:t xml:space="preserve">articipation in </w:t>
            </w:r>
            <w:r>
              <w:rPr>
                <w:rFonts w:ascii="Arial" w:hAnsi="Arial" w:cs="Arial"/>
              </w:rPr>
              <w:t>funding opportunity</w:t>
            </w:r>
            <w:r w:rsidRPr="00E367A9">
              <w:rPr>
                <w:rFonts w:ascii="Arial" w:hAnsi="Arial" w:cs="Arial"/>
              </w:rPr>
              <w:t xml:space="preserve"> may be affected, if </w:t>
            </w:r>
          </w:p>
          <w:p w14:paraId="08C15772" w14:textId="37E1AF91" w:rsidR="00E367A9" w:rsidRPr="00E367A9" w:rsidRDefault="00E367A9" w:rsidP="00E367A9">
            <w:pPr>
              <w:rPr>
                <w:rFonts w:ascii="Arial" w:hAnsi="Arial" w:cs="Arial"/>
              </w:rPr>
            </w:pPr>
            <w:r w:rsidRPr="00E367A9">
              <w:rPr>
                <w:rFonts w:ascii="Arial" w:hAnsi="Arial" w:cs="Arial"/>
              </w:rPr>
              <w:t xml:space="preserve">potential applicants or peer reviewers </w:t>
            </w:r>
          </w:p>
          <w:p w14:paraId="7C44768B" w14:textId="77777777" w:rsidR="00E367A9" w:rsidRPr="00E367A9" w:rsidRDefault="00E367A9" w:rsidP="00E367A9">
            <w:pPr>
              <w:rPr>
                <w:rFonts w:ascii="Arial" w:hAnsi="Arial" w:cs="Arial"/>
              </w:rPr>
            </w:pPr>
            <w:r w:rsidRPr="00E367A9">
              <w:rPr>
                <w:rFonts w:ascii="Arial" w:hAnsi="Arial" w:cs="Arial"/>
              </w:rPr>
              <w:t xml:space="preserve">are unavailable </w:t>
            </w:r>
          </w:p>
          <w:p w14:paraId="22DF4DBE" w14:textId="76D20C40" w:rsidR="00E367A9" w:rsidRPr="00E367A9" w:rsidRDefault="00E367A9" w:rsidP="00E367A9">
            <w:pPr>
              <w:rPr>
                <w:rFonts w:ascii="Arial" w:hAnsi="Arial" w:cs="Arial"/>
              </w:rPr>
            </w:pPr>
            <w:r w:rsidRPr="00E367A9">
              <w:rPr>
                <w:rFonts w:ascii="Arial" w:hAnsi="Arial" w:cs="Arial"/>
              </w:rPr>
              <w:t xml:space="preserve">at key assessment </w:t>
            </w:r>
          </w:p>
          <w:p w14:paraId="6BB63169" w14:textId="59478936" w:rsidR="00E367A9" w:rsidRDefault="00E367A9" w:rsidP="00E367A9">
            <w:pPr>
              <w:rPr>
                <w:rFonts w:ascii="Arial" w:hAnsi="Arial" w:cs="Arial"/>
              </w:rPr>
            </w:pPr>
            <w:r w:rsidRPr="00E367A9">
              <w:rPr>
                <w:rFonts w:ascii="Arial" w:hAnsi="Arial" w:cs="Arial"/>
              </w:rPr>
              <w:t>stages.</w:t>
            </w:r>
          </w:p>
          <w:p w14:paraId="2867B20A" w14:textId="77777777" w:rsidR="00A659F2" w:rsidRPr="00E367A9" w:rsidRDefault="00A659F2" w:rsidP="00E367A9">
            <w:pPr>
              <w:rPr>
                <w:rFonts w:ascii="Arial" w:hAnsi="Arial" w:cs="Arial"/>
              </w:rPr>
            </w:pPr>
          </w:p>
          <w:p w14:paraId="47927C9C" w14:textId="77777777" w:rsidR="00E367A9" w:rsidRPr="00E367A9" w:rsidRDefault="00E367A9" w:rsidP="00E367A9">
            <w:pPr>
              <w:rPr>
                <w:rFonts w:ascii="Arial" w:hAnsi="Arial" w:cs="Arial"/>
              </w:rPr>
            </w:pPr>
            <w:r w:rsidRPr="00E367A9">
              <w:rPr>
                <w:rFonts w:ascii="Arial" w:hAnsi="Arial" w:cs="Arial"/>
              </w:rPr>
              <w:t xml:space="preserve">(Activities could </w:t>
            </w:r>
          </w:p>
          <w:p w14:paraId="79199726" w14:textId="0B33A090" w:rsidR="00085980" w:rsidRPr="002A4672" w:rsidRDefault="00E367A9" w:rsidP="00E367A9">
            <w:pPr>
              <w:rPr>
                <w:rFonts w:ascii="Arial" w:hAnsi="Arial" w:cs="Arial"/>
              </w:rPr>
            </w:pPr>
            <w:r w:rsidRPr="00E367A9">
              <w:rPr>
                <w:rFonts w:ascii="Arial" w:hAnsi="Arial" w:cs="Arial"/>
              </w:rPr>
              <w:t>coincide with religious holidays).</w:t>
            </w:r>
          </w:p>
          <w:p w14:paraId="65C893F9" w14:textId="77777777" w:rsidR="006A027C" w:rsidRPr="002A4672" w:rsidRDefault="006A027C" w:rsidP="00085980">
            <w:pPr>
              <w:rPr>
                <w:rFonts w:ascii="Arial" w:hAnsi="Arial" w:cs="Arial"/>
              </w:rPr>
            </w:pPr>
          </w:p>
          <w:p w14:paraId="5AE1AB5F" w14:textId="77777777" w:rsidR="008E7EE5" w:rsidRPr="002A4672" w:rsidRDefault="008E7EE5" w:rsidP="00085980">
            <w:pPr>
              <w:rPr>
                <w:rFonts w:ascii="Arial" w:hAnsi="Arial" w:cs="Arial"/>
              </w:rPr>
            </w:pPr>
          </w:p>
          <w:p w14:paraId="1E783547" w14:textId="77777777" w:rsidR="008E7EE5" w:rsidRPr="002A4672" w:rsidRDefault="008E7EE5" w:rsidP="00085980">
            <w:pPr>
              <w:rPr>
                <w:rFonts w:ascii="Arial" w:hAnsi="Arial" w:cs="Arial"/>
              </w:rPr>
            </w:pPr>
          </w:p>
        </w:tc>
        <w:tc>
          <w:tcPr>
            <w:tcW w:w="2266" w:type="dxa"/>
          </w:tcPr>
          <w:p w14:paraId="04A0AF80" w14:textId="56A365B0" w:rsidR="00085980" w:rsidRPr="002A4672" w:rsidRDefault="00085980" w:rsidP="00B653E7">
            <w:pPr>
              <w:rPr>
                <w:rFonts w:ascii="Arial" w:hAnsi="Arial" w:cs="Arial"/>
              </w:rPr>
            </w:pPr>
          </w:p>
        </w:tc>
        <w:tc>
          <w:tcPr>
            <w:tcW w:w="2250" w:type="dxa"/>
          </w:tcPr>
          <w:p w14:paraId="4B9D9302" w14:textId="626A8392" w:rsidR="00A659F2" w:rsidRPr="00A659F2" w:rsidRDefault="00A659F2" w:rsidP="00A659F2">
            <w:pPr>
              <w:rPr>
                <w:rFonts w:ascii="Arial" w:hAnsi="Arial" w:cs="Arial"/>
                <w:bCs/>
              </w:rPr>
            </w:pPr>
            <w:r>
              <w:rPr>
                <w:rFonts w:ascii="Arial" w:hAnsi="Arial" w:cs="Arial"/>
                <w:bCs/>
              </w:rPr>
              <w:t xml:space="preserve">A </w:t>
            </w:r>
            <w:r w:rsidRPr="00A659F2">
              <w:rPr>
                <w:rFonts w:ascii="Arial" w:hAnsi="Arial" w:cs="Arial"/>
                <w:bCs/>
              </w:rPr>
              <w:t xml:space="preserve">full timeline will be </w:t>
            </w:r>
          </w:p>
          <w:p w14:paraId="771D81A6" w14:textId="77777777" w:rsidR="00A659F2" w:rsidRPr="00A659F2" w:rsidRDefault="00A659F2" w:rsidP="00A659F2">
            <w:pPr>
              <w:rPr>
                <w:rFonts w:ascii="Arial" w:hAnsi="Arial" w:cs="Arial"/>
                <w:bCs/>
              </w:rPr>
            </w:pPr>
            <w:r w:rsidRPr="00A659F2">
              <w:rPr>
                <w:rFonts w:ascii="Arial" w:hAnsi="Arial" w:cs="Arial"/>
                <w:bCs/>
              </w:rPr>
              <w:t xml:space="preserve">provided of all </w:t>
            </w:r>
            <w:proofErr w:type="gramStart"/>
            <w:r w:rsidRPr="00A659F2">
              <w:rPr>
                <w:rFonts w:ascii="Arial" w:hAnsi="Arial" w:cs="Arial"/>
                <w:bCs/>
              </w:rPr>
              <w:t>key</w:t>
            </w:r>
            <w:proofErr w:type="gramEnd"/>
            <w:r w:rsidRPr="00A659F2">
              <w:rPr>
                <w:rFonts w:ascii="Arial" w:hAnsi="Arial" w:cs="Arial"/>
                <w:bCs/>
              </w:rPr>
              <w:t xml:space="preserve"> </w:t>
            </w:r>
          </w:p>
          <w:p w14:paraId="4203B9E9" w14:textId="77777777" w:rsidR="00A659F2" w:rsidRPr="00A659F2" w:rsidRDefault="00A659F2" w:rsidP="00A659F2">
            <w:pPr>
              <w:rPr>
                <w:rFonts w:ascii="Arial" w:hAnsi="Arial" w:cs="Arial"/>
                <w:bCs/>
              </w:rPr>
            </w:pPr>
            <w:r w:rsidRPr="00A659F2">
              <w:rPr>
                <w:rFonts w:ascii="Arial" w:hAnsi="Arial" w:cs="Arial"/>
                <w:bCs/>
              </w:rPr>
              <w:t xml:space="preserve">milestones, allowing </w:t>
            </w:r>
          </w:p>
          <w:p w14:paraId="266ADF4D" w14:textId="7933441F" w:rsidR="00A659F2" w:rsidRPr="00A659F2" w:rsidRDefault="00A659F2" w:rsidP="00A659F2">
            <w:pPr>
              <w:rPr>
                <w:rFonts w:ascii="Arial" w:hAnsi="Arial" w:cs="Arial"/>
                <w:bCs/>
              </w:rPr>
            </w:pPr>
            <w:r w:rsidRPr="00A659F2">
              <w:rPr>
                <w:rFonts w:ascii="Arial" w:hAnsi="Arial" w:cs="Arial"/>
                <w:bCs/>
              </w:rPr>
              <w:t xml:space="preserve">early engagement with </w:t>
            </w:r>
            <w:r>
              <w:rPr>
                <w:rFonts w:ascii="Arial" w:hAnsi="Arial" w:cs="Arial"/>
                <w:bCs/>
              </w:rPr>
              <w:t>UKRI</w:t>
            </w:r>
            <w:r w:rsidRPr="00A659F2">
              <w:rPr>
                <w:rFonts w:ascii="Arial" w:hAnsi="Arial" w:cs="Arial"/>
                <w:bCs/>
              </w:rPr>
              <w:t xml:space="preserve"> on specific mitigations. </w:t>
            </w:r>
            <w:r>
              <w:rPr>
                <w:rFonts w:ascii="Arial" w:hAnsi="Arial" w:cs="Arial"/>
                <w:bCs/>
              </w:rPr>
              <w:t>UKRI</w:t>
            </w:r>
            <w:r w:rsidRPr="00A659F2">
              <w:rPr>
                <w:rFonts w:ascii="Arial" w:hAnsi="Arial" w:cs="Arial"/>
                <w:bCs/>
              </w:rPr>
              <w:t xml:space="preserve"> will </w:t>
            </w:r>
          </w:p>
          <w:p w14:paraId="6D054252" w14:textId="77777777" w:rsidR="00A659F2" w:rsidRPr="00A659F2" w:rsidRDefault="00A659F2" w:rsidP="00A659F2">
            <w:pPr>
              <w:rPr>
                <w:rFonts w:ascii="Arial" w:hAnsi="Arial" w:cs="Arial"/>
                <w:bCs/>
              </w:rPr>
            </w:pPr>
            <w:r w:rsidRPr="00A659F2">
              <w:rPr>
                <w:rFonts w:ascii="Arial" w:hAnsi="Arial" w:cs="Arial"/>
                <w:bCs/>
              </w:rPr>
              <w:t xml:space="preserve">do its best to </w:t>
            </w:r>
          </w:p>
          <w:p w14:paraId="7DCE2A36" w14:textId="77777777" w:rsidR="00A659F2" w:rsidRPr="00A659F2" w:rsidRDefault="00A659F2" w:rsidP="00A659F2">
            <w:pPr>
              <w:rPr>
                <w:rFonts w:ascii="Arial" w:hAnsi="Arial" w:cs="Arial"/>
                <w:bCs/>
              </w:rPr>
            </w:pPr>
            <w:r w:rsidRPr="00A659F2">
              <w:rPr>
                <w:rFonts w:ascii="Arial" w:hAnsi="Arial" w:cs="Arial"/>
                <w:bCs/>
              </w:rPr>
              <w:t xml:space="preserve">accommodate </w:t>
            </w:r>
          </w:p>
          <w:p w14:paraId="237978A6" w14:textId="69366582" w:rsidR="00085980" w:rsidRPr="002A4672" w:rsidRDefault="00A659F2" w:rsidP="00A659F2">
            <w:pPr>
              <w:rPr>
                <w:rFonts w:ascii="Arial" w:hAnsi="Arial" w:cs="Arial"/>
                <w:bCs/>
              </w:rPr>
            </w:pPr>
            <w:r w:rsidRPr="00A659F2">
              <w:rPr>
                <w:rFonts w:ascii="Arial" w:hAnsi="Arial" w:cs="Arial"/>
                <w:bCs/>
              </w:rPr>
              <w:t>adjustments.</w:t>
            </w:r>
          </w:p>
        </w:tc>
      </w:tr>
      <w:tr w:rsidR="00085980" w:rsidRPr="002A4672" w14:paraId="6731060A" w14:textId="77777777" w:rsidTr="32D9051A">
        <w:tc>
          <w:tcPr>
            <w:tcW w:w="2264" w:type="dxa"/>
            <w:shd w:val="clear" w:color="auto" w:fill="C6D9F1" w:themeFill="text2" w:themeFillTint="33"/>
          </w:tcPr>
          <w:p w14:paraId="1F8E3BC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Sexual orientation</w:t>
            </w:r>
          </w:p>
        </w:tc>
        <w:tc>
          <w:tcPr>
            <w:tcW w:w="2236" w:type="dxa"/>
          </w:tcPr>
          <w:p w14:paraId="4EA7AB24" w14:textId="735A3FDC" w:rsidR="00363450" w:rsidRPr="00363450" w:rsidRDefault="00363450" w:rsidP="00363450">
            <w:pPr>
              <w:rPr>
                <w:rFonts w:ascii="Arial" w:hAnsi="Arial" w:cs="Arial"/>
              </w:rPr>
            </w:pPr>
            <w:r>
              <w:rPr>
                <w:rFonts w:ascii="Arial" w:hAnsi="Arial" w:cs="Arial"/>
              </w:rPr>
              <w:t>I</w:t>
            </w:r>
            <w:r w:rsidRPr="00363450">
              <w:rPr>
                <w:rFonts w:ascii="Arial" w:hAnsi="Arial" w:cs="Arial"/>
              </w:rPr>
              <w:t xml:space="preserve">t is not expected </w:t>
            </w:r>
          </w:p>
          <w:p w14:paraId="5E955C3A" w14:textId="7C1BB917" w:rsidR="008E7EE5" w:rsidRPr="002A4672" w:rsidRDefault="00363450" w:rsidP="00363450">
            <w:pPr>
              <w:rPr>
                <w:rFonts w:ascii="Arial" w:hAnsi="Arial" w:cs="Arial"/>
              </w:rPr>
            </w:pPr>
            <w:r w:rsidRPr="00363450">
              <w:rPr>
                <w:rFonts w:ascii="Arial" w:hAnsi="Arial" w:cs="Arial"/>
              </w:rPr>
              <w:t xml:space="preserve">that this policy will have any </w:t>
            </w:r>
            <w:proofErr w:type="gramStart"/>
            <w:r w:rsidRPr="00363450">
              <w:rPr>
                <w:rFonts w:ascii="Arial" w:hAnsi="Arial" w:cs="Arial"/>
              </w:rPr>
              <w:t>particular impact</w:t>
            </w:r>
            <w:proofErr w:type="gramEnd"/>
            <w:r w:rsidRPr="00363450">
              <w:rPr>
                <w:rFonts w:ascii="Arial" w:hAnsi="Arial" w:cs="Arial"/>
              </w:rPr>
              <w:t xml:space="preserve"> </w:t>
            </w:r>
          </w:p>
        </w:tc>
        <w:tc>
          <w:tcPr>
            <w:tcW w:w="2266" w:type="dxa"/>
          </w:tcPr>
          <w:p w14:paraId="23000526" w14:textId="77777777" w:rsidR="00085980" w:rsidRPr="002A4672" w:rsidRDefault="00085980" w:rsidP="00B653E7">
            <w:pPr>
              <w:rPr>
                <w:rFonts w:ascii="Arial" w:hAnsi="Arial" w:cs="Arial"/>
                <w:b/>
              </w:rPr>
            </w:pPr>
          </w:p>
        </w:tc>
        <w:tc>
          <w:tcPr>
            <w:tcW w:w="2250" w:type="dxa"/>
          </w:tcPr>
          <w:p w14:paraId="52D241BE" w14:textId="77777777" w:rsidR="00085980" w:rsidRPr="002A4672" w:rsidRDefault="00085980" w:rsidP="00B653E7">
            <w:pPr>
              <w:rPr>
                <w:rFonts w:ascii="Arial" w:hAnsi="Arial" w:cs="Arial"/>
                <w:b/>
              </w:rPr>
            </w:pPr>
          </w:p>
        </w:tc>
      </w:tr>
      <w:tr w:rsidR="00085980" w:rsidRPr="002A4672" w14:paraId="73BF1AC5" w14:textId="77777777" w:rsidTr="32D9051A">
        <w:tc>
          <w:tcPr>
            <w:tcW w:w="2264" w:type="dxa"/>
            <w:shd w:val="clear" w:color="auto" w:fill="C6D9F1" w:themeFill="text2" w:themeFillTint="33"/>
          </w:tcPr>
          <w:p w14:paraId="5EC19CA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Sex (gender)</w:t>
            </w:r>
          </w:p>
        </w:tc>
        <w:tc>
          <w:tcPr>
            <w:tcW w:w="2236" w:type="dxa"/>
          </w:tcPr>
          <w:p w14:paraId="17ACC14C" w14:textId="77777777" w:rsidR="00363450" w:rsidRPr="00363450" w:rsidRDefault="00363450" w:rsidP="00363450">
            <w:pPr>
              <w:rPr>
                <w:rFonts w:ascii="Arial" w:hAnsi="Arial" w:cs="Arial"/>
              </w:rPr>
            </w:pPr>
            <w:r w:rsidRPr="00363450">
              <w:rPr>
                <w:rFonts w:ascii="Arial" w:hAnsi="Arial" w:cs="Arial"/>
              </w:rPr>
              <w:t xml:space="preserve">Reviewers and </w:t>
            </w:r>
          </w:p>
          <w:p w14:paraId="59804B29" w14:textId="77777777" w:rsidR="00363450" w:rsidRPr="00363450" w:rsidRDefault="00363450" w:rsidP="00363450">
            <w:pPr>
              <w:rPr>
                <w:rFonts w:ascii="Arial" w:hAnsi="Arial" w:cs="Arial"/>
              </w:rPr>
            </w:pPr>
            <w:r w:rsidRPr="00363450">
              <w:rPr>
                <w:rFonts w:ascii="Arial" w:hAnsi="Arial" w:cs="Arial"/>
              </w:rPr>
              <w:t>panel members</w:t>
            </w:r>
          </w:p>
          <w:p w14:paraId="29D059D5" w14:textId="61745B64" w:rsidR="00363450" w:rsidRPr="00363450" w:rsidRDefault="00363450" w:rsidP="00363450">
            <w:pPr>
              <w:rPr>
                <w:rFonts w:ascii="Arial" w:hAnsi="Arial" w:cs="Arial"/>
              </w:rPr>
            </w:pPr>
            <w:r w:rsidRPr="00363450">
              <w:rPr>
                <w:rFonts w:ascii="Arial" w:hAnsi="Arial" w:cs="Arial"/>
              </w:rPr>
              <w:t>selection</w:t>
            </w:r>
            <w:r w:rsidR="00572936">
              <w:rPr>
                <w:rFonts w:ascii="Arial" w:hAnsi="Arial" w:cs="Arial"/>
              </w:rPr>
              <w:t xml:space="preserve"> - </w:t>
            </w:r>
            <w:r w:rsidRPr="00363450">
              <w:rPr>
                <w:rFonts w:ascii="Arial" w:hAnsi="Arial" w:cs="Arial"/>
              </w:rPr>
              <w:t>positive</w:t>
            </w:r>
          </w:p>
          <w:p w14:paraId="37530976" w14:textId="77777777" w:rsidR="00572936" w:rsidRDefault="00572936" w:rsidP="00363450">
            <w:pPr>
              <w:rPr>
                <w:rFonts w:ascii="Arial" w:hAnsi="Arial" w:cs="Arial"/>
              </w:rPr>
            </w:pPr>
          </w:p>
          <w:p w14:paraId="39131679" w14:textId="2E83872A" w:rsidR="00363450" w:rsidRPr="00363450" w:rsidRDefault="00363450" w:rsidP="00363450">
            <w:pPr>
              <w:rPr>
                <w:rFonts w:ascii="Arial" w:hAnsi="Arial" w:cs="Arial"/>
              </w:rPr>
            </w:pPr>
            <w:r w:rsidRPr="00363450">
              <w:rPr>
                <w:rFonts w:ascii="Arial" w:hAnsi="Arial" w:cs="Arial"/>
              </w:rPr>
              <w:t xml:space="preserve">Assessment </w:t>
            </w:r>
          </w:p>
          <w:p w14:paraId="2C51EE7C" w14:textId="06E53040" w:rsidR="00363450" w:rsidRPr="00363450" w:rsidRDefault="00363450" w:rsidP="00363450">
            <w:pPr>
              <w:rPr>
                <w:rFonts w:ascii="Arial" w:hAnsi="Arial" w:cs="Arial"/>
              </w:rPr>
            </w:pPr>
            <w:r w:rsidRPr="00363450">
              <w:rPr>
                <w:rFonts w:ascii="Arial" w:hAnsi="Arial" w:cs="Arial"/>
              </w:rPr>
              <w:t>process</w:t>
            </w:r>
            <w:r w:rsidR="00572936">
              <w:rPr>
                <w:rFonts w:ascii="Arial" w:hAnsi="Arial" w:cs="Arial"/>
              </w:rPr>
              <w:t xml:space="preserve"> </w:t>
            </w:r>
            <w:r w:rsidRPr="00363450">
              <w:rPr>
                <w:rFonts w:ascii="Arial" w:hAnsi="Arial" w:cs="Arial"/>
              </w:rPr>
              <w:t xml:space="preserve">- probably </w:t>
            </w:r>
          </w:p>
          <w:p w14:paraId="3143ACFC" w14:textId="5E36CC4F" w:rsidR="006A027C" w:rsidRPr="002A4672" w:rsidRDefault="00363450" w:rsidP="00363450">
            <w:pPr>
              <w:rPr>
                <w:rFonts w:ascii="Arial" w:hAnsi="Arial" w:cs="Arial"/>
              </w:rPr>
            </w:pPr>
            <w:r w:rsidRPr="00363450">
              <w:rPr>
                <w:rFonts w:ascii="Arial" w:hAnsi="Arial" w:cs="Arial"/>
              </w:rPr>
              <w:t>positive</w:t>
            </w:r>
          </w:p>
        </w:tc>
        <w:tc>
          <w:tcPr>
            <w:tcW w:w="2266" w:type="dxa"/>
          </w:tcPr>
          <w:p w14:paraId="0C50126C" w14:textId="77777777" w:rsidR="00085980" w:rsidRPr="002A4672" w:rsidRDefault="00085980" w:rsidP="00B653E7">
            <w:pPr>
              <w:rPr>
                <w:rFonts w:ascii="Arial" w:hAnsi="Arial" w:cs="Arial"/>
              </w:rPr>
            </w:pPr>
          </w:p>
        </w:tc>
        <w:tc>
          <w:tcPr>
            <w:tcW w:w="2250" w:type="dxa"/>
          </w:tcPr>
          <w:p w14:paraId="2B8D19E9" w14:textId="1F515A3F" w:rsidR="00F5303F" w:rsidRPr="00F5303F" w:rsidRDefault="00F5303F" w:rsidP="00F5303F">
            <w:pPr>
              <w:rPr>
                <w:rFonts w:ascii="Arial" w:hAnsi="Arial" w:cs="Arial"/>
                <w:bCs/>
              </w:rPr>
            </w:pPr>
            <w:r w:rsidRPr="00F5303F">
              <w:rPr>
                <w:rFonts w:ascii="Arial" w:hAnsi="Arial" w:cs="Arial"/>
                <w:bCs/>
              </w:rPr>
              <w:t xml:space="preserve">Ensure diversity of peer review assessment and </w:t>
            </w:r>
          </w:p>
          <w:p w14:paraId="02C5B4A3" w14:textId="77777777" w:rsidR="00085980" w:rsidRDefault="00F5303F" w:rsidP="00F5303F">
            <w:pPr>
              <w:rPr>
                <w:rFonts w:ascii="Arial" w:hAnsi="Arial" w:cs="Arial"/>
                <w:bCs/>
              </w:rPr>
            </w:pPr>
            <w:r w:rsidRPr="00F5303F">
              <w:rPr>
                <w:rFonts w:ascii="Arial" w:hAnsi="Arial" w:cs="Arial"/>
                <w:bCs/>
              </w:rPr>
              <w:t>interview panels.</w:t>
            </w:r>
          </w:p>
          <w:p w14:paraId="68CD341F" w14:textId="77777777" w:rsidR="00F5303F" w:rsidRDefault="00F5303F" w:rsidP="00F5303F">
            <w:pPr>
              <w:rPr>
                <w:rFonts w:ascii="Arial" w:hAnsi="Arial" w:cs="Arial"/>
                <w:bCs/>
              </w:rPr>
            </w:pPr>
          </w:p>
          <w:p w14:paraId="2700A640" w14:textId="77777777" w:rsidR="00F5303F" w:rsidRPr="00F5303F" w:rsidRDefault="00F5303F" w:rsidP="00F5303F">
            <w:pPr>
              <w:rPr>
                <w:rFonts w:ascii="Arial" w:hAnsi="Arial" w:cs="Arial"/>
                <w:bCs/>
              </w:rPr>
            </w:pPr>
            <w:r w:rsidRPr="00F5303F">
              <w:rPr>
                <w:rFonts w:ascii="Arial" w:hAnsi="Arial" w:cs="Arial"/>
                <w:bCs/>
              </w:rPr>
              <w:t xml:space="preserve">Assessment criteria </w:t>
            </w:r>
          </w:p>
          <w:p w14:paraId="5EF6AAB5" w14:textId="77777777" w:rsidR="00F5303F" w:rsidRPr="00F5303F" w:rsidRDefault="00F5303F" w:rsidP="00F5303F">
            <w:pPr>
              <w:rPr>
                <w:rFonts w:ascii="Arial" w:hAnsi="Arial" w:cs="Arial"/>
                <w:bCs/>
              </w:rPr>
            </w:pPr>
            <w:r w:rsidRPr="00F5303F">
              <w:rPr>
                <w:rFonts w:ascii="Arial" w:hAnsi="Arial" w:cs="Arial"/>
                <w:bCs/>
              </w:rPr>
              <w:t xml:space="preserve">language has been </w:t>
            </w:r>
          </w:p>
          <w:p w14:paraId="481AAABF" w14:textId="15F4AE93" w:rsidR="00F5303F" w:rsidRPr="00F5303F" w:rsidRDefault="00F5303F" w:rsidP="00F5303F">
            <w:pPr>
              <w:rPr>
                <w:rFonts w:ascii="Arial" w:hAnsi="Arial" w:cs="Arial"/>
                <w:bCs/>
              </w:rPr>
            </w:pPr>
            <w:r w:rsidRPr="00F5303F">
              <w:rPr>
                <w:rFonts w:ascii="Arial" w:hAnsi="Arial" w:cs="Arial"/>
                <w:bCs/>
              </w:rPr>
              <w:t xml:space="preserve">reviewed to ensure it is gender neutral. Peer Review guidance documents have been updated to remove the </w:t>
            </w:r>
          </w:p>
          <w:p w14:paraId="76DF68A9" w14:textId="63AAD6A1" w:rsidR="00F5303F" w:rsidRPr="00F5303F" w:rsidRDefault="00F5303F" w:rsidP="00F5303F">
            <w:pPr>
              <w:rPr>
                <w:rFonts w:ascii="Arial" w:hAnsi="Arial" w:cs="Arial"/>
                <w:bCs/>
              </w:rPr>
            </w:pPr>
            <w:r w:rsidRPr="00F5303F">
              <w:rPr>
                <w:rFonts w:ascii="Arial" w:hAnsi="Arial" w:cs="Arial"/>
                <w:bCs/>
              </w:rPr>
              <w:t xml:space="preserve">potential of </w:t>
            </w:r>
            <w:r>
              <w:rPr>
                <w:rFonts w:ascii="Arial" w:hAnsi="Arial" w:cs="Arial"/>
                <w:bCs/>
              </w:rPr>
              <w:t>u</w:t>
            </w:r>
            <w:r w:rsidRPr="00F5303F">
              <w:rPr>
                <w:rFonts w:ascii="Arial" w:hAnsi="Arial" w:cs="Arial"/>
                <w:bCs/>
              </w:rPr>
              <w:t>nconscious bias</w:t>
            </w:r>
          </w:p>
        </w:tc>
      </w:tr>
      <w:tr w:rsidR="00085980" w:rsidRPr="002A4672" w14:paraId="06CC1807" w14:textId="77777777" w:rsidTr="32D9051A">
        <w:tc>
          <w:tcPr>
            <w:tcW w:w="2264" w:type="dxa"/>
            <w:shd w:val="clear" w:color="auto" w:fill="C6D9F1" w:themeFill="text2" w:themeFillTint="33"/>
          </w:tcPr>
          <w:p w14:paraId="0572EFAE"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Age</w:t>
            </w:r>
          </w:p>
        </w:tc>
        <w:tc>
          <w:tcPr>
            <w:tcW w:w="2236" w:type="dxa"/>
          </w:tcPr>
          <w:p w14:paraId="7A7F16CE" w14:textId="77777777" w:rsidR="0001139B" w:rsidRPr="00363450" w:rsidRDefault="0001139B" w:rsidP="0001139B">
            <w:pPr>
              <w:rPr>
                <w:rFonts w:ascii="Arial" w:hAnsi="Arial" w:cs="Arial"/>
              </w:rPr>
            </w:pPr>
            <w:r w:rsidRPr="00363450">
              <w:rPr>
                <w:rFonts w:ascii="Arial" w:hAnsi="Arial" w:cs="Arial"/>
              </w:rPr>
              <w:t xml:space="preserve">Reviewers and </w:t>
            </w:r>
          </w:p>
          <w:p w14:paraId="789AC3EF" w14:textId="77777777" w:rsidR="0001139B" w:rsidRPr="00363450" w:rsidRDefault="0001139B" w:rsidP="0001139B">
            <w:pPr>
              <w:rPr>
                <w:rFonts w:ascii="Arial" w:hAnsi="Arial" w:cs="Arial"/>
              </w:rPr>
            </w:pPr>
            <w:r w:rsidRPr="00363450">
              <w:rPr>
                <w:rFonts w:ascii="Arial" w:hAnsi="Arial" w:cs="Arial"/>
              </w:rPr>
              <w:t>panel members</w:t>
            </w:r>
          </w:p>
          <w:p w14:paraId="645BA5A0" w14:textId="77777777" w:rsidR="0001139B" w:rsidRPr="00363450" w:rsidRDefault="0001139B" w:rsidP="0001139B">
            <w:pPr>
              <w:rPr>
                <w:rFonts w:ascii="Arial" w:hAnsi="Arial" w:cs="Arial"/>
              </w:rPr>
            </w:pPr>
            <w:r w:rsidRPr="00363450">
              <w:rPr>
                <w:rFonts w:ascii="Arial" w:hAnsi="Arial" w:cs="Arial"/>
              </w:rPr>
              <w:t>selection</w:t>
            </w:r>
            <w:r>
              <w:rPr>
                <w:rFonts w:ascii="Arial" w:hAnsi="Arial" w:cs="Arial"/>
              </w:rPr>
              <w:t xml:space="preserve"> - </w:t>
            </w:r>
            <w:r w:rsidRPr="00363450">
              <w:rPr>
                <w:rFonts w:ascii="Arial" w:hAnsi="Arial" w:cs="Arial"/>
              </w:rPr>
              <w:t>positive</w:t>
            </w:r>
          </w:p>
          <w:p w14:paraId="5F724DE1" w14:textId="77777777" w:rsidR="008E7EE5" w:rsidRPr="002A4672" w:rsidRDefault="008E7EE5" w:rsidP="00085980">
            <w:pPr>
              <w:rPr>
                <w:rFonts w:ascii="Arial" w:hAnsi="Arial" w:cs="Arial"/>
              </w:rPr>
            </w:pPr>
          </w:p>
        </w:tc>
        <w:tc>
          <w:tcPr>
            <w:tcW w:w="2266" w:type="dxa"/>
          </w:tcPr>
          <w:p w14:paraId="3F229FDB" w14:textId="3E116037" w:rsidR="00085980" w:rsidRPr="0001139B" w:rsidRDefault="0001139B" w:rsidP="00B653E7">
            <w:pPr>
              <w:rPr>
                <w:rFonts w:ascii="Arial" w:hAnsi="Arial" w:cs="Arial"/>
              </w:rPr>
            </w:pPr>
            <w:r>
              <w:rPr>
                <w:rFonts w:ascii="Arial" w:hAnsi="Arial" w:cs="Arial"/>
              </w:rPr>
              <w:lastRenderedPageBreak/>
              <w:t>I</w:t>
            </w:r>
            <w:r w:rsidRPr="0001139B">
              <w:rPr>
                <w:rFonts w:ascii="Arial" w:hAnsi="Arial" w:cs="Arial"/>
              </w:rPr>
              <w:t xml:space="preserve">t is important that the assessment process is </w:t>
            </w:r>
            <w:r w:rsidRPr="0001139B">
              <w:rPr>
                <w:rFonts w:ascii="Arial" w:hAnsi="Arial" w:cs="Arial"/>
              </w:rPr>
              <w:lastRenderedPageBreak/>
              <w:t>undertaken by a diverse community.</w:t>
            </w:r>
          </w:p>
        </w:tc>
        <w:tc>
          <w:tcPr>
            <w:tcW w:w="2250" w:type="dxa"/>
          </w:tcPr>
          <w:p w14:paraId="2E5B7CB6" w14:textId="00CDB2E8" w:rsidR="00085980" w:rsidRPr="006E4A12" w:rsidRDefault="006E4A12" w:rsidP="00B653E7">
            <w:pPr>
              <w:rPr>
                <w:rFonts w:ascii="Arial" w:hAnsi="Arial" w:cs="Arial"/>
                <w:b/>
              </w:rPr>
            </w:pPr>
            <w:r w:rsidRPr="006E4A12">
              <w:rPr>
                <w:rFonts w:ascii="Arial" w:hAnsi="Arial" w:cs="Arial"/>
              </w:rPr>
              <w:lastRenderedPageBreak/>
              <w:t xml:space="preserve">Ensure diversity in the peer review assessment and </w:t>
            </w:r>
            <w:r w:rsidRPr="006E4A12">
              <w:rPr>
                <w:rFonts w:ascii="Arial" w:hAnsi="Arial" w:cs="Arial"/>
              </w:rPr>
              <w:lastRenderedPageBreak/>
              <w:t xml:space="preserve">interview panels. Guidance will be provided to </w:t>
            </w:r>
            <w:r>
              <w:rPr>
                <w:rFonts w:ascii="Arial" w:hAnsi="Arial" w:cs="Arial"/>
              </w:rPr>
              <w:t xml:space="preserve">UKRI </w:t>
            </w:r>
            <w:r w:rsidRPr="006E4A12">
              <w:rPr>
                <w:rFonts w:ascii="Arial" w:hAnsi="Arial" w:cs="Arial"/>
              </w:rPr>
              <w:t>staff when suggesting panel members. For panels, the diversity of the group will be actively considered.</w:t>
            </w:r>
          </w:p>
        </w:tc>
      </w:tr>
      <w:tr w:rsidR="008E7EE5" w:rsidRPr="002A4672" w14:paraId="1C323B28" w14:textId="77777777" w:rsidTr="32D9051A">
        <w:tc>
          <w:tcPr>
            <w:tcW w:w="2264" w:type="dxa"/>
            <w:shd w:val="clear" w:color="auto" w:fill="C6D9F1" w:themeFill="text2" w:themeFillTint="33"/>
          </w:tcPr>
          <w:p w14:paraId="5EC28A13" w14:textId="5D7CB018" w:rsidR="008E7EE5" w:rsidRPr="002A4672" w:rsidRDefault="00373BC9" w:rsidP="00373BC9">
            <w:pPr>
              <w:rPr>
                <w:rFonts w:ascii="Arial" w:hAnsi="Arial" w:cs="Arial"/>
                <w:b/>
                <w:color w:val="000000" w:themeColor="text1"/>
              </w:rPr>
            </w:pPr>
            <w:r w:rsidRPr="002A4672">
              <w:rPr>
                <w:rFonts w:ascii="Arial" w:hAnsi="Arial" w:cs="Arial"/>
                <w:b/>
                <w:color w:val="000000" w:themeColor="text1"/>
              </w:rPr>
              <w:lastRenderedPageBreak/>
              <w:t>Additional a</w:t>
            </w:r>
            <w:r w:rsidR="008E7EE5" w:rsidRPr="002A4672">
              <w:rPr>
                <w:rFonts w:ascii="Arial" w:hAnsi="Arial" w:cs="Arial"/>
                <w:b/>
                <w:color w:val="000000" w:themeColor="text1"/>
              </w:rPr>
              <w:t xml:space="preserve">spects </w:t>
            </w:r>
            <w:r w:rsidR="004545A3" w:rsidRPr="002A4672">
              <w:rPr>
                <w:rFonts w:ascii="Arial" w:hAnsi="Arial" w:cs="Arial"/>
                <w:b/>
                <w:color w:val="000000" w:themeColor="text1"/>
              </w:rPr>
              <w:t>(</w:t>
            </w:r>
            <w:r w:rsidR="008E7EE5" w:rsidRPr="002A4672">
              <w:rPr>
                <w:rFonts w:ascii="Arial" w:hAnsi="Arial" w:cs="Arial"/>
                <w:b/>
                <w:color w:val="000000" w:themeColor="text1"/>
              </w:rPr>
              <w:t>not covered by</w:t>
            </w:r>
            <w:r w:rsidR="004545A3" w:rsidRPr="002A4672">
              <w:rPr>
                <w:rFonts w:ascii="Arial" w:hAnsi="Arial" w:cs="Arial"/>
                <w:b/>
                <w:color w:val="000000" w:themeColor="text1"/>
              </w:rPr>
              <w:t xml:space="preserve"> a protected characteristic)</w:t>
            </w:r>
          </w:p>
        </w:tc>
        <w:tc>
          <w:tcPr>
            <w:tcW w:w="2236" w:type="dxa"/>
          </w:tcPr>
          <w:p w14:paraId="5DD77F97" w14:textId="77777777" w:rsidR="00CC4E9F" w:rsidRPr="00CC4E9F" w:rsidRDefault="00CC4E9F" w:rsidP="00CC4E9F">
            <w:pPr>
              <w:rPr>
                <w:rFonts w:ascii="Arial" w:hAnsi="Arial" w:cs="Arial"/>
              </w:rPr>
            </w:pPr>
            <w:r w:rsidRPr="00CC4E9F">
              <w:rPr>
                <w:rFonts w:ascii="Arial" w:hAnsi="Arial" w:cs="Arial"/>
              </w:rPr>
              <w:t xml:space="preserve">Assessment of </w:t>
            </w:r>
          </w:p>
          <w:p w14:paraId="6837EA52" w14:textId="4330A66E" w:rsidR="008E7EE5" w:rsidRPr="002A4672" w:rsidRDefault="00CC4E9F" w:rsidP="00CC4E9F">
            <w:pPr>
              <w:rPr>
                <w:rFonts w:ascii="Arial" w:hAnsi="Arial" w:cs="Arial"/>
              </w:rPr>
            </w:pPr>
            <w:r w:rsidRPr="00CC4E9F">
              <w:rPr>
                <w:rFonts w:ascii="Arial" w:hAnsi="Arial" w:cs="Arial"/>
              </w:rPr>
              <w:t>applicant</w:t>
            </w:r>
            <w:r>
              <w:rPr>
                <w:rFonts w:ascii="Arial" w:hAnsi="Arial" w:cs="Arial"/>
              </w:rPr>
              <w:t>s</w:t>
            </w:r>
          </w:p>
          <w:p w14:paraId="44252973" w14:textId="77777777" w:rsidR="008E7EE5" w:rsidRPr="002A4672" w:rsidRDefault="008E7EE5" w:rsidP="00085980">
            <w:pPr>
              <w:rPr>
                <w:rFonts w:ascii="Arial" w:hAnsi="Arial" w:cs="Arial"/>
              </w:rPr>
            </w:pPr>
          </w:p>
          <w:p w14:paraId="60B3FC90" w14:textId="77777777" w:rsidR="008E7EE5" w:rsidRPr="002A4672" w:rsidRDefault="008E7EE5" w:rsidP="00085980">
            <w:pPr>
              <w:rPr>
                <w:rFonts w:ascii="Arial" w:hAnsi="Arial" w:cs="Arial"/>
              </w:rPr>
            </w:pPr>
          </w:p>
          <w:p w14:paraId="5F5961A6" w14:textId="77777777" w:rsidR="00CF1537" w:rsidRDefault="00CF1537" w:rsidP="00CF1537">
            <w:pPr>
              <w:rPr>
                <w:rFonts w:ascii="Arial" w:hAnsi="Arial" w:cs="Arial"/>
              </w:rPr>
            </w:pPr>
          </w:p>
          <w:p w14:paraId="4D381511" w14:textId="77777777" w:rsidR="00CF1537" w:rsidRDefault="00CF1537" w:rsidP="00CF1537">
            <w:pPr>
              <w:rPr>
                <w:rFonts w:ascii="Arial" w:hAnsi="Arial" w:cs="Arial"/>
              </w:rPr>
            </w:pPr>
          </w:p>
          <w:p w14:paraId="6B9DF546" w14:textId="77777777" w:rsidR="00CF1537" w:rsidRDefault="00CF1537" w:rsidP="00CF1537">
            <w:pPr>
              <w:rPr>
                <w:rFonts w:ascii="Arial" w:hAnsi="Arial" w:cs="Arial"/>
              </w:rPr>
            </w:pPr>
          </w:p>
          <w:p w14:paraId="54647E27" w14:textId="77777777" w:rsidR="00CF1537" w:rsidRDefault="00CF1537" w:rsidP="00CF1537">
            <w:pPr>
              <w:rPr>
                <w:rFonts w:ascii="Arial" w:hAnsi="Arial" w:cs="Arial"/>
              </w:rPr>
            </w:pPr>
          </w:p>
          <w:p w14:paraId="2F613D2E" w14:textId="77777777" w:rsidR="00CF1537" w:rsidRDefault="00CF1537" w:rsidP="00CF1537">
            <w:pPr>
              <w:rPr>
                <w:rFonts w:ascii="Arial" w:hAnsi="Arial" w:cs="Arial"/>
              </w:rPr>
            </w:pPr>
          </w:p>
          <w:p w14:paraId="60203B2D" w14:textId="77777777" w:rsidR="00CF1537" w:rsidRDefault="00CF1537" w:rsidP="00CF1537">
            <w:pPr>
              <w:rPr>
                <w:rFonts w:ascii="Arial" w:hAnsi="Arial" w:cs="Arial"/>
              </w:rPr>
            </w:pPr>
          </w:p>
          <w:p w14:paraId="27D57D9D" w14:textId="77777777" w:rsidR="00CF1537" w:rsidRDefault="00CF1537" w:rsidP="00CF1537">
            <w:pPr>
              <w:rPr>
                <w:rFonts w:ascii="Arial" w:hAnsi="Arial" w:cs="Arial"/>
              </w:rPr>
            </w:pPr>
          </w:p>
          <w:p w14:paraId="02DB5B94" w14:textId="77777777" w:rsidR="00CF1537" w:rsidRDefault="00CF1537" w:rsidP="00CF1537">
            <w:pPr>
              <w:rPr>
                <w:rFonts w:ascii="Arial" w:hAnsi="Arial" w:cs="Arial"/>
              </w:rPr>
            </w:pPr>
          </w:p>
          <w:p w14:paraId="3AC4DE5C" w14:textId="77777777" w:rsidR="00CF1537" w:rsidRDefault="00CF1537" w:rsidP="00CF1537">
            <w:pPr>
              <w:rPr>
                <w:rFonts w:ascii="Arial" w:hAnsi="Arial" w:cs="Arial"/>
              </w:rPr>
            </w:pPr>
          </w:p>
          <w:p w14:paraId="06F85ACF" w14:textId="77777777" w:rsidR="00CF1537" w:rsidRDefault="00CF1537" w:rsidP="00CF1537">
            <w:pPr>
              <w:rPr>
                <w:rFonts w:ascii="Arial" w:hAnsi="Arial" w:cs="Arial"/>
              </w:rPr>
            </w:pPr>
          </w:p>
          <w:p w14:paraId="6FD20BA4" w14:textId="77777777" w:rsidR="00CF1537" w:rsidRDefault="00CF1537" w:rsidP="00CF1537">
            <w:pPr>
              <w:rPr>
                <w:rFonts w:ascii="Arial" w:hAnsi="Arial" w:cs="Arial"/>
              </w:rPr>
            </w:pPr>
          </w:p>
          <w:p w14:paraId="1A3A9328" w14:textId="77777777" w:rsidR="00CF1537" w:rsidRDefault="00CF1537" w:rsidP="00CF1537">
            <w:pPr>
              <w:rPr>
                <w:rFonts w:ascii="Arial" w:hAnsi="Arial" w:cs="Arial"/>
              </w:rPr>
            </w:pPr>
          </w:p>
          <w:p w14:paraId="3EB36644" w14:textId="77777777" w:rsidR="00CF1537" w:rsidRDefault="00CF1537" w:rsidP="00CF1537">
            <w:pPr>
              <w:rPr>
                <w:rFonts w:ascii="Arial" w:hAnsi="Arial" w:cs="Arial"/>
              </w:rPr>
            </w:pPr>
          </w:p>
          <w:p w14:paraId="22429F68" w14:textId="77777777" w:rsidR="00CF1537" w:rsidRDefault="00CF1537" w:rsidP="00CF1537">
            <w:pPr>
              <w:rPr>
                <w:rFonts w:ascii="Arial" w:hAnsi="Arial" w:cs="Arial"/>
              </w:rPr>
            </w:pPr>
          </w:p>
          <w:p w14:paraId="6151CA34" w14:textId="77777777" w:rsidR="00CF1537" w:rsidRDefault="00CF1537" w:rsidP="00CF1537">
            <w:pPr>
              <w:rPr>
                <w:rFonts w:ascii="Arial" w:hAnsi="Arial" w:cs="Arial"/>
              </w:rPr>
            </w:pPr>
          </w:p>
          <w:p w14:paraId="04A7769C" w14:textId="77777777" w:rsidR="00CF1537" w:rsidRDefault="00CF1537" w:rsidP="00CF1537">
            <w:pPr>
              <w:rPr>
                <w:rFonts w:ascii="Arial" w:hAnsi="Arial" w:cs="Arial"/>
              </w:rPr>
            </w:pPr>
          </w:p>
          <w:p w14:paraId="2307CCC7" w14:textId="77777777" w:rsidR="00CF1537" w:rsidRDefault="00CF1537" w:rsidP="00CF1537">
            <w:pPr>
              <w:rPr>
                <w:rFonts w:ascii="Arial" w:hAnsi="Arial" w:cs="Arial"/>
              </w:rPr>
            </w:pPr>
          </w:p>
          <w:p w14:paraId="3FFED546" w14:textId="77777777" w:rsidR="00CF1537" w:rsidRDefault="00CF1537" w:rsidP="00CF1537">
            <w:pPr>
              <w:rPr>
                <w:rFonts w:ascii="Arial" w:hAnsi="Arial" w:cs="Arial"/>
              </w:rPr>
            </w:pPr>
          </w:p>
          <w:p w14:paraId="35F78A91" w14:textId="77777777" w:rsidR="00CF1537" w:rsidRDefault="00CF1537" w:rsidP="00CF1537">
            <w:pPr>
              <w:rPr>
                <w:rFonts w:ascii="Arial" w:hAnsi="Arial" w:cs="Arial"/>
              </w:rPr>
            </w:pPr>
          </w:p>
          <w:p w14:paraId="2FC5ED8A" w14:textId="77777777" w:rsidR="00CF1537" w:rsidRDefault="00CF1537" w:rsidP="00CF1537">
            <w:pPr>
              <w:rPr>
                <w:rFonts w:ascii="Arial" w:hAnsi="Arial" w:cs="Arial"/>
              </w:rPr>
            </w:pPr>
          </w:p>
          <w:p w14:paraId="638B5BFE" w14:textId="77777777" w:rsidR="00CF1537" w:rsidRDefault="00CF1537" w:rsidP="00CF1537">
            <w:pPr>
              <w:rPr>
                <w:rFonts w:ascii="Arial" w:hAnsi="Arial" w:cs="Arial"/>
              </w:rPr>
            </w:pPr>
          </w:p>
          <w:p w14:paraId="2C6DCB4E" w14:textId="573691FC" w:rsidR="00CF1537" w:rsidRPr="00CF1537" w:rsidRDefault="00CF1537" w:rsidP="00CF1537">
            <w:pPr>
              <w:rPr>
                <w:rFonts w:ascii="Arial" w:hAnsi="Arial" w:cs="Arial"/>
              </w:rPr>
            </w:pPr>
            <w:r w:rsidRPr="00CF1537">
              <w:rPr>
                <w:rFonts w:ascii="Arial" w:hAnsi="Arial" w:cs="Arial"/>
              </w:rPr>
              <w:t xml:space="preserve">Outcomes of call: </w:t>
            </w:r>
          </w:p>
          <w:p w14:paraId="0B1D2E34" w14:textId="77777777" w:rsidR="00CF1537" w:rsidRPr="00CF1537" w:rsidRDefault="00CF1537" w:rsidP="00CF1537">
            <w:pPr>
              <w:rPr>
                <w:rFonts w:ascii="Arial" w:hAnsi="Arial" w:cs="Arial"/>
              </w:rPr>
            </w:pPr>
            <w:r w:rsidRPr="00CF1537">
              <w:rPr>
                <w:rFonts w:ascii="Arial" w:hAnsi="Arial" w:cs="Arial"/>
              </w:rPr>
              <w:t xml:space="preserve">Probably positive </w:t>
            </w:r>
          </w:p>
          <w:p w14:paraId="1DA22A79" w14:textId="389DAABC" w:rsidR="00CF1537" w:rsidRPr="00CF1537" w:rsidRDefault="00CF1537" w:rsidP="00CF1537">
            <w:pPr>
              <w:rPr>
                <w:rFonts w:ascii="Arial" w:hAnsi="Arial" w:cs="Arial"/>
              </w:rPr>
            </w:pPr>
            <w:r w:rsidRPr="00CF1537">
              <w:rPr>
                <w:rFonts w:ascii="Arial" w:hAnsi="Arial" w:cs="Arial"/>
              </w:rPr>
              <w:t xml:space="preserve">due to incorporation of </w:t>
            </w:r>
            <w:proofErr w:type="gramStart"/>
            <w:r w:rsidRPr="00CF1537">
              <w:rPr>
                <w:rFonts w:ascii="Arial" w:hAnsi="Arial" w:cs="Arial"/>
              </w:rPr>
              <w:t>E,D</w:t>
            </w:r>
            <w:proofErr w:type="gramEnd"/>
            <w:r w:rsidRPr="00CF1537">
              <w:rPr>
                <w:rFonts w:ascii="Arial" w:hAnsi="Arial" w:cs="Arial"/>
              </w:rPr>
              <w:t xml:space="preserve">&amp;I assessment </w:t>
            </w:r>
          </w:p>
          <w:p w14:paraId="1101BC4D" w14:textId="6C8A8F67" w:rsidR="00CF1537" w:rsidRPr="00CF1537" w:rsidRDefault="00CF1537" w:rsidP="00CF1537">
            <w:pPr>
              <w:rPr>
                <w:rFonts w:ascii="Arial" w:hAnsi="Arial" w:cs="Arial"/>
              </w:rPr>
            </w:pPr>
            <w:r w:rsidRPr="00CF1537">
              <w:rPr>
                <w:rFonts w:ascii="Arial" w:hAnsi="Arial" w:cs="Arial"/>
              </w:rPr>
              <w:t xml:space="preserve">criteria and required plan for successful </w:t>
            </w:r>
          </w:p>
          <w:p w14:paraId="73ED0DB4" w14:textId="0AA19D28" w:rsidR="008E7EE5" w:rsidRPr="002A4672" w:rsidRDefault="00CF1537" w:rsidP="00CF1537">
            <w:pPr>
              <w:rPr>
                <w:rFonts w:ascii="Arial" w:hAnsi="Arial" w:cs="Arial"/>
              </w:rPr>
            </w:pPr>
            <w:r w:rsidRPr="00CF1537">
              <w:rPr>
                <w:rFonts w:ascii="Arial" w:hAnsi="Arial" w:cs="Arial"/>
              </w:rPr>
              <w:t>centres</w:t>
            </w:r>
          </w:p>
        </w:tc>
        <w:tc>
          <w:tcPr>
            <w:tcW w:w="2266" w:type="dxa"/>
          </w:tcPr>
          <w:p w14:paraId="7BB432C2" w14:textId="77777777" w:rsidR="005C635B" w:rsidRDefault="005C635B" w:rsidP="005C635B">
            <w:pPr>
              <w:rPr>
                <w:rFonts w:ascii="Arial" w:hAnsi="Arial" w:cs="Arial"/>
              </w:rPr>
            </w:pPr>
          </w:p>
          <w:p w14:paraId="2D308B9A" w14:textId="77777777" w:rsidR="005C635B" w:rsidRDefault="005C635B" w:rsidP="005C635B">
            <w:pPr>
              <w:rPr>
                <w:rFonts w:ascii="Arial" w:hAnsi="Arial" w:cs="Arial"/>
              </w:rPr>
            </w:pPr>
          </w:p>
          <w:p w14:paraId="4F1A3B1E" w14:textId="77777777" w:rsidR="005C635B" w:rsidRDefault="005C635B" w:rsidP="005C635B">
            <w:pPr>
              <w:rPr>
                <w:rFonts w:ascii="Arial" w:hAnsi="Arial" w:cs="Arial"/>
              </w:rPr>
            </w:pPr>
          </w:p>
          <w:p w14:paraId="04DAEABD" w14:textId="77777777" w:rsidR="005C635B" w:rsidRDefault="005C635B" w:rsidP="005C635B">
            <w:pPr>
              <w:rPr>
                <w:rFonts w:ascii="Arial" w:hAnsi="Arial" w:cs="Arial"/>
              </w:rPr>
            </w:pPr>
          </w:p>
          <w:p w14:paraId="122273AD" w14:textId="77777777" w:rsidR="005C635B" w:rsidRDefault="005C635B" w:rsidP="005C635B">
            <w:pPr>
              <w:rPr>
                <w:rFonts w:ascii="Arial" w:hAnsi="Arial" w:cs="Arial"/>
              </w:rPr>
            </w:pPr>
          </w:p>
          <w:p w14:paraId="3097A180" w14:textId="77777777" w:rsidR="005C635B" w:rsidRDefault="005C635B" w:rsidP="005C635B">
            <w:pPr>
              <w:rPr>
                <w:rFonts w:ascii="Arial" w:hAnsi="Arial" w:cs="Arial"/>
              </w:rPr>
            </w:pPr>
          </w:p>
          <w:p w14:paraId="6EDA0C25" w14:textId="77777777" w:rsidR="005C635B" w:rsidRDefault="005C635B" w:rsidP="005C635B">
            <w:pPr>
              <w:rPr>
                <w:rFonts w:ascii="Arial" w:hAnsi="Arial" w:cs="Arial"/>
              </w:rPr>
            </w:pPr>
          </w:p>
          <w:p w14:paraId="28E41EA7" w14:textId="77777777" w:rsidR="005C635B" w:rsidRDefault="005C635B" w:rsidP="005C635B">
            <w:pPr>
              <w:rPr>
                <w:rFonts w:ascii="Arial" w:hAnsi="Arial" w:cs="Arial"/>
              </w:rPr>
            </w:pPr>
          </w:p>
          <w:p w14:paraId="7DD7613B" w14:textId="77777777" w:rsidR="005C635B" w:rsidRDefault="005C635B" w:rsidP="005C635B">
            <w:pPr>
              <w:rPr>
                <w:rFonts w:ascii="Arial" w:hAnsi="Arial" w:cs="Arial"/>
              </w:rPr>
            </w:pPr>
          </w:p>
          <w:p w14:paraId="61295234" w14:textId="77777777" w:rsidR="005C635B" w:rsidRDefault="005C635B" w:rsidP="005C635B">
            <w:pPr>
              <w:rPr>
                <w:rFonts w:ascii="Arial" w:hAnsi="Arial" w:cs="Arial"/>
              </w:rPr>
            </w:pPr>
          </w:p>
          <w:p w14:paraId="7BBC64F0" w14:textId="77777777" w:rsidR="005C635B" w:rsidRDefault="005C635B" w:rsidP="005C635B">
            <w:pPr>
              <w:rPr>
                <w:rFonts w:ascii="Arial" w:hAnsi="Arial" w:cs="Arial"/>
              </w:rPr>
            </w:pPr>
          </w:p>
          <w:p w14:paraId="181A7AD7" w14:textId="77777777" w:rsidR="005C635B" w:rsidRDefault="005C635B" w:rsidP="005C635B">
            <w:pPr>
              <w:rPr>
                <w:rFonts w:ascii="Arial" w:hAnsi="Arial" w:cs="Arial"/>
              </w:rPr>
            </w:pPr>
          </w:p>
          <w:p w14:paraId="26F84EDC" w14:textId="77777777" w:rsidR="005C635B" w:rsidRDefault="005C635B" w:rsidP="005C635B">
            <w:pPr>
              <w:rPr>
                <w:rFonts w:ascii="Arial" w:hAnsi="Arial" w:cs="Arial"/>
              </w:rPr>
            </w:pPr>
          </w:p>
          <w:p w14:paraId="613E3998" w14:textId="77777777" w:rsidR="005C635B" w:rsidRDefault="005C635B" w:rsidP="005C635B">
            <w:pPr>
              <w:rPr>
                <w:rFonts w:ascii="Arial" w:hAnsi="Arial" w:cs="Arial"/>
              </w:rPr>
            </w:pPr>
          </w:p>
          <w:p w14:paraId="1199F1D7" w14:textId="77777777" w:rsidR="005C635B" w:rsidRDefault="005C635B" w:rsidP="005C635B">
            <w:pPr>
              <w:rPr>
                <w:rFonts w:ascii="Arial" w:hAnsi="Arial" w:cs="Arial"/>
              </w:rPr>
            </w:pPr>
          </w:p>
          <w:p w14:paraId="6E890DA2" w14:textId="77777777" w:rsidR="005C635B" w:rsidRDefault="005C635B" w:rsidP="005C635B">
            <w:pPr>
              <w:rPr>
                <w:rFonts w:ascii="Arial" w:hAnsi="Arial" w:cs="Arial"/>
              </w:rPr>
            </w:pPr>
          </w:p>
          <w:p w14:paraId="28D12802" w14:textId="77777777" w:rsidR="005C635B" w:rsidRDefault="005C635B" w:rsidP="005C635B">
            <w:pPr>
              <w:rPr>
                <w:rFonts w:ascii="Arial" w:hAnsi="Arial" w:cs="Arial"/>
              </w:rPr>
            </w:pPr>
          </w:p>
          <w:p w14:paraId="2E8D8209" w14:textId="77777777" w:rsidR="005C635B" w:rsidRDefault="005C635B" w:rsidP="005C635B">
            <w:pPr>
              <w:rPr>
                <w:rFonts w:ascii="Arial" w:hAnsi="Arial" w:cs="Arial"/>
              </w:rPr>
            </w:pPr>
          </w:p>
          <w:p w14:paraId="0AE70AA1" w14:textId="77777777" w:rsidR="005C635B" w:rsidRDefault="005C635B" w:rsidP="005C635B">
            <w:pPr>
              <w:rPr>
                <w:rFonts w:ascii="Arial" w:hAnsi="Arial" w:cs="Arial"/>
              </w:rPr>
            </w:pPr>
          </w:p>
          <w:p w14:paraId="06C4555F" w14:textId="77777777" w:rsidR="005C635B" w:rsidRDefault="005C635B" w:rsidP="005C635B">
            <w:pPr>
              <w:rPr>
                <w:rFonts w:ascii="Arial" w:hAnsi="Arial" w:cs="Arial"/>
              </w:rPr>
            </w:pPr>
          </w:p>
          <w:p w14:paraId="221B030C" w14:textId="77777777" w:rsidR="005C635B" w:rsidRDefault="005C635B" w:rsidP="005C635B">
            <w:pPr>
              <w:rPr>
                <w:rFonts w:ascii="Arial" w:hAnsi="Arial" w:cs="Arial"/>
              </w:rPr>
            </w:pPr>
          </w:p>
          <w:p w14:paraId="10E1A5ED" w14:textId="77777777" w:rsidR="005C635B" w:rsidRDefault="005C635B" w:rsidP="005C635B">
            <w:pPr>
              <w:rPr>
                <w:rFonts w:ascii="Arial" w:hAnsi="Arial" w:cs="Arial"/>
              </w:rPr>
            </w:pPr>
          </w:p>
          <w:p w14:paraId="1A19868E" w14:textId="77777777" w:rsidR="005C635B" w:rsidRDefault="005C635B" w:rsidP="005C635B">
            <w:pPr>
              <w:rPr>
                <w:rFonts w:ascii="Arial" w:hAnsi="Arial" w:cs="Arial"/>
              </w:rPr>
            </w:pPr>
          </w:p>
          <w:p w14:paraId="5628085D" w14:textId="77777777" w:rsidR="005C635B" w:rsidRDefault="005C635B" w:rsidP="005C635B">
            <w:pPr>
              <w:rPr>
                <w:rFonts w:ascii="Arial" w:hAnsi="Arial" w:cs="Arial"/>
              </w:rPr>
            </w:pPr>
          </w:p>
          <w:p w14:paraId="1D0E4AA1" w14:textId="77777777" w:rsidR="005C635B" w:rsidRDefault="005C635B" w:rsidP="005C635B">
            <w:pPr>
              <w:rPr>
                <w:rFonts w:ascii="Arial" w:hAnsi="Arial" w:cs="Arial"/>
              </w:rPr>
            </w:pPr>
          </w:p>
          <w:p w14:paraId="58D8E3C4" w14:textId="58D5CC5F" w:rsidR="005C635B" w:rsidRPr="005C635B" w:rsidRDefault="005C635B" w:rsidP="005C635B">
            <w:pPr>
              <w:rPr>
                <w:rFonts w:ascii="Arial" w:hAnsi="Arial" w:cs="Arial"/>
              </w:rPr>
            </w:pPr>
            <w:r>
              <w:rPr>
                <w:rFonts w:ascii="Arial" w:hAnsi="Arial" w:cs="Arial"/>
              </w:rPr>
              <w:t>D</w:t>
            </w:r>
            <w:r w:rsidRPr="005C635B">
              <w:rPr>
                <w:rFonts w:ascii="Arial" w:hAnsi="Arial" w:cs="Arial"/>
              </w:rPr>
              <w:t xml:space="preserve">ependant on </w:t>
            </w:r>
          </w:p>
          <w:p w14:paraId="0E0FBE18" w14:textId="0C6F7004" w:rsidR="005C635B" w:rsidRPr="005C635B" w:rsidRDefault="005C635B" w:rsidP="005C635B">
            <w:pPr>
              <w:rPr>
                <w:rFonts w:ascii="Arial" w:hAnsi="Arial" w:cs="Arial"/>
              </w:rPr>
            </w:pPr>
            <w:r w:rsidRPr="005C635B">
              <w:rPr>
                <w:rFonts w:ascii="Arial" w:hAnsi="Arial" w:cs="Arial"/>
              </w:rPr>
              <w:t xml:space="preserve">focus of individual </w:t>
            </w:r>
            <w:proofErr w:type="gramStart"/>
            <w:r w:rsidRPr="005C635B">
              <w:rPr>
                <w:rFonts w:ascii="Arial" w:hAnsi="Arial" w:cs="Arial"/>
              </w:rPr>
              <w:t>E,D</w:t>
            </w:r>
            <w:proofErr w:type="gramEnd"/>
            <w:r w:rsidRPr="005C635B">
              <w:rPr>
                <w:rFonts w:ascii="Arial" w:hAnsi="Arial" w:cs="Arial"/>
              </w:rPr>
              <w:t xml:space="preserve">&amp;I plan for </w:t>
            </w:r>
          </w:p>
          <w:p w14:paraId="6833BA15" w14:textId="05DB7DBE" w:rsidR="008E7EE5" w:rsidRPr="002A4672" w:rsidRDefault="005C635B" w:rsidP="005C635B">
            <w:pPr>
              <w:rPr>
                <w:rFonts w:ascii="Arial" w:hAnsi="Arial" w:cs="Arial"/>
              </w:rPr>
            </w:pPr>
            <w:r w:rsidRPr="005C635B">
              <w:rPr>
                <w:rFonts w:ascii="Arial" w:hAnsi="Arial" w:cs="Arial"/>
              </w:rPr>
              <w:t>successful centres</w:t>
            </w:r>
          </w:p>
        </w:tc>
        <w:tc>
          <w:tcPr>
            <w:tcW w:w="2250" w:type="dxa"/>
          </w:tcPr>
          <w:p w14:paraId="77CEA556" w14:textId="69DFF30F" w:rsidR="002B0B74" w:rsidRPr="002B0B74" w:rsidRDefault="4B99EAE8" w:rsidP="771B3046">
            <w:pPr>
              <w:spacing w:after="200" w:line="276" w:lineRule="auto"/>
              <w:rPr>
                <w:rFonts w:ascii="Arial" w:eastAsia="Arial" w:hAnsi="Arial" w:cs="Arial"/>
              </w:rPr>
            </w:pPr>
            <w:r w:rsidRPr="771B3046">
              <w:rPr>
                <w:rFonts w:ascii="Arial" w:eastAsia="Arial" w:hAnsi="Arial" w:cs="Arial"/>
                <w:color w:val="000000" w:themeColor="text1"/>
              </w:rPr>
              <w:t xml:space="preserve">In developing the timeline for the </w:t>
            </w:r>
            <w:r w:rsidR="045C6BD8" w:rsidRPr="771B3046">
              <w:rPr>
                <w:rFonts w:ascii="Arial" w:eastAsia="Arial" w:hAnsi="Arial" w:cs="Arial"/>
                <w:color w:val="000000" w:themeColor="text1"/>
              </w:rPr>
              <w:t xml:space="preserve">funding opportunity </w:t>
            </w:r>
            <w:r w:rsidRPr="771B3046">
              <w:rPr>
                <w:rFonts w:ascii="Arial" w:eastAsia="Arial" w:hAnsi="Arial" w:cs="Arial"/>
                <w:color w:val="000000" w:themeColor="text1"/>
              </w:rPr>
              <w:t xml:space="preserve">effort has been taken to avoid deadlines in key school and religious holidays. The timings have been balanced </w:t>
            </w:r>
            <w:proofErr w:type="gramStart"/>
            <w:r w:rsidR="0C7803F3" w:rsidRPr="771B3046">
              <w:rPr>
                <w:rFonts w:ascii="Arial" w:eastAsia="Arial" w:hAnsi="Arial" w:cs="Arial"/>
                <w:color w:val="000000" w:themeColor="text1"/>
              </w:rPr>
              <w:t xml:space="preserve">in order </w:t>
            </w:r>
            <w:r w:rsidRPr="771B3046">
              <w:rPr>
                <w:rFonts w:ascii="Arial" w:eastAsia="Arial" w:hAnsi="Arial" w:cs="Arial"/>
                <w:color w:val="000000" w:themeColor="text1"/>
              </w:rPr>
              <w:t>to</w:t>
            </w:r>
            <w:proofErr w:type="gramEnd"/>
            <w:r w:rsidRPr="771B3046">
              <w:rPr>
                <w:rFonts w:ascii="Arial" w:eastAsia="Arial" w:hAnsi="Arial" w:cs="Arial"/>
                <w:color w:val="000000" w:themeColor="text1"/>
              </w:rPr>
              <w:t xml:space="preserve"> provide </w:t>
            </w:r>
            <w:r w:rsidR="1021345C" w:rsidRPr="771B3046">
              <w:rPr>
                <w:rFonts w:ascii="Arial" w:eastAsia="Arial" w:hAnsi="Arial" w:cs="Arial"/>
                <w:color w:val="000000" w:themeColor="text1"/>
              </w:rPr>
              <w:t>additional time at the outline</w:t>
            </w:r>
            <w:r w:rsidR="134D6301" w:rsidRPr="771B3046">
              <w:rPr>
                <w:rFonts w:ascii="Arial" w:eastAsia="Arial" w:hAnsi="Arial" w:cs="Arial"/>
                <w:color w:val="000000" w:themeColor="text1"/>
              </w:rPr>
              <w:t xml:space="preserve"> </w:t>
            </w:r>
            <w:r w:rsidR="47465F97" w:rsidRPr="771B3046">
              <w:rPr>
                <w:rFonts w:ascii="Arial" w:eastAsia="Arial" w:hAnsi="Arial" w:cs="Arial"/>
              </w:rPr>
              <w:t>and full stages of the opportunity</w:t>
            </w:r>
            <w:r w:rsidR="3ECD240F" w:rsidRPr="771B3046">
              <w:rPr>
                <w:rFonts w:ascii="Arial" w:eastAsia="Arial" w:hAnsi="Arial" w:cs="Arial"/>
              </w:rPr>
              <w:t>.</w:t>
            </w:r>
          </w:p>
          <w:p w14:paraId="51BC4071" w14:textId="15139875" w:rsidR="002B0B74" w:rsidRPr="002B0B74" w:rsidRDefault="002B0B74" w:rsidP="771B3046">
            <w:pPr>
              <w:rPr>
                <w:rFonts w:ascii="Arial" w:hAnsi="Arial" w:cs="Arial"/>
              </w:rPr>
            </w:pPr>
            <w:r w:rsidRPr="771B3046">
              <w:rPr>
                <w:rFonts w:ascii="Arial" w:hAnsi="Arial" w:cs="Arial"/>
              </w:rPr>
              <w:t xml:space="preserve">Reviewers and panel members will be given ED&amp;I guidance to ensure </w:t>
            </w:r>
          </w:p>
          <w:p w14:paraId="3E0107B1" w14:textId="77777777" w:rsidR="002B0B74" w:rsidRPr="002B0B74" w:rsidRDefault="002B0B74" w:rsidP="002B0B74">
            <w:pPr>
              <w:rPr>
                <w:rFonts w:ascii="Arial" w:hAnsi="Arial" w:cs="Arial"/>
                <w:bCs/>
              </w:rPr>
            </w:pPr>
            <w:r w:rsidRPr="002B0B74">
              <w:rPr>
                <w:rFonts w:ascii="Arial" w:hAnsi="Arial" w:cs="Arial"/>
                <w:bCs/>
              </w:rPr>
              <w:t xml:space="preserve">applicants are not </w:t>
            </w:r>
          </w:p>
          <w:p w14:paraId="4890E692" w14:textId="77777777" w:rsidR="002B0B74" w:rsidRPr="002B0B74" w:rsidRDefault="002B0B74" w:rsidP="002B0B74">
            <w:pPr>
              <w:rPr>
                <w:rFonts w:ascii="Arial" w:hAnsi="Arial" w:cs="Arial"/>
                <w:bCs/>
              </w:rPr>
            </w:pPr>
            <w:r w:rsidRPr="002B0B74">
              <w:rPr>
                <w:rFonts w:ascii="Arial" w:hAnsi="Arial" w:cs="Arial"/>
                <w:bCs/>
              </w:rPr>
              <w:t xml:space="preserve">disadvantaged or </w:t>
            </w:r>
          </w:p>
          <w:p w14:paraId="2A4B84D0" w14:textId="51EE9AD0" w:rsidR="002B0B74" w:rsidRDefault="002B0B74" w:rsidP="002B0B74">
            <w:pPr>
              <w:rPr>
                <w:rFonts w:ascii="Arial" w:hAnsi="Arial" w:cs="Arial"/>
                <w:bCs/>
              </w:rPr>
            </w:pPr>
            <w:r w:rsidRPr="002B0B74">
              <w:rPr>
                <w:rFonts w:ascii="Arial" w:hAnsi="Arial" w:cs="Arial"/>
                <w:bCs/>
              </w:rPr>
              <w:t>advantaged based on any protected characteristics.</w:t>
            </w:r>
          </w:p>
          <w:p w14:paraId="49B5F8C0" w14:textId="77777777" w:rsidR="002B0B74" w:rsidRPr="002B0B74" w:rsidRDefault="002B0B74" w:rsidP="002B0B74">
            <w:pPr>
              <w:rPr>
                <w:rFonts w:ascii="Arial" w:hAnsi="Arial" w:cs="Arial"/>
                <w:bCs/>
              </w:rPr>
            </w:pPr>
          </w:p>
          <w:p w14:paraId="2E32D6F0" w14:textId="77777777" w:rsidR="002B0B74" w:rsidRPr="002B0B74" w:rsidRDefault="002B0B74" w:rsidP="002B0B74">
            <w:pPr>
              <w:rPr>
                <w:rFonts w:ascii="Arial" w:hAnsi="Arial" w:cs="Arial"/>
                <w:bCs/>
              </w:rPr>
            </w:pPr>
            <w:r w:rsidRPr="002B0B74">
              <w:rPr>
                <w:rFonts w:ascii="Arial" w:hAnsi="Arial" w:cs="Arial"/>
                <w:bCs/>
              </w:rPr>
              <w:t xml:space="preserve">Panel chairs and </w:t>
            </w:r>
          </w:p>
          <w:p w14:paraId="2E4E240B" w14:textId="69462C42" w:rsidR="002B0B74" w:rsidRPr="002B0B74" w:rsidRDefault="002B0B74" w:rsidP="002B0B74">
            <w:pPr>
              <w:rPr>
                <w:rFonts w:ascii="Arial" w:hAnsi="Arial" w:cs="Arial"/>
                <w:bCs/>
              </w:rPr>
            </w:pPr>
            <w:r w:rsidRPr="002B0B74">
              <w:rPr>
                <w:rFonts w:ascii="Arial" w:hAnsi="Arial" w:cs="Arial"/>
                <w:bCs/>
              </w:rPr>
              <w:t xml:space="preserve">convenors will undergo unconscious bias </w:t>
            </w:r>
          </w:p>
          <w:p w14:paraId="133CAE4B" w14:textId="5A046A44" w:rsidR="002B0B74" w:rsidRPr="002B0B74" w:rsidRDefault="002B0B74" w:rsidP="002B0B74">
            <w:pPr>
              <w:rPr>
                <w:rFonts w:ascii="Arial" w:hAnsi="Arial" w:cs="Arial"/>
                <w:bCs/>
              </w:rPr>
            </w:pPr>
            <w:r w:rsidRPr="002B0B74">
              <w:rPr>
                <w:rFonts w:ascii="Arial" w:hAnsi="Arial" w:cs="Arial"/>
                <w:bCs/>
              </w:rPr>
              <w:t xml:space="preserve">training. Where possible, college reviewers and panel members will be </w:t>
            </w:r>
          </w:p>
          <w:p w14:paraId="1C174800" w14:textId="27890517" w:rsidR="002B0B74" w:rsidRPr="002B0B74" w:rsidRDefault="002B0B74" w:rsidP="002B0B74">
            <w:pPr>
              <w:rPr>
                <w:rFonts w:ascii="Arial" w:hAnsi="Arial" w:cs="Arial"/>
                <w:bCs/>
              </w:rPr>
            </w:pPr>
            <w:r w:rsidRPr="002B0B74">
              <w:rPr>
                <w:rFonts w:ascii="Arial" w:hAnsi="Arial" w:cs="Arial"/>
                <w:bCs/>
              </w:rPr>
              <w:t xml:space="preserve">used (who will have also undergone this training). Panel briefings and chair </w:t>
            </w:r>
          </w:p>
          <w:p w14:paraId="49DCF08D" w14:textId="1E881B25" w:rsidR="002B0B74" w:rsidRDefault="002B0B74" w:rsidP="002B0B74">
            <w:pPr>
              <w:rPr>
                <w:rFonts w:ascii="Arial" w:hAnsi="Arial" w:cs="Arial"/>
                <w:bCs/>
              </w:rPr>
            </w:pPr>
            <w:r w:rsidRPr="002B0B74">
              <w:rPr>
                <w:rFonts w:ascii="Arial" w:hAnsi="Arial" w:cs="Arial"/>
                <w:bCs/>
              </w:rPr>
              <w:t>briefings will cover this subject too.</w:t>
            </w:r>
          </w:p>
          <w:p w14:paraId="66862A17" w14:textId="77777777" w:rsidR="00CF1537" w:rsidRPr="002B0B74" w:rsidRDefault="00CF1537" w:rsidP="002B0B74">
            <w:pPr>
              <w:rPr>
                <w:rFonts w:ascii="Arial" w:hAnsi="Arial" w:cs="Arial"/>
                <w:bCs/>
              </w:rPr>
            </w:pPr>
          </w:p>
          <w:p w14:paraId="371D2245" w14:textId="44B27AEC" w:rsidR="002B0B74" w:rsidRPr="002B0B74" w:rsidRDefault="002B0B74" w:rsidP="002B0B74">
            <w:pPr>
              <w:rPr>
                <w:rFonts w:ascii="Arial" w:hAnsi="Arial" w:cs="Arial"/>
                <w:bCs/>
              </w:rPr>
            </w:pPr>
            <w:r w:rsidRPr="002B0B74">
              <w:rPr>
                <w:rFonts w:ascii="Arial" w:hAnsi="Arial" w:cs="Arial"/>
                <w:bCs/>
              </w:rPr>
              <w:t xml:space="preserve">Universities will </w:t>
            </w:r>
            <w:r w:rsidR="00CF1537">
              <w:rPr>
                <w:rFonts w:ascii="Arial" w:hAnsi="Arial" w:cs="Arial"/>
                <w:bCs/>
              </w:rPr>
              <w:t>n</w:t>
            </w:r>
            <w:r w:rsidRPr="002B0B74">
              <w:rPr>
                <w:rFonts w:ascii="Arial" w:hAnsi="Arial" w:cs="Arial"/>
                <w:bCs/>
              </w:rPr>
              <w:t xml:space="preserve">eed to ensure staff and students are not </w:t>
            </w:r>
            <w:r w:rsidRPr="002B0B74">
              <w:rPr>
                <w:rFonts w:ascii="Arial" w:hAnsi="Arial" w:cs="Arial"/>
                <w:bCs/>
              </w:rPr>
              <w:lastRenderedPageBreak/>
              <w:t>disadvantaged</w:t>
            </w:r>
            <w:r w:rsidR="0081343D">
              <w:rPr>
                <w:rFonts w:ascii="Arial" w:hAnsi="Arial" w:cs="Arial"/>
                <w:bCs/>
              </w:rPr>
              <w:t xml:space="preserve"> </w:t>
            </w:r>
            <w:r w:rsidRPr="002B0B74">
              <w:rPr>
                <w:rFonts w:ascii="Arial" w:hAnsi="Arial" w:cs="Arial"/>
                <w:bCs/>
              </w:rPr>
              <w:t xml:space="preserve">and are supported to </w:t>
            </w:r>
          </w:p>
          <w:p w14:paraId="2376B609" w14:textId="73B87459" w:rsidR="008E7EE5" w:rsidRPr="002B0B74" w:rsidRDefault="002B0B74" w:rsidP="002B0B74">
            <w:pPr>
              <w:rPr>
                <w:rFonts w:ascii="Arial" w:hAnsi="Arial" w:cs="Arial"/>
                <w:bCs/>
              </w:rPr>
            </w:pPr>
            <w:r w:rsidRPr="002B0B74">
              <w:rPr>
                <w:rFonts w:ascii="Arial" w:hAnsi="Arial" w:cs="Arial"/>
                <w:bCs/>
              </w:rPr>
              <w:t>perform to their best.</w:t>
            </w:r>
          </w:p>
        </w:tc>
      </w:tr>
    </w:tbl>
    <w:p w14:paraId="4E1436BC" w14:textId="77777777" w:rsidR="00085980" w:rsidRPr="002A4672" w:rsidRDefault="00085980" w:rsidP="00085980">
      <w:pPr>
        <w:spacing w:after="0"/>
        <w:rPr>
          <w:rFonts w:ascii="Arial" w:hAnsi="Arial" w:cs="Arial"/>
          <w:b/>
          <w:color w:val="000000" w:themeColor="text1"/>
        </w:rPr>
      </w:pPr>
    </w:p>
    <w:p w14:paraId="7884B5E4" w14:textId="77777777" w:rsidR="00085980" w:rsidRPr="002A4672" w:rsidRDefault="00085980" w:rsidP="00085980">
      <w:pPr>
        <w:spacing w:after="0"/>
        <w:rPr>
          <w:rFonts w:ascii="Arial" w:hAnsi="Arial" w:cs="Arial"/>
          <w:color w:val="000000" w:themeColor="text1"/>
        </w:rPr>
      </w:pPr>
    </w:p>
    <w:p w14:paraId="1642E5BD" w14:textId="77777777" w:rsidR="00085980" w:rsidRPr="002A4672" w:rsidRDefault="00085980" w:rsidP="00085980">
      <w:pPr>
        <w:rPr>
          <w:rFonts w:ascii="Arial" w:hAnsi="Arial" w:cs="Arial"/>
          <w:color w:val="000000" w:themeColor="text1"/>
        </w:rPr>
      </w:pPr>
      <w:r w:rsidRPr="002A4672">
        <w:rPr>
          <w:rFonts w:ascii="Arial" w:hAnsi="Arial" w:cs="Arial"/>
          <w:color w:val="000000" w:themeColor="text1"/>
        </w:rPr>
        <w:br w:type="page"/>
      </w:r>
    </w:p>
    <w:p w14:paraId="1F744B85" w14:textId="77777777" w:rsidR="00085980" w:rsidRPr="002A4672" w:rsidRDefault="00085980" w:rsidP="00085980">
      <w:pPr>
        <w:spacing w:after="0"/>
        <w:rPr>
          <w:rFonts w:ascii="Arial" w:hAnsi="Arial" w:cs="Arial"/>
          <w:b/>
          <w:color w:val="000000" w:themeColor="text1"/>
        </w:rPr>
      </w:pPr>
      <w:r w:rsidRPr="002A4672">
        <w:rPr>
          <w:rFonts w:ascii="Arial" w:hAnsi="Arial" w:cs="Arial"/>
          <w:b/>
          <w:color w:val="000000" w:themeColor="text1"/>
        </w:rPr>
        <w:lastRenderedPageBreak/>
        <w:t xml:space="preserve">Evaluation: </w:t>
      </w:r>
    </w:p>
    <w:p w14:paraId="4B81E836" w14:textId="77777777" w:rsidR="00085980" w:rsidRPr="002A4672"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rsidRPr="002A4672" w14:paraId="59293BA3" w14:textId="77777777" w:rsidTr="0012321A">
        <w:tc>
          <w:tcPr>
            <w:tcW w:w="4077" w:type="dxa"/>
            <w:shd w:val="clear" w:color="auto" w:fill="C6D9F1" w:themeFill="text2" w:themeFillTint="33"/>
          </w:tcPr>
          <w:p w14:paraId="51B6309D"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Question </w:t>
            </w:r>
          </w:p>
        </w:tc>
        <w:tc>
          <w:tcPr>
            <w:tcW w:w="5165" w:type="dxa"/>
            <w:gridSpan w:val="2"/>
            <w:shd w:val="clear" w:color="auto" w:fill="C6D9F1" w:themeFill="text2" w:themeFillTint="33"/>
          </w:tcPr>
          <w:p w14:paraId="5573DE6F"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Explanation / justification</w:t>
            </w:r>
          </w:p>
        </w:tc>
      </w:tr>
      <w:tr w:rsidR="00085980" w:rsidRPr="002A4672" w14:paraId="38A43B5D" w14:textId="77777777" w:rsidTr="00B653E7">
        <w:tc>
          <w:tcPr>
            <w:tcW w:w="4077" w:type="dxa"/>
          </w:tcPr>
          <w:p w14:paraId="1DE1CAF6" w14:textId="77777777" w:rsidR="00085980" w:rsidRPr="002A4672" w:rsidRDefault="00486D41" w:rsidP="00B653E7">
            <w:pPr>
              <w:rPr>
                <w:rFonts w:ascii="Arial" w:hAnsi="Arial" w:cs="Arial"/>
                <w:b/>
                <w:color w:val="000000" w:themeColor="text1"/>
              </w:rPr>
            </w:pPr>
            <w:r w:rsidRPr="002A4672">
              <w:rPr>
                <w:rFonts w:ascii="Arial" w:hAnsi="Arial" w:cs="Arial"/>
                <w:color w:val="000000" w:themeColor="text1"/>
              </w:rPr>
              <w:t>Is it possible the proposed change in policy, funding activity or event could discriminate or unfairly disadvantage people?</w:t>
            </w:r>
            <w:r w:rsidRPr="002A4672">
              <w:rPr>
                <w:rFonts w:ascii="Arial" w:hAnsi="Arial" w:cs="Arial"/>
                <w:b/>
                <w:color w:val="000000" w:themeColor="text1"/>
              </w:rPr>
              <w:t xml:space="preserve"> </w:t>
            </w:r>
          </w:p>
        </w:tc>
        <w:tc>
          <w:tcPr>
            <w:tcW w:w="5165" w:type="dxa"/>
            <w:gridSpan w:val="2"/>
          </w:tcPr>
          <w:p w14:paraId="0FCF202A" w14:textId="18541701" w:rsidR="002E30EE" w:rsidRPr="002E30EE" w:rsidRDefault="002E30EE" w:rsidP="002E30EE">
            <w:pPr>
              <w:rPr>
                <w:rFonts w:ascii="Arial" w:hAnsi="Arial" w:cs="Arial"/>
                <w:color w:val="000000" w:themeColor="text1"/>
              </w:rPr>
            </w:pPr>
            <w:proofErr w:type="gramStart"/>
            <w:r w:rsidRPr="002E30EE">
              <w:rPr>
                <w:rFonts w:ascii="Arial" w:hAnsi="Arial" w:cs="Arial"/>
                <w:color w:val="000000" w:themeColor="text1"/>
              </w:rPr>
              <w:t>A number of</w:t>
            </w:r>
            <w:proofErr w:type="gramEnd"/>
            <w:r w:rsidRPr="002E30EE">
              <w:rPr>
                <w:rFonts w:ascii="Arial" w:hAnsi="Arial" w:cs="Arial"/>
                <w:color w:val="000000" w:themeColor="text1"/>
              </w:rPr>
              <w:t xml:space="preserve"> risks have been identified a</w:t>
            </w:r>
            <w:r>
              <w:rPr>
                <w:rFonts w:ascii="Arial" w:hAnsi="Arial" w:cs="Arial"/>
                <w:color w:val="000000" w:themeColor="text1"/>
              </w:rPr>
              <w:t>n</w:t>
            </w:r>
            <w:r w:rsidRPr="002E30EE">
              <w:rPr>
                <w:rFonts w:ascii="Arial" w:hAnsi="Arial" w:cs="Arial"/>
                <w:color w:val="000000" w:themeColor="text1"/>
              </w:rPr>
              <w:t xml:space="preserve">d actively considered as part of the </w:t>
            </w:r>
            <w:r>
              <w:rPr>
                <w:rFonts w:ascii="Arial" w:hAnsi="Arial" w:cs="Arial"/>
                <w:color w:val="000000" w:themeColor="text1"/>
              </w:rPr>
              <w:t>funding opportunity</w:t>
            </w:r>
            <w:r w:rsidRPr="002E30EE">
              <w:rPr>
                <w:rFonts w:ascii="Arial" w:hAnsi="Arial" w:cs="Arial"/>
                <w:color w:val="000000" w:themeColor="text1"/>
              </w:rPr>
              <w:t xml:space="preserve"> design and internal management </w:t>
            </w:r>
          </w:p>
          <w:p w14:paraId="509E4727" w14:textId="5E8BB262" w:rsidR="002E30EE" w:rsidRPr="002E30EE" w:rsidRDefault="002E30EE" w:rsidP="002E30EE">
            <w:pPr>
              <w:rPr>
                <w:rFonts w:ascii="Arial" w:hAnsi="Arial" w:cs="Arial"/>
                <w:color w:val="000000" w:themeColor="text1"/>
              </w:rPr>
            </w:pPr>
            <w:r w:rsidRPr="002E30EE">
              <w:rPr>
                <w:rFonts w:ascii="Arial" w:hAnsi="Arial" w:cs="Arial"/>
                <w:color w:val="000000" w:themeColor="text1"/>
              </w:rPr>
              <w:t xml:space="preserve">processes for delivery. These risks have been mitigated as far as possible. Further risks could emerge once </w:t>
            </w:r>
            <w:r>
              <w:rPr>
                <w:rFonts w:ascii="Arial" w:hAnsi="Arial" w:cs="Arial"/>
                <w:color w:val="000000" w:themeColor="text1"/>
              </w:rPr>
              <w:t>c</w:t>
            </w:r>
            <w:r w:rsidRPr="002E30EE">
              <w:rPr>
                <w:rFonts w:ascii="Arial" w:hAnsi="Arial" w:cs="Arial"/>
                <w:color w:val="000000" w:themeColor="text1"/>
              </w:rPr>
              <w:t xml:space="preserve">entres are active, we will actively </w:t>
            </w:r>
          </w:p>
          <w:p w14:paraId="7A3404AC" w14:textId="6B6CD20D" w:rsidR="004545A3" w:rsidRPr="002A4672" w:rsidRDefault="002E30EE" w:rsidP="002E30EE">
            <w:pPr>
              <w:rPr>
                <w:rFonts w:ascii="Arial" w:hAnsi="Arial" w:cs="Arial"/>
                <w:color w:val="000000" w:themeColor="text1"/>
              </w:rPr>
            </w:pPr>
            <w:r w:rsidRPr="002E30EE">
              <w:rPr>
                <w:rFonts w:ascii="Arial" w:hAnsi="Arial" w:cs="Arial"/>
                <w:color w:val="000000" w:themeColor="text1"/>
              </w:rPr>
              <w:t xml:space="preserve">monitor the ED&amp;I aspects via the mechanisms described in the </w:t>
            </w:r>
            <w:r>
              <w:rPr>
                <w:rFonts w:ascii="Arial" w:hAnsi="Arial" w:cs="Arial"/>
                <w:color w:val="000000" w:themeColor="text1"/>
              </w:rPr>
              <w:t>funding opportunity</w:t>
            </w:r>
            <w:r w:rsidRPr="002E30EE">
              <w:rPr>
                <w:rFonts w:ascii="Arial" w:hAnsi="Arial" w:cs="Arial"/>
                <w:color w:val="000000" w:themeColor="text1"/>
              </w:rPr>
              <w:t xml:space="preserve"> to minimise the likelihood that university processes are discriminatory.</w:t>
            </w:r>
          </w:p>
        </w:tc>
      </w:tr>
      <w:tr w:rsidR="00085980" w:rsidRPr="002A4672" w14:paraId="07B7E41B" w14:textId="77777777" w:rsidTr="0012321A">
        <w:tc>
          <w:tcPr>
            <w:tcW w:w="4077" w:type="dxa"/>
            <w:shd w:val="clear" w:color="auto" w:fill="C6D9F1" w:themeFill="text2" w:themeFillTint="33"/>
          </w:tcPr>
          <w:p w14:paraId="0F862273"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Final Decision:</w:t>
            </w:r>
          </w:p>
          <w:p w14:paraId="27E44A14" w14:textId="77777777" w:rsidR="00085980" w:rsidRPr="002A4672" w:rsidRDefault="00085980" w:rsidP="00B653E7">
            <w:pPr>
              <w:rPr>
                <w:rFonts w:ascii="Arial" w:hAnsi="Arial" w:cs="Arial"/>
                <w:b/>
                <w:color w:val="000000" w:themeColor="text1"/>
              </w:rPr>
            </w:pPr>
          </w:p>
        </w:tc>
        <w:tc>
          <w:tcPr>
            <w:tcW w:w="1276" w:type="dxa"/>
            <w:shd w:val="clear" w:color="auto" w:fill="C6D9F1" w:themeFill="text2" w:themeFillTint="33"/>
          </w:tcPr>
          <w:p w14:paraId="7BFAB2D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Tick the relevant box</w:t>
            </w:r>
          </w:p>
        </w:tc>
        <w:tc>
          <w:tcPr>
            <w:tcW w:w="3889" w:type="dxa"/>
            <w:shd w:val="clear" w:color="auto" w:fill="C6D9F1" w:themeFill="text2" w:themeFillTint="33"/>
          </w:tcPr>
          <w:p w14:paraId="5BAC9AB4"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Include any explanation / justification required</w:t>
            </w:r>
          </w:p>
        </w:tc>
      </w:tr>
      <w:tr w:rsidR="00085980" w:rsidRPr="002A4672" w14:paraId="5571ACE4" w14:textId="77777777" w:rsidTr="00B653E7">
        <w:tc>
          <w:tcPr>
            <w:tcW w:w="4077" w:type="dxa"/>
          </w:tcPr>
          <w:p w14:paraId="34B684D3"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No barriers </w:t>
            </w:r>
            <w:proofErr w:type="gramStart"/>
            <w:r w:rsidRPr="002A4672">
              <w:rPr>
                <w:rFonts w:ascii="Arial" w:hAnsi="Arial" w:cs="Arial"/>
                <w:color w:val="000000" w:themeColor="text1"/>
              </w:rPr>
              <w:t>identified,</w:t>
            </w:r>
            <w:proofErr w:type="gramEnd"/>
            <w:r w:rsidRPr="002A4672">
              <w:rPr>
                <w:rFonts w:ascii="Arial" w:hAnsi="Arial" w:cs="Arial"/>
                <w:color w:val="000000" w:themeColor="text1"/>
              </w:rPr>
              <w:t xml:space="preserve"> therefore activity will </w:t>
            </w:r>
            <w:r w:rsidRPr="002A4672">
              <w:rPr>
                <w:rFonts w:ascii="Arial" w:hAnsi="Arial" w:cs="Arial"/>
                <w:b/>
                <w:color w:val="000000" w:themeColor="text1"/>
              </w:rPr>
              <w:t>proceed</w:t>
            </w:r>
            <w:r w:rsidRPr="002A4672">
              <w:rPr>
                <w:rFonts w:ascii="Arial" w:hAnsi="Arial" w:cs="Arial"/>
                <w:color w:val="000000" w:themeColor="text1"/>
              </w:rPr>
              <w:t>.</w:t>
            </w:r>
          </w:p>
        </w:tc>
        <w:tc>
          <w:tcPr>
            <w:tcW w:w="1276" w:type="dxa"/>
          </w:tcPr>
          <w:p w14:paraId="59126226" w14:textId="03981233" w:rsidR="00085980" w:rsidRPr="002A4672" w:rsidRDefault="00085980" w:rsidP="00B653E7">
            <w:pPr>
              <w:rPr>
                <w:rFonts w:ascii="Arial" w:hAnsi="Arial" w:cs="Arial"/>
              </w:rPr>
            </w:pPr>
          </w:p>
        </w:tc>
        <w:tc>
          <w:tcPr>
            <w:tcW w:w="3889" w:type="dxa"/>
          </w:tcPr>
          <w:p w14:paraId="314C414B" w14:textId="48C33369" w:rsidR="00085980" w:rsidRPr="002A4672" w:rsidRDefault="00085980" w:rsidP="00B653E7">
            <w:pPr>
              <w:rPr>
                <w:rFonts w:ascii="Arial" w:hAnsi="Arial" w:cs="Arial"/>
              </w:rPr>
            </w:pPr>
          </w:p>
        </w:tc>
      </w:tr>
      <w:tr w:rsidR="00085980" w:rsidRPr="002A4672" w14:paraId="430C6B3C" w14:textId="77777777" w:rsidTr="00B653E7">
        <w:tc>
          <w:tcPr>
            <w:tcW w:w="4077" w:type="dxa"/>
          </w:tcPr>
          <w:p w14:paraId="05028E15"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decide to </w:t>
            </w:r>
            <w:r w:rsidRPr="002A4672">
              <w:rPr>
                <w:rFonts w:ascii="Arial" w:hAnsi="Arial" w:cs="Arial"/>
                <w:b/>
                <w:bCs/>
                <w:color w:val="000000" w:themeColor="text1"/>
              </w:rPr>
              <w:t>stop</w:t>
            </w:r>
            <w:r w:rsidRPr="002A4672">
              <w:rPr>
                <w:rFonts w:ascii="Arial" w:hAnsi="Arial" w:cs="Arial"/>
                <w:color w:val="000000" w:themeColor="text1"/>
              </w:rPr>
              <w:t xml:space="preserve"> the policy or practice at some point because the data shows bias towards one or more groups </w:t>
            </w:r>
          </w:p>
        </w:tc>
        <w:tc>
          <w:tcPr>
            <w:tcW w:w="1276" w:type="dxa"/>
          </w:tcPr>
          <w:p w14:paraId="4E117AA5" w14:textId="77777777" w:rsidR="00085980" w:rsidRPr="002A4672" w:rsidRDefault="00085980" w:rsidP="00B653E7">
            <w:pPr>
              <w:rPr>
                <w:rFonts w:ascii="Arial" w:hAnsi="Arial" w:cs="Arial"/>
              </w:rPr>
            </w:pPr>
          </w:p>
        </w:tc>
        <w:tc>
          <w:tcPr>
            <w:tcW w:w="3889" w:type="dxa"/>
          </w:tcPr>
          <w:p w14:paraId="0F9ADC91" w14:textId="77777777" w:rsidR="00085980" w:rsidRPr="002A4672" w:rsidRDefault="00085980" w:rsidP="00B653E7">
            <w:pPr>
              <w:rPr>
                <w:rFonts w:ascii="Arial" w:hAnsi="Arial" w:cs="Arial"/>
              </w:rPr>
            </w:pPr>
          </w:p>
        </w:tc>
      </w:tr>
      <w:tr w:rsidR="00085980" w:rsidRPr="002A4672" w14:paraId="3D4F69AB" w14:textId="77777777" w:rsidTr="00B653E7">
        <w:tc>
          <w:tcPr>
            <w:tcW w:w="4077" w:type="dxa"/>
          </w:tcPr>
          <w:p w14:paraId="4E7ABE5A"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 xml:space="preserve">You can </w:t>
            </w:r>
            <w:r w:rsidRPr="002A4672">
              <w:rPr>
                <w:rFonts w:ascii="Arial" w:hAnsi="Arial" w:cs="Arial"/>
                <w:b/>
                <w:bCs/>
                <w:color w:val="000000" w:themeColor="text1"/>
              </w:rPr>
              <w:t xml:space="preserve">adapt or change </w:t>
            </w:r>
            <w:r w:rsidRPr="002A4672">
              <w:rPr>
                <w:rFonts w:ascii="Arial" w:hAnsi="Arial" w:cs="Arial"/>
                <w:color w:val="000000" w:themeColor="text1"/>
              </w:rPr>
              <w:t>the policy in a way which you think will eliminate the bias</w:t>
            </w:r>
          </w:p>
        </w:tc>
        <w:tc>
          <w:tcPr>
            <w:tcW w:w="1276" w:type="dxa"/>
          </w:tcPr>
          <w:p w14:paraId="55E56F91" w14:textId="6ACDA587" w:rsidR="00085980" w:rsidRPr="002A4672" w:rsidRDefault="00937796" w:rsidP="00B653E7">
            <w:pPr>
              <w:rPr>
                <w:rFonts w:ascii="Arial" w:hAnsi="Arial" w:cs="Arial"/>
              </w:rPr>
            </w:pPr>
            <w:r>
              <w:rPr>
                <w:rFonts w:ascii="Arial" w:hAnsi="Arial" w:cs="Arial"/>
              </w:rPr>
              <w:t>X</w:t>
            </w:r>
          </w:p>
        </w:tc>
        <w:tc>
          <w:tcPr>
            <w:tcW w:w="3889" w:type="dxa"/>
          </w:tcPr>
          <w:p w14:paraId="2734E5F0" w14:textId="7A3C7FA5" w:rsidR="00937796" w:rsidRPr="00937796" w:rsidRDefault="00937796" w:rsidP="00937796">
            <w:pPr>
              <w:rPr>
                <w:rFonts w:ascii="Arial" w:hAnsi="Arial" w:cs="Arial"/>
              </w:rPr>
            </w:pPr>
            <w:r>
              <w:rPr>
                <w:rFonts w:ascii="Arial" w:hAnsi="Arial" w:cs="Arial"/>
              </w:rPr>
              <w:t>P</w:t>
            </w:r>
            <w:r w:rsidRPr="00937796">
              <w:rPr>
                <w:rFonts w:ascii="Arial" w:hAnsi="Arial" w:cs="Arial"/>
              </w:rPr>
              <w:t xml:space="preserve">ossible risks and bias associated with this activity have been identified and activities adapted accordingly. Given the scale of the activity we will ensure active consideration of ED&amp;I </w:t>
            </w:r>
          </w:p>
          <w:p w14:paraId="5DF5E497" w14:textId="52CBAD8C" w:rsidR="00085980" w:rsidRPr="002A4672" w:rsidRDefault="00937796" w:rsidP="00937796">
            <w:pPr>
              <w:rPr>
                <w:rFonts w:ascii="Arial" w:hAnsi="Arial" w:cs="Arial"/>
              </w:rPr>
            </w:pPr>
            <w:r w:rsidRPr="00937796">
              <w:rPr>
                <w:rFonts w:ascii="Arial" w:hAnsi="Arial" w:cs="Arial"/>
              </w:rPr>
              <w:t>aspects throughout the activity and will review this EIA accordingly.</w:t>
            </w:r>
          </w:p>
        </w:tc>
      </w:tr>
      <w:tr w:rsidR="00085980" w:rsidRPr="002A4672" w14:paraId="482C08DB" w14:textId="77777777" w:rsidTr="00B653E7">
        <w:tc>
          <w:tcPr>
            <w:tcW w:w="4077" w:type="dxa"/>
          </w:tcPr>
          <w:p w14:paraId="2A95A5C8" w14:textId="77777777" w:rsidR="00085980" w:rsidRPr="002A4672" w:rsidRDefault="00085980" w:rsidP="00B653E7">
            <w:pPr>
              <w:numPr>
                <w:ilvl w:val="0"/>
                <w:numId w:val="16"/>
              </w:numPr>
              <w:rPr>
                <w:rFonts w:ascii="Arial" w:hAnsi="Arial" w:cs="Arial"/>
                <w:color w:val="000000" w:themeColor="text1"/>
              </w:rPr>
            </w:pPr>
            <w:r w:rsidRPr="002A4672">
              <w:rPr>
                <w:rFonts w:ascii="Arial" w:hAnsi="Arial" w:cs="Arial"/>
                <w:color w:val="000000" w:themeColor="text1"/>
              </w:rPr>
              <w:t>Barriers and impact identified, however having considered all available options carefully, there appear to be no other proportionate ways to achieve the aim of the policy or practice (</w:t>
            </w:r>
            <w:proofErr w:type="gramStart"/>
            <w:r w:rsidRPr="002A4672">
              <w:rPr>
                <w:rFonts w:ascii="Arial" w:hAnsi="Arial" w:cs="Arial"/>
                <w:color w:val="000000" w:themeColor="text1"/>
              </w:rPr>
              <w:t>e.g.</w:t>
            </w:r>
            <w:proofErr w:type="gramEnd"/>
            <w:r w:rsidRPr="002A4672">
              <w:rPr>
                <w:rFonts w:ascii="Arial" w:hAnsi="Arial" w:cs="Arial"/>
                <w:color w:val="000000" w:themeColor="text1"/>
              </w:rPr>
              <w:t xml:space="preserve"> in extreme cases or where positive action is taken). </w:t>
            </w:r>
            <w:proofErr w:type="gramStart"/>
            <w:r w:rsidRPr="002A4672">
              <w:rPr>
                <w:rFonts w:ascii="Arial" w:hAnsi="Arial" w:cs="Arial"/>
                <w:color w:val="000000" w:themeColor="text1"/>
              </w:rPr>
              <w:t>Therefore</w:t>
            </w:r>
            <w:proofErr w:type="gramEnd"/>
            <w:r w:rsidRPr="002A4672">
              <w:rPr>
                <w:rFonts w:ascii="Arial" w:hAnsi="Arial" w:cs="Arial"/>
                <w:color w:val="000000" w:themeColor="text1"/>
              </w:rPr>
              <w:t xml:space="preserve"> you are going to </w:t>
            </w:r>
            <w:r w:rsidRPr="002A4672">
              <w:rPr>
                <w:rFonts w:ascii="Arial" w:hAnsi="Arial" w:cs="Arial"/>
                <w:b/>
                <w:color w:val="000000" w:themeColor="text1"/>
              </w:rPr>
              <w:t>proceed with caution</w:t>
            </w:r>
            <w:r w:rsidRPr="002A4672">
              <w:rPr>
                <w:rFonts w:ascii="Arial" w:hAnsi="Arial" w:cs="Arial"/>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2A4672" w:rsidRDefault="00085980" w:rsidP="00B653E7">
            <w:pPr>
              <w:rPr>
                <w:rFonts w:ascii="Arial" w:hAnsi="Arial" w:cs="Arial"/>
              </w:rPr>
            </w:pPr>
          </w:p>
        </w:tc>
        <w:tc>
          <w:tcPr>
            <w:tcW w:w="3889" w:type="dxa"/>
          </w:tcPr>
          <w:p w14:paraId="563B9E12" w14:textId="77777777" w:rsidR="00085980" w:rsidRPr="002A4672" w:rsidRDefault="00085980" w:rsidP="00B653E7">
            <w:pPr>
              <w:rPr>
                <w:rFonts w:ascii="Arial" w:hAnsi="Arial" w:cs="Arial"/>
              </w:rPr>
            </w:pPr>
          </w:p>
        </w:tc>
      </w:tr>
    </w:tbl>
    <w:p w14:paraId="5C5C9E1C" w14:textId="77777777" w:rsidR="00085980" w:rsidRPr="002A4672" w:rsidRDefault="00085980" w:rsidP="00085980">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4509"/>
        <w:gridCol w:w="4507"/>
      </w:tblGrid>
      <w:tr w:rsidR="00085980" w:rsidRPr="002A4672" w14:paraId="61C2B20E" w14:textId="77777777" w:rsidTr="2A5EDA82">
        <w:tc>
          <w:tcPr>
            <w:tcW w:w="4621" w:type="dxa"/>
            <w:shd w:val="clear" w:color="auto" w:fill="C6D9F1" w:themeFill="text2" w:themeFillTint="33"/>
          </w:tcPr>
          <w:p w14:paraId="682A8F3B"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Will this EIA be published* Yes/Not required</w:t>
            </w:r>
          </w:p>
          <w:p w14:paraId="43C5BC53" w14:textId="77777777" w:rsidR="00085980" w:rsidRPr="002A4672" w:rsidRDefault="00085980" w:rsidP="00B653E7">
            <w:pPr>
              <w:rPr>
                <w:rFonts w:ascii="Arial" w:hAnsi="Arial" w:cs="Arial"/>
                <w:color w:val="000000" w:themeColor="text1"/>
              </w:rPr>
            </w:pPr>
            <w:r w:rsidRPr="002A4672">
              <w:rPr>
                <w:rFonts w:ascii="Arial" w:hAnsi="Arial" w:cs="Arial"/>
                <w:color w:val="000000" w:themeColor="text1"/>
              </w:rPr>
              <w:t>(*</w:t>
            </w:r>
            <w:proofErr w:type="gramStart"/>
            <w:r w:rsidRPr="002A4672">
              <w:rPr>
                <w:rFonts w:ascii="Arial" w:hAnsi="Arial" w:cs="Arial"/>
                <w:color w:val="000000" w:themeColor="text1"/>
              </w:rPr>
              <w:t>EIA’s</w:t>
            </w:r>
            <w:proofErr w:type="gramEnd"/>
            <w:r w:rsidRPr="002A4672">
              <w:rPr>
                <w:rFonts w:ascii="Arial" w:hAnsi="Arial" w:cs="Arial"/>
                <w:color w:val="000000" w:themeColor="text1"/>
              </w:rPr>
              <w:t xml:space="preserve"> should be published alongside relevant funding activities e.g. calls and events: </w:t>
            </w:r>
          </w:p>
          <w:p w14:paraId="13D69997" w14:textId="77777777" w:rsidR="00085980" w:rsidRPr="002A4672" w:rsidRDefault="00085980" w:rsidP="00B653E7">
            <w:pPr>
              <w:rPr>
                <w:rFonts w:ascii="Arial" w:hAnsi="Arial" w:cs="Arial"/>
                <w:b/>
                <w:color w:val="000000" w:themeColor="text1"/>
              </w:rPr>
            </w:pPr>
          </w:p>
        </w:tc>
        <w:tc>
          <w:tcPr>
            <w:tcW w:w="4621" w:type="dxa"/>
          </w:tcPr>
          <w:p w14:paraId="2ACEFCBD" w14:textId="0574CF74" w:rsidR="00085980" w:rsidRPr="002A4672" w:rsidRDefault="00426674" w:rsidP="00B653E7">
            <w:pPr>
              <w:rPr>
                <w:rFonts w:ascii="Arial" w:hAnsi="Arial" w:cs="Arial"/>
                <w:b/>
                <w:color w:val="000000" w:themeColor="text1"/>
              </w:rPr>
            </w:pPr>
            <w:r w:rsidRPr="002A4672">
              <w:rPr>
                <w:rFonts w:ascii="Arial" w:hAnsi="Arial" w:cs="Arial"/>
                <w:b/>
                <w:color w:val="000000" w:themeColor="text1"/>
              </w:rPr>
              <w:t>Yes</w:t>
            </w:r>
          </w:p>
        </w:tc>
      </w:tr>
      <w:tr w:rsidR="00085980" w:rsidRPr="002A4672" w14:paraId="5E80159D" w14:textId="77777777" w:rsidTr="2A5EDA82">
        <w:tc>
          <w:tcPr>
            <w:tcW w:w="4621" w:type="dxa"/>
            <w:shd w:val="clear" w:color="auto" w:fill="C6D9F1" w:themeFill="text2" w:themeFillTint="33"/>
          </w:tcPr>
          <w:p w14:paraId="0535A34C" w14:textId="77777777" w:rsidR="00085980" w:rsidRPr="002A4672" w:rsidRDefault="00085980" w:rsidP="00B653E7">
            <w:pPr>
              <w:rPr>
                <w:rFonts w:ascii="Arial" w:hAnsi="Arial" w:cs="Arial"/>
                <w:b/>
                <w:color w:val="000000" w:themeColor="text1"/>
              </w:rPr>
            </w:pPr>
            <w:r w:rsidRPr="002A4672">
              <w:rPr>
                <w:rFonts w:ascii="Arial" w:hAnsi="Arial" w:cs="Arial"/>
                <w:b/>
                <w:color w:val="000000" w:themeColor="text1"/>
              </w:rPr>
              <w:t xml:space="preserve">Date completed: </w:t>
            </w:r>
          </w:p>
          <w:p w14:paraId="75C656C6" w14:textId="77777777" w:rsidR="00085980" w:rsidRPr="002A4672" w:rsidRDefault="00085980" w:rsidP="00B653E7">
            <w:pPr>
              <w:rPr>
                <w:rFonts w:ascii="Arial" w:hAnsi="Arial" w:cs="Arial"/>
                <w:b/>
                <w:color w:val="000000" w:themeColor="text1"/>
              </w:rPr>
            </w:pPr>
          </w:p>
        </w:tc>
        <w:tc>
          <w:tcPr>
            <w:tcW w:w="4621" w:type="dxa"/>
          </w:tcPr>
          <w:p w14:paraId="54FBE4A9" w14:textId="636431EF" w:rsidR="00085980" w:rsidRPr="002A4672" w:rsidRDefault="152431C6" w:rsidP="771B3046">
            <w:pPr>
              <w:rPr>
                <w:rFonts w:ascii="Arial" w:hAnsi="Arial" w:cs="Arial"/>
                <w:b/>
                <w:bCs/>
                <w:color w:val="000000" w:themeColor="text1"/>
              </w:rPr>
            </w:pPr>
            <w:r w:rsidRPr="2A5EDA82">
              <w:rPr>
                <w:rFonts w:ascii="Arial" w:hAnsi="Arial" w:cs="Arial"/>
                <w:b/>
                <w:bCs/>
                <w:color w:val="000000" w:themeColor="text1"/>
              </w:rPr>
              <w:t>15/05</w:t>
            </w:r>
            <w:r w:rsidR="030AEE83" w:rsidRPr="2A5EDA82">
              <w:rPr>
                <w:rFonts w:ascii="Arial" w:hAnsi="Arial" w:cs="Arial"/>
                <w:b/>
                <w:bCs/>
                <w:color w:val="000000" w:themeColor="text1"/>
              </w:rPr>
              <w:t>/202</w:t>
            </w:r>
            <w:r w:rsidR="7476A45E" w:rsidRPr="2A5EDA82">
              <w:rPr>
                <w:rFonts w:ascii="Arial" w:hAnsi="Arial" w:cs="Arial"/>
                <w:b/>
                <w:bCs/>
                <w:color w:val="000000" w:themeColor="text1"/>
              </w:rPr>
              <w:t>3</w:t>
            </w:r>
          </w:p>
        </w:tc>
      </w:tr>
      <w:tr w:rsidR="00085980" w:rsidRPr="002A4672" w14:paraId="37BC28EC" w14:textId="77777777" w:rsidTr="2A5EDA82">
        <w:tc>
          <w:tcPr>
            <w:tcW w:w="4621" w:type="dxa"/>
            <w:shd w:val="clear" w:color="auto" w:fill="C6D9F1" w:themeFill="text2" w:themeFillTint="33"/>
          </w:tcPr>
          <w:p w14:paraId="72CA094A" w14:textId="77777777" w:rsidR="00085980" w:rsidRPr="002A4672" w:rsidRDefault="00085980" w:rsidP="00B653E7">
            <w:pPr>
              <w:rPr>
                <w:rFonts w:ascii="Arial" w:hAnsi="Arial" w:cs="Arial"/>
                <w:b/>
                <w:color w:val="7F7F7F" w:themeColor="text1" w:themeTint="80"/>
              </w:rPr>
            </w:pPr>
            <w:r w:rsidRPr="002A4672">
              <w:rPr>
                <w:rFonts w:ascii="Arial" w:hAnsi="Arial" w:cs="Arial"/>
                <w:b/>
                <w:color w:val="000000" w:themeColor="text1"/>
              </w:rPr>
              <w:t xml:space="preserve">Review date </w:t>
            </w:r>
            <w:r w:rsidRPr="002A4672">
              <w:rPr>
                <w:rFonts w:ascii="Arial" w:hAnsi="Arial" w:cs="Arial"/>
                <w:color w:val="000000" w:themeColor="text1"/>
              </w:rPr>
              <w:t>(if applicable):</w:t>
            </w:r>
            <w:r w:rsidRPr="002A4672">
              <w:rPr>
                <w:rFonts w:ascii="Arial" w:hAnsi="Arial" w:cs="Arial"/>
                <w:b/>
                <w:color w:val="000000" w:themeColor="text1"/>
              </w:rPr>
              <w:t xml:space="preserve"> </w:t>
            </w:r>
          </w:p>
          <w:p w14:paraId="4BD3533E" w14:textId="77777777" w:rsidR="00085980" w:rsidRPr="002A4672" w:rsidRDefault="00085980" w:rsidP="00B653E7">
            <w:pPr>
              <w:rPr>
                <w:rFonts w:ascii="Arial" w:hAnsi="Arial" w:cs="Arial"/>
                <w:b/>
                <w:color w:val="000000" w:themeColor="text1"/>
              </w:rPr>
            </w:pPr>
          </w:p>
        </w:tc>
        <w:tc>
          <w:tcPr>
            <w:tcW w:w="4621" w:type="dxa"/>
          </w:tcPr>
          <w:p w14:paraId="052D5901" w14:textId="77777777" w:rsidR="00085980" w:rsidRPr="002A4672" w:rsidRDefault="00085980" w:rsidP="00B653E7">
            <w:pPr>
              <w:rPr>
                <w:rFonts w:ascii="Arial" w:hAnsi="Arial" w:cs="Arial"/>
                <w:b/>
                <w:color w:val="000000" w:themeColor="text1"/>
              </w:rPr>
            </w:pPr>
          </w:p>
        </w:tc>
      </w:tr>
    </w:tbl>
    <w:p w14:paraId="24D86152" w14:textId="77777777" w:rsidR="0031442F" w:rsidRPr="002A4672" w:rsidRDefault="0031442F" w:rsidP="00140012">
      <w:pPr>
        <w:spacing w:after="0"/>
        <w:rPr>
          <w:rFonts w:ascii="Arial" w:hAnsi="Arial" w:cs="Arial"/>
          <w:b/>
          <w:color w:val="000000" w:themeColor="text1"/>
        </w:rPr>
      </w:pPr>
      <w:bookmarkStart w:id="0" w:name="_Toc486610135"/>
    </w:p>
    <w:p w14:paraId="1C1A5DC9" w14:textId="77777777" w:rsidR="00140012" w:rsidRPr="002A4672" w:rsidRDefault="00140012" w:rsidP="00140012">
      <w:pPr>
        <w:spacing w:after="0"/>
        <w:rPr>
          <w:rFonts w:ascii="Arial" w:hAnsi="Arial" w:cs="Arial"/>
          <w:b/>
          <w:color w:val="000000" w:themeColor="text1"/>
        </w:rPr>
      </w:pPr>
      <w:r w:rsidRPr="002A4672">
        <w:rPr>
          <w:rFonts w:ascii="Arial" w:hAnsi="Arial" w:cs="Arial"/>
          <w:b/>
          <w:color w:val="000000" w:themeColor="text1"/>
        </w:rPr>
        <w:lastRenderedPageBreak/>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2A4672" w14:paraId="0FFDB79D" w14:textId="77777777" w:rsidTr="2A5EDA82">
        <w:trPr>
          <w:cantSplit/>
          <w:tblHeader/>
          <w:jc w:val="center"/>
        </w:trPr>
        <w:tc>
          <w:tcPr>
            <w:tcW w:w="999" w:type="pct"/>
            <w:shd w:val="clear" w:color="auto" w:fill="C6D9F1" w:themeFill="text2" w:themeFillTint="33"/>
          </w:tcPr>
          <w:p w14:paraId="3A8C9713"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Name</w:t>
            </w:r>
          </w:p>
        </w:tc>
        <w:tc>
          <w:tcPr>
            <w:tcW w:w="1161" w:type="pct"/>
            <w:shd w:val="clear" w:color="auto" w:fill="C6D9F1" w:themeFill="text2" w:themeFillTint="33"/>
          </w:tcPr>
          <w:p w14:paraId="3E8C9070"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Date</w:t>
            </w:r>
          </w:p>
        </w:tc>
        <w:tc>
          <w:tcPr>
            <w:tcW w:w="621" w:type="pct"/>
            <w:shd w:val="clear" w:color="auto" w:fill="C6D9F1" w:themeFill="text2" w:themeFillTint="33"/>
          </w:tcPr>
          <w:p w14:paraId="318DFF0A"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Version</w:t>
            </w:r>
          </w:p>
        </w:tc>
        <w:tc>
          <w:tcPr>
            <w:tcW w:w="2219" w:type="pct"/>
            <w:shd w:val="clear" w:color="auto" w:fill="C6D9F1" w:themeFill="text2" w:themeFillTint="33"/>
          </w:tcPr>
          <w:p w14:paraId="2F7E011E" w14:textId="77777777" w:rsidR="00140012" w:rsidRPr="002A4672" w:rsidRDefault="00140012" w:rsidP="00140012">
            <w:pPr>
              <w:spacing w:after="0" w:line="240" w:lineRule="auto"/>
              <w:rPr>
                <w:rFonts w:ascii="Arial" w:hAnsi="Arial" w:cs="Arial"/>
                <w:b/>
                <w:color w:val="000000" w:themeColor="text1"/>
              </w:rPr>
            </w:pPr>
            <w:r w:rsidRPr="002A4672">
              <w:rPr>
                <w:rFonts w:ascii="Arial" w:hAnsi="Arial" w:cs="Arial"/>
                <w:b/>
                <w:color w:val="000000" w:themeColor="text1"/>
              </w:rPr>
              <w:t>Change</w:t>
            </w:r>
          </w:p>
        </w:tc>
      </w:tr>
      <w:tr w:rsidR="00140012" w:rsidRPr="002A4672" w14:paraId="122689A4" w14:textId="77777777" w:rsidTr="2A5EDA82">
        <w:trPr>
          <w:cantSplit/>
          <w:jc w:val="center"/>
        </w:trPr>
        <w:tc>
          <w:tcPr>
            <w:tcW w:w="999" w:type="pct"/>
          </w:tcPr>
          <w:p w14:paraId="1379C21A" w14:textId="40129DB9" w:rsidR="00140012" w:rsidRPr="002A4672" w:rsidRDefault="0089554C" w:rsidP="00140012">
            <w:pPr>
              <w:spacing w:after="0" w:line="240" w:lineRule="auto"/>
              <w:rPr>
                <w:rFonts w:ascii="Arial" w:hAnsi="Arial" w:cs="Arial"/>
                <w:color w:val="000000" w:themeColor="text1"/>
              </w:rPr>
            </w:pPr>
            <w:r>
              <w:rPr>
                <w:rFonts w:ascii="Arial" w:hAnsi="Arial" w:cs="Arial"/>
                <w:color w:val="000000" w:themeColor="text1"/>
              </w:rPr>
              <w:t>Sarah King</w:t>
            </w:r>
          </w:p>
        </w:tc>
        <w:tc>
          <w:tcPr>
            <w:tcW w:w="1161" w:type="pct"/>
          </w:tcPr>
          <w:p w14:paraId="41181E89" w14:textId="00F78161" w:rsidR="00140012" w:rsidRPr="002A4672" w:rsidRDefault="20BAB123" w:rsidP="00140012">
            <w:pPr>
              <w:spacing w:after="0" w:line="240" w:lineRule="auto"/>
              <w:rPr>
                <w:rFonts w:ascii="Arial" w:hAnsi="Arial" w:cs="Arial"/>
                <w:color w:val="000000" w:themeColor="text1"/>
              </w:rPr>
            </w:pPr>
            <w:r w:rsidRPr="2A5EDA82">
              <w:rPr>
                <w:rFonts w:ascii="Arial" w:hAnsi="Arial" w:cs="Arial"/>
                <w:color w:val="000000" w:themeColor="text1"/>
              </w:rPr>
              <w:t>15/05/2023</w:t>
            </w:r>
          </w:p>
        </w:tc>
        <w:tc>
          <w:tcPr>
            <w:tcW w:w="621" w:type="pct"/>
          </w:tcPr>
          <w:p w14:paraId="5558455C" w14:textId="77777777" w:rsidR="00140012" w:rsidRPr="002A4672" w:rsidRDefault="00140012" w:rsidP="00140012">
            <w:pPr>
              <w:spacing w:after="0" w:line="240" w:lineRule="auto"/>
              <w:rPr>
                <w:rFonts w:ascii="Arial" w:hAnsi="Arial" w:cs="Arial"/>
                <w:color w:val="000000" w:themeColor="text1"/>
              </w:rPr>
            </w:pPr>
            <w:r w:rsidRPr="002A4672">
              <w:rPr>
                <w:rFonts w:ascii="Arial" w:hAnsi="Arial" w:cs="Arial"/>
                <w:color w:val="000000" w:themeColor="text1"/>
              </w:rPr>
              <w:t>1</w:t>
            </w:r>
          </w:p>
        </w:tc>
        <w:tc>
          <w:tcPr>
            <w:tcW w:w="2219" w:type="pct"/>
          </w:tcPr>
          <w:p w14:paraId="3669C139" w14:textId="0CAC0800" w:rsidR="00140012" w:rsidRPr="002A4672" w:rsidRDefault="000F6497" w:rsidP="00140012">
            <w:pPr>
              <w:spacing w:after="0" w:line="240" w:lineRule="auto"/>
              <w:rPr>
                <w:rFonts w:ascii="Arial" w:hAnsi="Arial" w:cs="Arial"/>
                <w:color w:val="000000" w:themeColor="text1"/>
              </w:rPr>
            </w:pPr>
            <w:r>
              <w:rPr>
                <w:rFonts w:ascii="Arial" w:hAnsi="Arial" w:cs="Arial"/>
                <w:color w:val="000000" w:themeColor="text1"/>
              </w:rPr>
              <w:t>N/A</w:t>
            </w: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46C94"/>
    <w:multiLevelType w:val="hybridMultilevel"/>
    <w:tmpl w:val="586233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21A5D"/>
    <w:multiLevelType w:val="hybridMultilevel"/>
    <w:tmpl w:val="1A86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0"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1A295D"/>
    <w:multiLevelType w:val="hybridMultilevel"/>
    <w:tmpl w:val="10D04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80C"/>
    <w:multiLevelType w:val="hybridMultilevel"/>
    <w:tmpl w:val="58E0F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952B09"/>
    <w:multiLevelType w:val="hybridMultilevel"/>
    <w:tmpl w:val="8AB0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F77D5"/>
    <w:multiLevelType w:val="hybridMultilevel"/>
    <w:tmpl w:val="04C0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81394"/>
    <w:multiLevelType w:val="hybridMultilevel"/>
    <w:tmpl w:val="48380B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F2F8F"/>
    <w:multiLevelType w:val="hybridMultilevel"/>
    <w:tmpl w:val="72FA4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748DA"/>
    <w:multiLevelType w:val="hybridMultilevel"/>
    <w:tmpl w:val="366A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151E89"/>
    <w:multiLevelType w:val="hybridMultilevel"/>
    <w:tmpl w:val="257E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9"/>
  </w:num>
  <w:num w:numId="4">
    <w:abstractNumId w:val="23"/>
  </w:num>
  <w:num w:numId="5">
    <w:abstractNumId w:val="22"/>
  </w:num>
  <w:num w:numId="6">
    <w:abstractNumId w:val="0"/>
  </w:num>
  <w:num w:numId="7">
    <w:abstractNumId w:val="18"/>
  </w:num>
  <w:num w:numId="8">
    <w:abstractNumId w:val="21"/>
  </w:num>
  <w:num w:numId="9">
    <w:abstractNumId w:val="26"/>
  </w:num>
  <w:num w:numId="10">
    <w:abstractNumId w:val="25"/>
  </w:num>
  <w:num w:numId="11">
    <w:abstractNumId w:val="9"/>
  </w:num>
  <w:num w:numId="12">
    <w:abstractNumId w:val="1"/>
  </w:num>
  <w:num w:numId="13">
    <w:abstractNumId w:val="2"/>
  </w:num>
  <w:num w:numId="14">
    <w:abstractNumId w:val="13"/>
  </w:num>
  <w:num w:numId="15">
    <w:abstractNumId w:val="14"/>
  </w:num>
  <w:num w:numId="16">
    <w:abstractNumId w:val="11"/>
  </w:num>
  <w:num w:numId="17">
    <w:abstractNumId w:val="5"/>
  </w:num>
  <w:num w:numId="18">
    <w:abstractNumId w:val="10"/>
  </w:num>
  <w:num w:numId="19">
    <w:abstractNumId w:val="4"/>
  </w:num>
  <w:num w:numId="20">
    <w:abstractNumId w:val="27"/>
  </w:num>
  <w:num w:numId="21">
    <w:abstractNumId w:val="6"/>
  </w:num>
  <w:num w:numId="22">
    <w:abstractNumId w:val="8"/>
  </w:num>
  <w:num w:numId="23">
    <w:abstractNumId w:val="28"/>
  </w:num>
  <w:num w:numId="24">
    <w:abstractNumId w:val="12"/>
  </w:num>
  <w:num w:numId="25">
    <w:abstractNumId w:val="30"/>
  </w:num>
  <w:num w:numId="26">
    <w:abstractNumId w:val="31"/>
  </w:num>
  <w:num w:numId="27">
    <w:abstractNumId w:val="16"/>
  </w:num>
  <w:num w:numId="28">
    <w:abstractNumId w:val="24"/>
  </w:num>
  <w:num w:numId="29">
    <w:abstractNumId w:val="7"/>
  </w:num>
  <w:num w:numId="30">
    <w:abstractNumId w:val="3"/>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7B72"/>
    <w:rsid w:val="0001139B"/>
    <w:rsid w:val="00025537"/>
    <w:rsid w:val="00026745"/>
    <w:rsid w:val="00026FD7"/>
    <w:rsid w:val="00033132"/>
    <w:rsid w:val="000333FE"/>
    <w:rsid w:val="00037CAC"/>
    <w:rsid w:val="00042121"/>
    <w:rsid w:val="00044EE5"/>
    <w:rsid w:val="00046702"/>
    <w:rsid w:val="00054C97"/>
    <w:rsid w:val="000778C6"/>
    <w:rsid w:val="00085980"/>
    <w:rsid w:val="00086838"/>
    <w:rsid w:val="000D1683"/>
    <w:rsid w:val="000E4BEF"/>
    <w:rsid w:val="000F44F6"/>
    <w:rsid w:val="000F6497"/>
    <w:rsid w:val="001067FB"/>
    <w:rsid w:val="00114DC2"/>
    <w:rsid w:val="00117888"/>
    <w:rsid w:val="0012321A"/>
    <w:rsid w:val="0013051E"/>
    <w:rsid w:val="00140012"/>
    <w:rsid w:val="00147180"/>
    <w:rsid w:val="00152A89"/>
    <w:rsid w:val="0017557D"/>
    <w:rsid w:val="00185E31"/>
    <w:rsid w:val="001A5791"/>
    <w:rsid w:val="001A6058"/>
    <w:rsid w:val="001A6706"/>
    <w:rsid w:val="001B2F53"/>
    <w:rsid w:val="001B64DD"/>
    <w:rsid w:val="001C3DCE"/>
    <w:rsid w:val="001C6A66"/>
    <w:rsid w:val="001D0B61"/>
    <w:rsid w:val="001D10FA"/>
    <w:rsid w:val="001E042B"/>
    <w:rsid w:val="001E6F33"/>
    <w:rsid w:val="00225889"/>
    <w:rsid w:val="00257FA8"/>
    <w:rsid w:val="002621F4"/>
    <w:rsid w:val="002640C2"/>
    <w:rsid w:val="00265EC7"/>
    <w:rsid w:val="00272233"/>
    <w:rsid w:val="002777DD"/>
    <w:rsid w:val="00281B4F"/>
    <w:rsid w:val="00287F54"/>
    <w:rsid w:val="002A4672"/>
    <w:rsid w:val="002B0B74"/>
    <w:rsid w:val="002D091D"/>
    <w:rsid w:val="002E30EE"/>
    <w:rsid w:val="002E31C9"/>
    <w:rsid w:val="002E7989"/>
    <w:rsid w:val="0030084C"/>
    <w:rsid w:val="00304981"/>
    <w:rsid w:val="00312193"/>
    <w:rsid w:val="0031442F"/>
    <w:rsid w:val="003149B2"/>
    <w:rsid w:val="00363450"/>
    <w:rsid w:val="00373BC9"/>
    <w:rsid w:val="00375253"/>
    <w:rsid w:val="00381D30"/>
    <w:rsid w:val="003B63D0"/>
    <w:rsid w:val="003C1526"/>
    <w:rsid w:val="0040127F"/>
    <w:rsid w:val="00407CAC"/>
    <w:rsid w:val="00410F84"/>
    <w:rsid w:val="004170E0"/>
    <w:rsid w:val="00421A48"/>
    <w:rsid w:val="00426674"/>
    <w:rsid w:val="0042762E"/>
    <w:rsid w:val="004321D1"/>
    <w:rsid w:val="004326A0"/>
    <w:rsid w:val="004545A3"/>
    <w:rsid w:val="0045733D"/>
    <w:rsid w:val="00486D41"/>
    <w:rsid w:val="004908DD"/>
    <w:rsid w:val="00490F3C"/>
    <w:rsid w:val="00496450"/>
    <w:rsid w:val="004A0613"/>
    <w:rsid w:val="004C732E"/>
    <w:rsid w:val="004D08E1"/>
    <w:rsid w:val="004F619C"/>
    <w:rsid w:val="00533BFF"/>
    <w:rsid w:val="005446DD"/>
    <w:rsid w:val="0055034E"/>
    <w:rsid w:val="00551A11"/>
    <w:rsid w:val="005571C9"/>
    <w:rsid w:val="00572936"/>
    <w:rsid w:val="00582D7D"/>
    <w:rsid w:val="00585DA9"/>
    <w:rsid w:val="00594183"/>
    <w:rsid w:val="005A118C"/>
    <w:rsid w:val="005C635B"/>
    <w:rsid w:val="005D41A4"/>
    <w:rsid w:val="005D7A66"/>
    <w:rsid w:val="005E1257"/>
    <w:rsid w:val="005E54B9"/>
    <w:rsid w:val="005F40A3"/>
    <w:rsid w:val="00605F3D"/>
    <w:rsid w:val="006100AA"/>
    <w:rsid w:val="00612376"/>
    <w:rsid w:val="00613354"/>
    <w:rsid w:val="00614BBF"/>
    <w:rsid w:val="0063518D"/>
    <w:rsid w:val="00640D79"/>
    <w:rsid w:val="00641A5C"/>
    <w:rsid w:val="00654767"/>
    <w:rsid w:val="0065601D"/>
    <w:rsid w:val="00661CA1"/>
    <w:rsid w:val="00664E75"/>
    <w:rsid w:val="00673D82"/>
    <w:rsid w:val="006A027C"/>
    <w:rsid w:val="006B450A"/>
    <w:rsid w:val="006E4A12"/>
    <w:rsid w:val="007101F4"/>
    <w:rsid w:val="00714BF1"/>
    <w:rsid w:val="0078308D"/>
    <w:rsid w:val="00784ECA"/>
    <w:rsid w:val="0078792C"/>
    <w:rsid w:val="007A3417"/>
    <w:rsid w:val="007C55DF"/>
    <w:rsid w:val="00807410"/>
    <w:rsid w:val="00811008"/>
    <w:rsid w:val="0081343D"/>
    <w:rsid w:val="0082058D"/>
    <w:rsid w:val="00842311"/>
    <w:rsid w:val="008459E9"/>
    <w:rsid w:val="00856B68"/>
    <w:rsid w:val="0086287D"/>
    <w:rsid w:val="00875260"/>
    <w:rsid w:val="0087595F"/>
    <w:rsid w:val="00882B2A"/>
    <w:rsid w:val="00884541"/>
    <w:rsid w:val="008917B8"/>
    <w:rsid w:val="0089554C"/>
    <w:rsid w:val="008B5715"/>
    <w:rsid w:val="008B7A3E"/>
    <w:rsid w:val="008C67E8"/>
    <w:rsid w:val="008E1797"/>
    <w:rsid w:val="008E68A2"/>
    <w:rsid w:val="008E6905"/>
    <w:rsid w:val="008E7EE5"/>
    <w:rsid w:val="00900407"/>
    <w:rsid w:val="00901A97"/>
    <w:rsid w:val="00910E5D"/>
    <w:rsid w:val="00922ABF"/>
    <w:rsid w:val="00934A83"/>
    <w:rsid w:val="00937796"/>
    <w:rsid w:val="0094461F"/>
    <w:rsid w:val="0094553B"/>
    <w:rsid w:val="00955993"/>
    <w:rsid w:val="00962D07"/>
    <w:rsid w:val="00977C69"/>
    <w:rsid w:val="00977FD8"/>
    <w:rsid w:val="009A2149"/>
    <w:rsid w:val="009B66F8"/>
    <w:rsid w:val="009C03DC"/>
    <w:rsid w:val="009C07BE"/>
    <w:rsid w:val="009E02E6"/>
    <w:rsid w:val="009E7B47"/>
    <w:rsid w:val="009F0254"/>
    <w:rsid w:val="009F201B"/>
    <w:rsid w:val="009F53DB"/>
    <w:rsid w:val="00A0161E"/>
    <w:rsid w:val="00A0447C"/>
    <w:rsid w:val="00A2543C"/>
    <w:rsid w:val="00A254F1"/>
    <w:rsid w:val="00A4217F"/>
    <w:rsid w:val="00A55355"/>
    <w:rsid w:val="00A626C4"/>
    <w:rsid w:val="00A659F2"/>
    <w:rsid w:val="00A66993"/>
    <w:rsid w:val="00AC13E7"/>
    <w:rsid w:val="00AC6456"/>
    <w:rsid w:val="00AD6056"/>
    <w:rsid w:val="00AE0663"/>
    <w:rsid w:val="00AE1507"/>
    <w:rsid w:val="00AE5CC2"/>
    <w:rsid w:val="00B0751D"/>
    <w:rsid w:val="00B10DBC"/>
    <w:rsid w:val="00B17023"/>
    <w:rsid w:val="00B17DB7"/>
    <w:rsid w:val="00B32C89"/>
    <w:rsid w:val="00B5475C"/>
    <w:rsid w:val="00B55651"/>
    <w:rsid w:val="00BA6978"/>
    <w:rsid w:val="00BC0BD1"/>
    <w:rsid w:val="00BC2455"/>
    <w:rsid w:val="00BD2B02"/>
    <w:rsid w:val="00BD7386"/>
    <w:rsid w:val="00BD73DA"/>
    <w:rsid w:val="00BD7E49"/>
    <w:rsid w:val="00BE0AB8"/>
    <w:rsid w:val="00BF0D40"/>
    <w:rsid w:val="00C236B4"/>
    <w:rsid w:val="00C40435"/>
    <w:rsid w:val="00C44F3C"/>
    <w:rsid w:val="00C66FE5"/>
    <w:rsid w:val="00C85D0E"/>
    <w:rsid w:val="00CB4C60"/>
    <w:rsid w:val="00CC1C2F"/>
    <w:rsid w:val="00CC4E9F"/>
    <w:rsid w:val="00CC6020"/>
    <w:rsid w:val="00CC6CBF"/>
    <w:rsid w:val="00CD13EF"/>
    <w:rsid w:val="00CD6268"/>
    <w:rsid w:val="00CF1537"/>
    <w:rsid w:val="00D06825"/>
    <w:rsid w:val="00D111AC"/>
    <w:rsid w:val="00D125C9"/>
    <w:rsid w:val="00D16014"/>
    <w:rsid w:val="00D16AAB"/>
    <w:rsid w:val="00D2001D"/>
    <w:rsid w:val="00D66CE3"/>
    <w:rsid w:val="00D77F7E"/>
    <w:rsid w:val="00D87CBC"/>
    <w:rsid w:val="00D96598"/>
    <w:rsid w:val="00DB03E7"/>
    <w:rsid w:val="00DB15C3"/>
    <w:rsid w:val="00DD30EB"/>
    <w:rsid w:val="00DF3407"/>
    <w:rsid w:val="00DF7D7B"/>
    <w:rsid w:val="00E053B5"/>
    <w:rsid w:val="00E076B8"/>
    <w:rsid w:val="00E155AD"/>
    <w:rsid w:val="00E367A9"/>
    <w:rsid w:val="00E4117F"/>
    <w:rsid w:val="00E437BE"/>
    <w:rsid w:val="00E50DF2"/>
    <w:rsid w:val="00E53A75"/>
    <w:rsid w:val="00E67BAC"/>
    <w:rsid w:val="00E703BC"/>
    <w:rsid w:val="00E71408"/>
    <w:rsid w:val="00E7543E"/>
    <w:rsid w:val="00E800A6"/>
    <w:rsid w:val="00E849CF"/>
    <w:rsid w:val="00E97553"/>
    <w:rsid w:val="00EB18B8"/>
    <w:rsid w:val="00EB7CF0"/>
    <w:rsid w:val="00EC0C58"/>
    <w:rsid w:val="00EF510D"/>
    <w:rsid w:val="00EF628A"/>
    <w:rsid w:val="00EF72B3"/>
    <w:rsid w:val="00F202E6"/>
    <w:rsid w:val="00F21F70"/>
    <w:rsid w:val="00F24022"/>
    <w:rsid w:val="00F27B0F"/>
    <w:rsid w:val="00F4288A"/>
    <w:rsid w:val="00F5303F"/>
    <w:rsid w:val="00F7750A"/>
    <w:rsid w:val="00FA1C7B"/>
    <w:rsid w:val="00FC60DF"/>
    <w:rsid w:val="00FF3ABB"/>
    <w:rsid w:val="00FF42DC"/>
    <w:rsid w:val="00FF7296"/>
    <w:rsid w:val="00FF7C66"/>
    <w:rsid w:val="0149C5FD"/>
    <w:rsid w:val="019CAD23"/>
    <w:rsid w:val="022E311D"/>
    <w:rsid w:val="030AEE83"/>
    <w:rsid w:val="045C6BD8"/>
    <w:rsid w:val="0485ADA4"/>
    <w:rsid w:val="04A7F25A"/>
    <w:rsid w:val="0510E562"/>
    <w:rsid w:val="08F8AD59"/>
    <w:rsid w:val="0BE9D76A"/>
    <w:rsid w:val="0BF38A5D"/>
    <w:rsid w:val="0C7803F3"/>
    <w:rsid w:val="0CDF5FCA"/>
    <w:rsid w:val="0CE962ED"/>
    <w:rsid w:val="0E4A4132"/>
    <w:rsid w:val="10111F6F"/>
    <w:rsid w:val="1021345C"/>
    <w:rsid w:val="1291E31B"/>
    <w:rsid w:val="134D6301"/>
    <w:rsid w:val="152431C6"/>
    <w:rsid w:val="15DE34A2"/>
    <w:rsid w:val="16637218"/>
    <w:rsid w:val="19EB744B"/>
    <w:rsid w:val="1A53B94A"/>
    <w:rsid w:val="1DC955E5"/>
    <w:rsid w:val="1E2B59FD"/>
    <w:rsid w:val="1E910032"/>
    <w:rsid w:val="1F172F6A"/>
    <w:rsid w:val="20BAB123"/>
    <w:rsid w:val="22DAB648"/>
    <w:rsid w:val="23A7EDBC"/>
    <w:rsid w:val="24474079"/>
    <w:rsid w:val="28C30A21"/>
    <w:rsid w:val="29E9D514"/>
    <w:rsid w:val="2A5EDA82"/>
    <w:rsid w:val="2C1C8F8C"/>
    <w:rsid w:val="2E2A09F3"/>
    <w:rsid w:val="3075D548"/>
    <w:rsid w:val="326053D2"/>
    <w:rsid w:val="32D9051A"/>
    <w:rsid w:val="32EB1FDE"/>
    <w:rsid w:val="3315474C"/>
    <w:rsid w:val="36772F4E"/>
    <w:rsid w:val="399BDB03"/>
    <w:rsid w:val="3A8DB218"/>
    <w:rsid w:val="3AEE03D8"/>
    <w:rsid w:val="3B78683C"/>
    <w:rsid w:val="3D103C8E"/>
    <w:rsid w:val="3ECD240F"/>
    <w:rsid w:val="3F86FB48"/>
    <w:rsid w:val="40753FBD"/>
    <w:rsid w:val="4132ECED"/>
    <w:rsid w:val="445A6C6B"/>
    <w:rsid w:val="47465F97"/>
    <w:rsid w:val="4A21A081"/>
    <w:rsid w:val="4B99EAE8"/>
    <w:rsid w:val="4BE049C5"/>
    <w:rsid w:val="4CE40CDF"/>
    <w:rsid w:val="4DE72A35"/>
    <w:rsid w:val="4F3CF173"/>
    <w:rsid w:val="503C22E4"/>
    <w:rsid w:val="50D1C7CD"/>
    <w:rsid w:val="51584176"/>
    <w:rsid w:val="54DFF8B5"/>
    <w:rsid w:val="568022E0"/>
    <w:rsid w:val="583C105D"/>
    <w:rsid w:val="59C9DCCD"/>
    <w:rsid w:val="5D607104"/>
    <w:rsid w:val="5D6CA286"/>
    <w:rsid w:val="5E346B3E"/>
    <w:rsid w:val="5F9110E3"/>
    <w:rsid w:val="6056317C"/>
    <w:rsid w:val="612CE144"/>
    <w:rsid w:val="66DB0D15"/>
    <w:rsid w:val="671287FB"/>
    <w:rsid w:val="67CC7F01"/>
    <w:rsid w:val="69E7EE1D"/>
    <w:rsid w:val="6A9C1AB3"/>
    <w:rsid w:val="6CF4EC3D"/>
    <w:rsid w:val="7476A45E"/>
    <w:rsid w:val="771B3046"/>
    <w:rsid w:val="78EED25B"/>
    <w:rsid w:val="79236BE7"/>
    <w:rsid w:val="79D6AC2D"/>
    <w:rsid w:val="7EEA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unhideWhenUsed/>
    <w:rsid w:val="00117888"/>
    <w:rPr>
      <w:color w:val="605E5C"/>
      <w:shd w:val="clear" w:color="auto" w:fill="E1DFDD"/>
    </w:rPr>
  </w:style>
  <w:style w:type="character" w:styleId="Mention">
    <w:name w:val="Mention"/>
    <w:basedOn w:val="DefaultParagraphFont"/>
    <w:uiPriority w:val="99"/>
    <w:unhideWhenUsed/>
    <w:rsid w:val="001178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files/legacy/documents/actionplan2016-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91201c-06c6-4a1d-a167-ee043672bf3e">MCNDKHPZF3DC-971673375-174</_dlc_DocId>
    <_dlc_DocIdUrl xmlns="c591201c-06c6-4a1d-a167-ee043672bf3e">
      <Url>https://ukri.sharepoint.com/sites/EPSRCStudentsTeam/_layouts/15/DocIdRedir.aspx?ID=MCNDKHPZF3DC-971673375-174</Url>
      <Description>MCNDKHPZF3DC-971673375-174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3861BBE7BB347A905FF0BAF0940EA" ma:contentTypeVersion="7" ma:contentTypeDescription="Create a new document." ma:contentTypeScope="" ma:versionID="735231cae8340a58835cbc7a7e8b4acf">
  <xsd:schema xmlns:xsd="http://www.w3.org/2001/XMLSchema" xmlns:xs="http://www.w3.org/2001/XMLSchema" xmlns:p="http://schemas.microsoft.com/office/2006/metadata/properties" xmlns:ns2="c591201c-06c6-4a1d-a167-ee043672bf3e" xmlns:ns3="5b472c8f-b7a2-4605-b47e-5b1ba36cbf04" targetNamespace="http://schemas.microsoft.com/office/2006/metadata/properties" ma:root="true" ma:fieldsID="3381d52ffac49fe788810e04d1cf58d2" ns2:_="" ns3:_="">
    <xsd:import namespace="c591201c-06c6-4a1d-a167-ee043672bf3e"/>
    <xsd:import namespace="5b472c8f-b7a2-4605-b47e-5b1ba36cbf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1201c-06c6-4a1d-a167-ee043672bf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72c8f-b7a2-4605-b47e-5b1ba36cbf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DFC7-FF98-4F3E-8F9B-440F48773692}">
  <ds:schemaRefs>
    <ds:schemaRef ds:uri="http://schemas.microsoft.com/sharepoint/events"/>
  </ds:schemaRefs>
</ds:datastoreItem>
</file>

<file path=customXml/itemProps2.xml><?xml version="1.0" encoding="utf-8"?>
<ds:datastoreItem xmlns:ds="http://schemas.openxmlformats.org/officeDocument/2006/customXml" ds:itemID="{289396D4-4CDC-4F17-9621-7C6F90189CB8}">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5b472c8f-b7a2-4605-b47e-5b1ba36cbf04"/>
    <ds:schemaRef ds:uri="c591201c-06c6-4a1d-a167-ee043672bf3e"/>
  </ds:schemaRefs>
</ds:datastoreItem>
</file>

<file path=customXml/itemProps3.xml><?xml version="1.0" encoding="utf-8"?>
<ds:datastoreItem xmlns:ds="http://schemas.openxmlformats.org/officeDocument/2006/customXml" ds:itemID="{AAABB95E-2161-49EB-B83B-921671CF9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1201c-06c6-4a1d-a167-ee043672bf3e"/>
    <ds:schemaRef ds:uri="5b472c8f-b7a2-4605-b47e-5b1ba36c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2119</Words>
  <Characters>12079</Characters>
  <Application>Microsoft Office Word</Application>
  <DocSecurity>4</DocSecurity>
  <Lines>100</Lines>
  <Paragraphs>28</Paragraphs>
  <ScaleCrop>false</ScaleCrop>
  <Company>RCUK SSC Ltd</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Anne Nichol - UKRI</cp:lastModifiedBy>
  <cp:revision>2</cp:revision>
  <cp:lastPrinted>2017-07-13T07:15:00Z</cp:lastPrinted>
  <dcterms:created xsi:type="dcterms:W3CDTF">2023-05-26T08:41:00Z</dcterms:created>
  <dcterms:modified xsi:type="dcterms:W3CDTF">2023-05-26T08:41:00Z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0x0101007D73861BBE7BB347A905FF0BAF0940EA</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42c81c0c-7bb7-4cb8-b052-5898ee95511d</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