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5E00" w14:textId="335A0FAB" w:rsidR="00717F9D" w:rsidRPr="006575B8" w:rsidRDefault="00CB1B41" w:rsidP="00717F9D">
      <w:pPr>
        <w:rPr>
          <w:color w:val="0070C0"/>
        </w:rPr>
      </w:pPr>
      <w:r w:rsidRPr="006575B8">
        <w:rPr>
          <w:noProof/>
        </w:rPr>
        <w:drawing>
          <wp:anchor distT="0" distB="0" distL="114300" distR="114300" simplePos="0" relativeHeight="251658240" behindDoc="0" locked="0" layoutInCell="1" allowOverlap="1" wp14:anchorId="5DF9452A" wp14:editId="64FFF449">
            <wp:simplePos x="0" y="0"/>
            <wp:positionH relativeFrom="margin">
              <wp:posOffset>-733</wp:posOffset>
            </wp:positionH>
            <wp:positionV relativeFrom="page">
              <wp:posOffset>451827</wp:posOffset>
            </wp:positionV>
            <wp:extent cx="3114675" cy="91440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RI-Logo_Horiz-RGB.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4675" cy="914401"/>
                    </a:xfrm>
                    <a:prstGeom prst="rect">
                      <a:avLst/>
                    </a:prstGeom>
                  </pic:spPr>
                </pic:pic>
              </a:graphicData>
            </a:graphic>
            <wp14:sizeRelH relativeFrom="margin">
              <wp14:pctWidth>0</wp14:pctWidth>
            </wp14:sizeRelH>
            <wp14:sizeRelV relativeFrom="margin">
              <wp14:pctHeight>0</wp14:pctHeight>
            </wp14:sizeRelV>
          </wp:anchor>
        </w:drawing>
      </w:r>
      <w:r w:rsidR="00301C71" w:rsidRPr="006575B8">
        <w:rPr>
          <w:color w:val="0070C0"/>
        </w:rPr>
        <w:br w:type="textWrapping" w:clear="all"/>
      </w:r>
    </w:p>
    <w:p w14:paraId="07CAE228" w14:textId="341AD396" w:rsidR="006575B8" w:rsidRDefault="006575B8" w:rsidP="006575B8"/>
    <w:p w14:paraId="0433FF3B" w14:textId="77777777" w:rsidR="006575B8" w:rsidRPr="006575B8" w:rsidRDefault="006575B8" w:rsidP="006575B8">
      <w:pPr>
        <w:spacing w:after="0" w:line="240" w:lineRule="auto"/>
        <w:rPr>
          <w:sz w:val="16"/>
          <w:szCs w:val="16"/>
        </w:rPr>
      </w:pPr>
    </w:p>
    <w:p w14:paraId="01255E01" w14:textId="3A9D67BA" w:rsidR="00717F9D" w:rsidRPr="006575B8" w:rsidRDefault="0021521C" w:rsidP="006575B8">
      <w:pPr>
        <w:spacing w:before="480" w:after="300" w:line="240" w:lineRule="auto"/>
        <w:contextualSpacing/>
      </w:pPr>
      <w:r w:rsidRPr="006575B8">
        <w:rPr>
          <w:rFonts w:ascii="Arial" w:hAnsi="Arial" w:cs="Arial"/>
          <w:b/>
          <w:bCs/>
          <w:color w:val="17365D"/>
          <w:sz w:val="52"/>
          <w:szCs w:val="52"/>
        </w:rPr>
        <w:t>UKRI</w:t>
      </w:r>
      <w:r w:rsidR="00717F9D" w:rsidRPr="006575B8">
        <w:rPr>
          <w:rFonts w:ascii="Arial" w:hAnsi="Arial" w:cs="Arial"/>
          <w:b/>
          <w:bCs/>
          <w:color w:val="17365D"/>
          <w:sz w:val="52"/>
          <w:szCs w:val="52"/>
        </w:rPr>
        <w:t xml:space="preserve"> Funding Assurance</w:t>
      </w:r>
    </w:p>
    <w:p w14:paraId="01255E04" w14:textId="4B9349B1" w:rsidR="00717F9D" w:rsidRPr="006575B8" w:rsidRDefault="00717F9D" w:rsidP="006575B8">
      <w:pPr>
        <w:spacing w:before="480" w:after="300" w:line="240" w:lineRule="auto"/>
        <w:contextualSpacing/>
        <w:rPr>
          <w:rFonts w:ascii="Arial" w:hAnsi="Arial" w:cs="Arial"/>
          <w:b/>
          <w:bCs/>
          <w:color w:val="17365D"/>
          <w:sz w:val="52"/>
          <w:szCs w:val="52"/>
        </w:rPr>
      </w:pPr>
      <w:r w:rsidRPr="006575B8">
        <w:rPr>
          <w:rFonts w:ascii="Arial" w:hAnsi="Arial" w:cs="Arial"/>
          <w:b/>
          <w:bCs/>
          <w:color w:val="17365D"/>
          <w:sz w:val="52"/>
          <w:szCs w:val="52"/>
        </w:rPr>
        <w:t>Self-assessment questionnaire</w:t>
      </w:r>
    </w:p>
    <w:p w14:paraId="6C7EFB2B" w14:textId="77777777" w:rsidR="006213AA" w:rsidRPr="006213AA" w:rsidRDefault="006213AA" w:rsidP="006575B8"/>
    <w:tbl>
      <w:tblPr>
        <w:tblStyle w:val="TableGrid"/>
        <w:tblW w:w="5000" w:type="pct"/>
        <w:tblLook w:val="04A0" w:firstRow="1" w:lastRow="0" w:firstColumn="1" w:lastColumn="0" w:noHBand="0" w:noVBand="1"/>
      </w:tblPr>
      <w:tblGrid>
        <w:gridCol w:w="7666"/>
        <w:gridCol w:w="14698"/>
      </w:tblGrid>
      <w:tr w:rsidR="00717F9D" w:rsidRPr="00717F9D" w14:paraId="01255E07" w14:textId="77777777" w:rsidTr="00717F9D">
        <w:trPr>
          <w:trHeight w:val="656"/>
        </w:trPr>
        <w:tc>
          <w:tcPr>
            <w:tcW w:w="1714" w:type="pct"/>
            <w:vAlign w:val="center"/>
          </w:tcPr>
          <w:p w14:paraId="01255E05" w14:textId="063C0DA2" w:rsidR="00717F9D" w:rsidRPr="00B142B4" w:rsidRDefault="0091336C" w:rsidP="006575B8">
            <w:pPr>
              <w:rPr>
                <w:rFonts w:ascii="Arial" w:hAnsi="Arial" w:cs="Arial"/>
                <w:b/>
                <w:bCs/>
              </w:rPr>
            </w:pPr>
            <w:r w:rsidRPr="00B142B4">
              <w:rPr>
                <w:rFonts w:ascii="Arial" w:hAnsi="Arial" w:cs="Arial"/>
                <w:b/>
                <w:bCs/>
              </w:rPr>
              <w:t>R</w:t>
            </w:r>
            <w:r w:rsidR="00717F9D" w:rsidRPr="00B142B4">
              <w:rPr>
                <w:rFonts w:ascii="Arial" w:hAnsi="Arial" w:cs="Arial"/>
                <w:b/>
                <w:bCs/>
              </w:rPr>
              <w:t>esearch Organisation</w:t>
            </w:r>
            <w:r w:rsidRPr="00B142B4">
              <w:rPr>
                <w:rFonts w:ascii="Arial" w:hAnsi="Arial" w:cs="Arial"/>
                <w:b/>
                <w:bCs/>
              </w:rPr>
              <w:t>:</w:t>
            </w:r>
          </w:p>
        </w:tc>
        <w:tc>
          <w:tcPr>
            <w:tcW w:w="3286" w:type="pct"/>
            <w:vAlign w:val="center"/>
          </w:tcPr>
          <w:p w14:paraId="01255E06" w14:textId="6203305E" w:rsidR="00717F9D" w:rsidRPr="00717F9D" w:rsidRDefault="00717F9D" w:rsidP="006575B8"/>
        </w:tc>
      </w:tr>
    </w:tbl>
    <w:p w14:paraId="01255E0E" w14:textId="77777777" w:rsidR="00717F9D" w:rsidRPr="00717F9D" w:rsidRDefault="00717F9D" w:rsidP="00717F9D">
      <w:pPr>
        <w:rPr>
          <w:rFonts w:ascii="Arial" w:hAnsi="Arial" w:cs="Arial"/>
          <w:b/>
        </w:rPr>
      </w:pPr>
    </w:p>
    <w:tbl>
      <w:tblPr>
        <w:tblStyle w:val="TableGrid"/>
        <w:tblW w:w="5000" w:type="pct"/>
        <w:tblLook w:val="04A0" w:firstRow="1" w:lastRow="0" w:firstColumn="1" w:lastColumn="0" w:noHBand="0" w:noVBand="1"/>
      </w:tblPr>
      <w:tblGrid>
        <w:gridCol w:w="7666"/>
        <w:gridCol w:w="14698"/>
      </w:tblGrid>
      <w:tr w:rsidR="00717F9D" w:rsidRPr="00717F9D" w14:paraId="01255E11" w14:textId="77777777" w:rsidTr="00717F9D">
        <w:trPr>
          <w:trHeight w:val="658"/>
        </w:trPr>
        <w:tc>
          <w:tcPr>
            <w:tcW w:w="1714" w:type="pct"/>
            <w:vAlign w:val="center"/>
          </w:tcPr>
          <w:p w14:paraId="01255E0F" w14:textId="6338128B" w:rsidR="00717F9D" w:rsidRPr="00717F9D" w:rsidRDefault="00717F9D" w:rsidP="00717F9D">
            <w:pPr>
              <w:rPr>
                <w:rFonts w:ascii="Arial" w:hAnsi="Arial" w:cs="Arial"/>
                <w:b/>
              </w:rPr>
            </w:pPr>
            <w:r>
              <w:rPr>
                <w:rFonts w:ascii="Arial" w:hAnsi="Arial" w:cs="Arial"/>
                <w:b/>
              </w:rPr>
              <w:t>Signed on behalf of the Research Organisation</w:t>
            </w:r>
            <w:r w:rsidR="0091336C">
              <w:rPr>
                <w:rFonts w:ascii="Arial" w:hAnsi="Arial" w:cs="Arial"/>
                <w:b/>
              </w:rPr>
              <w:t>:</w:t>
            </w:r>
          </w:p>
        </w:tc>
        <w:tc>
          <w:tcPr>
            <w:tcW w:w="3286" w:type="pct"/>
            <w:vAlign w:val="center"/>
          </w:tcPr>
          <w:p w14:paraId="01255E10" w14:textId="77777777" w:rsidR="00717F9D" w:rsidRPr="00717F9D" w:rsidRDefault="00717F9D" w:rsidP="00717F9D">
            <w:pPr>
              <w:rPr>
                <w:rFonts w:ascii="Arial" w:hAnsi="Arial" w:cs="Arial"/>
                <w:b/>
              </w:rPr>
            </w:pPr>
          </w:p>
        </w:tc>
      </w:tr>
      <w:tr w:rsidR="00717F9D" w:rsidRPr="00717F9D" w14:paraId="01255E14" w14:textId="77777777" w:rsidTr="00717F9D">
        <w:trPr>
          <w:trHeight w:val="658"/>
        </w:trPr>
        <w:tc>
          <w:tcPr>
            <w:tcW w:w="1714" w:type="pct"/>
            <w:vAlign w:val="center"/>
          </w:tcPr>
          <w:p w14:paraId="01255E12" w14:textId="625FDEE3" w:rsidR="00717F9D" w:rsidRPr="00717F9D" w:rsidRDefault="0091336C" w:rsidP="00717F9D">
            <w:pPr>
              <w:rPr>
                <w:rFonts w:ascii="Arial" w:hAnsi="Arial" w:cs="Arial"/>
                <w:b/>
              </w:rPr>
            </w:pPr>
            <w:r>
              <w:rPr>
                <w:rFonts w:ascii="Arial" w:hAnsi="Arial" w:cs="Arial"/>
                <w:b/>
              </w:rPr>
              <w:t>Print n</w:t>
            </w:r>
            <w:r w:rsidR="00717F9D">
              <w:rPr>
                <w:rFonts w:ascii="Arial" w:hAnsi="Arial" w:cs="Arial"/>
                <w:b/>
              </w:rPr>
              <w:t>ame</w:t>
            </w:r>
            <w:r>
              <w:rPr>
                <w:rFonts w:ascii="Arial" w:hAnsi="Arial" w:cs="Arial"/>
                <w:b/>
              </w:rPr>
              <w:t>:</w:t>
            </w:r>
          </w:p>
        </w:tc>
        <w:tc>
          <w:tcPr>
            <w:tcW w:w="3286" w:type="pct"/>
            <w:vAlign w:val="center"/>
          </w:tcPr>
          <w:p w14:paraId="01255E13" w14:textId="77777777" w:rsidR="00717F9D" w:rsidRPr="00717F9D" w:rsidRDefault="00717F9D" w:rsidP="00717F9D">
            <w:pPr>
              <w:rPr>
                <w:rFonts w:ascii="Arial" w:hAnsi="Arial" w:cs="Arial"/>
                <w:b/>
              </w:rPr>
            </w:pPr>
          </w:p>
        </w:tc>
      </w:tr>
      <w:tr w:rsidR="00717F9D" w:rsidRPr="00717F9D" w14:paraId="01255E17" w14:textId="77777777" w:rsidTr="00717F9D">
        <w:trPr>
          <w:trHeight w:val="658"/>
        </w:trPr>
        <w:tc>
          <w:tcPr>
            <w:tcW w:w="1714" w:type="pct"/>
            <w:vAlign w:val="center"/>
          </w:tcPr>
          <w:p w14:paraId="01255E15" w14:textId="12F6A055" w:rsidR="00717F9D" w:rsidRPr="00717F9D" w:rsidRDefault="00717F9D" w:rsidP="00717F9D">
            <w:pPr>
              <w:rPr>
                <w:rFonts w:ascii="Arial" w:hAnsi="Arial" w:cs="Arial"/>
                <w:b/>
              </w:rPr>
            </w:pPr>
            <w:r>
              <w:rPr>
                <w:rFonts w:ascii="Arial" w:hAnsi="Arial" w:cs="Arial"/>
                <w:b/>
              </w:rPr>
              <w:t>Position</w:t>
            </w:r>
            <w:r w:rsidR="0091336C">
              <w:rPr>
                <w:rFonts w:ascii="Arial" w:hAnsi="Arial" w:cs="Arial"/>
                <w:b/>
              </w:rPr>
              <w:t>:</w:t>
            </w:r>
          </w:p>
        </w:tc>
        <w:tc>
          <w:tcPr>
            <w:tcW w:w="3286" w:type="pct"/>
            <w:vAlign w:val="center"/>
          </w:tcPr>
          <w:p w14:paraId="01255E16" w14:textId="77777777" w:rsidR="00717F9D" w:rsidRPr="00717F9D" w:rsidRDefault="00717F9D" w:rsidP="00717F9D">
            <w:pPr>
              <w:rPr>
                <w:rFonts w:ascii="Arial" w:hAnsi="Arial" w:cs="Arial"/>
                <w:b/>
              </w:rPr>
            </w:pPr>
          </w:p>
        </w:tc>
      </w:tr>
      <w:tr w:rsidR="00717F9D" w:rsidRPr="00717F9D" w14:paraId="01255E1A" w14:textId="77777777" w:rsidTr="00717F9D">
        <w:trPr>
          <w:trHeight w:val="658"/>
        </w:trPr>
        <w:tc>
          <w:tcPr>
            <w:tcW w:w="1714" w:type="pct"/>
            <w:vAlign w:val="center"/>
          </w:tcPr>
          <w:p w14:paraId="01255E18" w14:textId="48E3BB1F" w:rsidR="00717F9D" w:rsidRPr="00717F9D" w:rsidRDefault="00717F9D" w:rsidP="00717F9D">
            <w:pPr>
              <w:rPr>
                <w:rFonts w:ascii="Arial" w:hAnsi="Arial" w:cs="Arial"/>
                <w:b/>
              </w:rPr>
            </w:pPr>
            <w:r>
              <w:rPr>
                <w:rFonts w:ascii="Arial" w:hAnsi="Arial" w:cs="Arial"/>
                <w:b/>
              </w:rPr>
              <w:t>Date</w:t>
            </w:r>
            <w:r w:rsidR="0091336C">
              <w:rPr>
                <w:rFonts w:ascii="Arial" w:hAnsi="Arial" w:cs="Arial"/>
                <w:b/>
              </w:rPr>
              <w:t>:</w:t>
            </w:r>
          </w:p>
        </w:tc>
        <w:tc>
          <w:tcPr>
            <w:tcW w:w="3286" w:type="pct"/>
            <w:vAlign w:val="center"/>
          </w:tcPr>
          <w:p w14:paraId="01255E19" w14:textId="77777777" w:rsidR="00717F9D" w:rsidRPr="00717F9D" w:rsidRDefault="00717F9D" w:rsidP="00717F9D">
            <w:pPr>
              <w:rPr>
                <w:rFonts w:ascii="Arial" w:hAnsi="Arial" w:cs="Arial"/>
                <w:b/>
              </w:rPr>
            </w:pPr>
          </w:p>
        </w:tc>
      </w:tr>
    </w:tbl>
    <w:p w14:paraId="1C89F732" w14:textId="77777777" w:rsidR="00CB1B41" w:rsidRPr="00EE08AB" w:rsidRDefault="00CB1B41" w:rsidP="00263746"/>
    <w:sdt>
      <w:sdtPr>
        <w:rPr>
          <w:rFonts w:asciiTheme="minorHAnsi" w:eastAsiaTheme="minorHAnsi" w:hAnsiTheme="minorHAnsi" w:cstheme="minorBidi"/>
          <w:b w:val="0"/>
          <w:bCs w:val="0"/>
          <w:color w:val="auto"/>
          <w:sz w:val="22"/>
          <w:szCs w:val="22"/>
          <w:lang w:val="en-GB" w:eastAsia="en-US"/>
        </w:rPr>
        <w:id w:val="-116995545"/>
        <w:docPartObj>
          <w:docPartGallery w:val="Table of Contents"/>
          <w:docPartUnique/>
        </w:docPartObj>
      </w:sdtPr>
      <w:sdtEndPr/>
      <w:sdtContent>
        <w:p w14:paraId="7A447227" w14:textId="45573B2A" w:rsidR="001628E6" w:rsidRPr="0054218C" w:rsidRDefault="001628E6">
          <w:pPr>
            <w:pStyle w:val="TOCHeading"/>
            <w:rPr>
              <w:b w:val="0"/>
              <w:bCs w:val="0"/>
            </w:rPr>
          </w:pPr>
          <w:r>
            <w:t>Contents</w:t>
          </w:r>
        </w:p>
        <w:p w14:paraId="512C873A" w14:textId="57CB94BF" w:rsidR="00FB387D" w:rsidRDefault="001628E6">
          <w:pPr>
            <w:pStyle w:val="TOC1"/>
            <w:rPr>
              <w:rFonts w:asciiTheme="minorHAnsi" w:eastAsiaTheme="minorEastAsia" w:hAnsiTheme="minorHAnsi"/>
              <w:b w:val="0"/>
              <w:bCs w:val="0"/>
              <w:lang w:eastAsia="en-GB"/>
            </w:rPr>
          </w:pPr>
          <w:r>
            <w:fldChar w:fldCharType="begin"/>
          </w:r>
          <w:r>
            <w:instrText xml:space="preserve"> TOC \o "1-3" \h \z \u </w:instrText>
          </w:r>
          <w:r>
            <w:fldChar w:fldCharType="separate"/>
          </w:r>
          <w:hyperlink w:anchor="_Toc131164413" w:history="1">
            <w:r w:rsidR="00FB387D" w:rsidRPr="000479D2">
              <w:rPr>
                <w:rStyle w:val="Hyperlink"/>
                <w:rFonts w:eastAsiaTheme="majorEastAsia" w:cstheme="majorBidi"/>
              </w:rPr>
              <w:t>Research Grant Administration</w:t>
            </w:r>
            <w:r w:rsidR="00FB387D">
              <w:rPr>
                <w:webHidden/>
              </w:rPr>
              <w:tab/>
            </w:r>
            <w:r w:rsidR="00FB387D">
              <w:rPr>
                <w:webHidden/>
              </w:rPr>
              <w:fldChar w:fldCharType="begin"/>
            </w:r>
            <w:r w:rsidR="00FB387D">
              <w:rPr>
                <w:webHidden/>
              </w:rPr>
              <w:instrText xml:space="preserve"> PAGEREF _Toc131164413 \h </w:instrText>
            </w:r>
            <w:r w:rsidR="00FB387D">
              <w:rPr>
                <w:webHidden/>
              </w:rPr>
            </w:r>
            <w:r w:rsidR="00FB387D">
              <w:rPr>
                <w:webHidden/>
              </w:rPr>
              <w:fldChar w:fldCharType="separate"/>
            </w:r>
            <w:r w:rsidR="00FB387D">
              <w:rPr>
                <w:webHidden/>
              </w:rPr>
              <w:t>2</w:t>
            </w:r>
            <w:r w:rsidR="00FB387D">
              <w:rPr>
                <w:webHidden/>
              </w:rPr>
              <w:fldChar w:fldCharType="end"/>
            </w:r>
          </w:hyperlink>
        </w:p>
        <w:p w14:paraId="344C9E61" w14:textId="1D71E29B" w:rsidR="00FB387D" w:rsidRDefault="00191FDC">
          <w:pPr>
            <w:pStyle w:val="TOC1"/>
            <w:rPr>
              <w:rFonts w:asciiTheme="minorHAnsi" w:eastAsiaTheme="minorEastAsia" w:hAnsiTheme="minorHAnsi"/>
              <w:b w:val="0"/>
              <w:bCs w:val="0"/>
              <w:lang w:eastAsia="en-GB"/>
            </w:rPr>
          </w:pPr>
          <w:hyperlink w:anchor="_Toc131164414" w:history="1">
            <w:r w:rsidR="00FB387D" w:rsidRPr="000479D2">
              <w:rPr>
                <w:rStyle w:val="Hyperlink"/>
                <w:rFonts w:eastAsiaTheme="majorEastAsia" w:cstheme="majorBidi"/>
              </w:rPr>
              <w:t>Doctoral Training</w:t>
            </w:r>
            <w:r w:rsidR="00FB387D">
              <w:rPr>
                <w:webHidden/>
              </w:rPr>
              <w:tab/>
            </w:r>
            <w:r w:rsidR="00FB387D">
              <w:rPr>
                <w:webHidden/>
              </w:rPr>
              <w:fldChar w:fldCharType="begin"/>
            </w:r>
            <w:r w:rsidR="00FB387D">
              <w:rPr>
                <w:webHidden/>
              </w:rPr>
              <w:instrText xml:space="preserve"> PAGEREF _Toc131164414 \h </w:instrText>
            </w:r>
            <w:r w:rsidR="00FB387D">
              <w:rPr>
                <w:webHidden/>
              </w:rPr>
            </w:r>
            <w:r w:rsidR="00FB387D">
              <w:rPr>
                <w:webHidden/>
              </w:rPr>
              <w:fldChar w:fldCharType="separate"/>
            </w:r>
            <w:r w:rsidR="00FB387D">
              <w:rPr>
                <w:webHidden/>
              </w:rPr>
              <w:t>3</w:t>
            </w:r>
            <w:r w:rsidR="00FB387D">
              <w:rPr>
                <w:webHidden/>
              </w:rPr>
              <w:fldChar w:fldCharType="end"/>
            </w:r>
          </w:hyperlink>
        </w:p>
        <w:p w14:paraId="7A64AEB3" w14:textId="6CF31720" w:rsidR="00FB387D" w:rsidRDefault="00191FDC">
          <w:pPr>
            <w:pStyle w:val="TOC1"/>
            <w:rPr>
              <w:rFonts w:asciiTheme="minorHAnsi" w:eastAsiaTheme="minorEastAsia" w:hAnsiTheme="minorHAnsi"/>
              <w:b w:val="0"/>
              <w:bCs w:val="0"/>
              <w:lang w:eastAsia="en-GB"/>
            </w:rPr>
          </w:pPr>
          <w:hyperlink w:anchor="_Toc131164415" w:history="1">
            <w:r w:rsidR="00FB387D" w:rsidRPr="000479D2">
              <w:rPr>
                <w:rStyle w:val="Hyperlink"/>
              </w:rPr>
              <w:t>Research Charge-Out Rates</w:t>
            </w:r>
            <w:r w:rsidR="00FB387D">
              <w:rPr>
                <w:webHidden/>
              </w:rPr>
              <w:tab/>
            </w:r>
            <w:r w:rsidR="00FB387D">
              <w:rPr>
                <w:webHidden/>
              </w:rPr>
              <w:fldChar w:fldCharType="begin"/>
            </w:r>
            <w:r w:rsidR="00FB387D">
              <w:rPr>
                <w:webHidden/>
              </w:rPr>
              <w:instrText xml:space="preserve"> PAGEREF _Toc131164415 \h </w:instrText>
            </w:r>
            <w:r w:rsidR="00FB387D">
              <w:rPr>
                <w:webHidden/>
              </w:rPr>
            </w:r>
            <w:r w:rsidR="00FB387D">
              <w:rPr>
                <w:webHidden/>
              </w:rPr>
              <w:fldChar w:fldCharType="separate"/>
            </w:r>
            <w:r w:rsidR="00FB387D">
              <w:rPr>
                <w:webHidden/>
              </w:rPr>
              <w:t>4</w:t>
            </w:r>
            <w:r w:rsidR="00FB387D">
              <w:rPr>
                <w:webHidden/>
              </w:rPr>
              <w:fldChar w:fldCharType="end"/>
            </w:r>
          </w:hyperlink>
        </w:p>
        <w:p w14:paraId="038F0377" w14:textId="631A7789" w:rsidR="00FB387D" w:rsidRDefault="00191FDC">
          <w:pPr>
            <w:pStyle w:val="TOC1"/>
            <w:rPr>
              <w:rFonts w:asciiTheme="minorHAnsi" w:eastAsiaTheme="minorEastAsia" w:hAnsiTheme="minorHAnsi"/>
              <w:b w:val="0"/>
              <w:bCs w:val="0"/>
              <w:lang w:eastAsia="en-GB"/>
            </w:rPr>
          </w:pPr>
          <w:hyperlink w:anchor="_Toc131164416" w:history="1">
            <w:r w:rsidR="00FB387D" w:rsidRPr="000479D2">
              <w:rPr>
                <w:rStyle w:val="Hyperlink"/>
              </w:rPr>
              <w:t>Research Integrity and Ethics</w:t>
            </w:r>
            <w:r w:rsidR="00FB387D">
              <w:rPr>
                <w:webHidden/>
              </w:rPr>
              <w:tab/>
            </w:r>
            <w:r w:rsidR="00FB387D">
              <w:rPr>
                <w:webHidden/>
              </w:rPr>
              <w:fldChar w:fldCharType="begin"/>
            </w:r>
            <w:r w:rsidR="00FB387D">
              <w:rPr>
                <w:webHidden/>
              </w:rPr>
              <w:instrText xml:space="preserve"> PAGEREF _Toc131164416 \h </w:instrText>
            </w:r>
            <w:r w:rsidR="00FB387D">
              <w:rPr>
                <w:webHidden/>
              </w:rPr>
            </w:r>
            <w:r w:rsidR="00FB387D">
              <w:rPr>
                <w:webHidden/>
              </w:rPr>
              <w:fldChar w:fldCharType="separate"/>
            </w:r>
            <w:r w:rsidR="00FB387D">
              <w:rPr>
                <w:webHidden/>
              </w:rPr>
              <w:t>5</w:t>
            </w:r>
            <w:r w:rsidR="00FB387D">
              <w:rPr>
                <w:webHidden/>
              </w:rPr>
              <w:fldChar w:fldCharType="end"/>
            </w:r>
          </w:hyperlink>
        </w:p>
        <w:p w14:paraId="20849837" w14:textId="5C313854" w:rsidR="00FB387D" w:rsidRDefault="00191FDC">
          <w:pPr>
            <w:pStyle w:val="TOC1"/>
            <w:rPr>
              <w:rFonts w:asciiTheme="minorHAnsi" w:eastAsiaTheme="minorEastAsia" w:hAnsiTheme="minorHAnsi"/>
              <w:b w:val="0"/>
              <w:bCs w:val="0"/>
              <w:lang w:eastAsia="en-GB"/>
            </w:rPr>
          </w:pPr>
          <w:hyperlink w:anchor="_Toc131164417" w:history="1">
            <w:r w:rsidR="00FB387D" w:rsidRPr="000479D2">
              <w:rPr>
                <w:rStyle w:val="Hyperlink"/>
              </w:rPr>
              <w:t>Third Party Research Providers &amp; Trusted Research</w:t>
            </w:r>
            <w:r w:rsidR="00FB387D">
              <w:rPr>
                <w:webHidden/>
              </w:rPr>
              <w:tab/>
            </w:r>
            <w:r w:rsidR="00FB387D">
              <w:rPr>
                <w:webHidden/>
              </w:rPr>
              <w:fldChar w:fldCharType="begin"/>
            </w:r>
            <w:r w:rsidR="00FB387D">
              <w:rPr>
                <w:webHidden/>
              </w:rPr>
              <w:instrText xml:space="preserve"> PAGEREF _Toc131164417 \h </w:instrText>
            </w:r>
            <w:r w:rsidR="00FB387D">
              <w:rPr>
                <w:webHidden/>
              </w:rPr>
            </w:r>
            <w:r w:rsidR="00FB387D">
              <w:rPr>
                <w:webHidden/>
              </w:rPr>
              <w:fldChar w:fldCharType="separate"/>
            </w:r>
            <w:r w:rsidR="00FB387D">
              <w:rPr>
                <w:webHidden/>
              </w:rPr>
              <w:t>7</w:t>
            </w:r>
            <w:r w:rsidR="00FB387D">
              <w:rPr>
                <w:webHidden/>
              </w:rPr>
              <w:fldChar w:fldCharType="end"/>
            </w:r>
          </w:hyperlink>
        </w:p>
        <w:p w14:paraId="19D0415C" w14:textId="262975C5" w:rsidR="00FB387D" w:rsidRDefault="00191FDC">
          <w:pPr>
            <w:pStyle w:val="TOC1"/>
            <w:rPr>
              <w:rFonts w:asciiTheme="minorHAnsi" w:eastAsiaTheme="minorEastAsia" w:hAnsiTheme="minorHAnsi"/>
              <w:b w:val="0"/>
              <w:bCs w:val="0"/>
              <w:lang w:eastAsia="en-GB"/>
            </w:rPr>
          </w:pPr>
          <w:hyperlink w:anchor="_Toc131164418" w:history="1">
            <w:r w:rsidR="00FB387D" w:rsidRPr="000479D2">
              <w:rPr>
                <w:rStyle w:val="Hyperlink"/>
                <w:rFonts w:eastAsiaTheme="majorEastAsia" w:cstheme="majorBidi"/>
              </w:rPr>
              <w:t>Annex 1 - Policies</w:t>
            </w:r>
            <w:r w:rsidR="00FB387D">
              <w:rPr>
                <w:webHidden/>
              </w:rPr>
              <w:tab/>
            </w:r>
            <w:r w:rsidR="00FB387D">
              <w:rPr>
                <w:webHidden/>
              </w:rPr>
              <w:fldChar w:fldCharType="begin"/>
            </w:r>
            <w:r w:rsidR="00FB387D">
              <w:rPr>
                <w:webHidden/>
              </w:rPr>
              <w:instrText xml:space="preserve"> PAGEREF _Toc131164418 \h </w:instrText>
            </w:r>
            <w:r w:rsidR="00FB387D">
              <w:rPr>
                <w:webHidden/>
              </w:rPr>
            </w:r>
            <w:r w:rsidR="00FB387D">
              <w:rPr>
                <w:webHidden/>
              </w:rPr>
              <w:fldChar w:fldCharType="separate"/>
            </w:r>
            <w:r w:rsidR="00FB387D">
              <w:rPr>
                <w:webHidden/>
              </w:rPr>
              <w:t>9</w:t>
            </w:r>
            <w:r w:rsidR="00FB387D">
              <w:rPr>
                <w:webHidden/>
              </w:rPr>
              <w:fldChar w:fldCharType="end"/>
            </w:r>
          </w:hyperlink>
        </w:p>
        <w:p w14:paraId="656835EB" w14:textId="274A393A" w:rsidR="00FB387D" w:rsidRDefault="00191FDC">
          <w:pPr>
            <w:pStyle w:val="TOC1"/>
            <w:rPr>
              <w:rFonts w:asciiTheme="minorHAnsi" w:eastAsiaTheme="minorEastAsia" w:hAnsiTheme="minorHAnsi"/>
              <w:b w:val="0"/>
              <w:bCs w:val="0"/>
              <w:lang w:eastAsia="en-GB"/>
            </w:rPr>
          </w:pPr>
          <w:hyperlink w:anchor="_Toc131164419" w:history="1">
            <w:r w:rsidR="00FB387D" w:rsidRPr="000479D2">
              <w:rPr>
                <w:rStyle w:val="Hyperlink"/>
                <w:rFonts w:eastAsiaTheme="majorEastAsia" w:cstheme="majorBidi"/>
              </w:rPr>
              <w:t>Annex 2b: Research Charge-Out Rates (Own Method)</w:t>
            </w:r>
            <w:r w:rsidR="00FB387D">
              <w:rPr>
                <w:webHidden/>
              </w:rPr>
              <w:tab/>
            </w:r>
            <w:r w:rsidR="00FB387D">
              <w:rPr>
                <w:webHidden/>
              </w:rPr>
              <w:fldChar w:fldCharType="begin"/>
            </w:r>
            <w:r w:rsidR="00FB387D">
              <w:rPr>
                <w:webHidden/>
              </w:rPr>
              <w:instrText xml:space="preserve"> PAGEREF _Toc131164419 \h </w:instrText>
            </w:r>
            <w:r w:rsidR="00FB387D">
              <w:rPr>
                <w:webHidden/>
              </w:rPr>
            </w:r>
            <w:r w:rsidR="00FB387D">
              <w:rPr>
                <w:webHidden/>
              </w:rPr>
              <w:fldChar w:fldCharType="separate"/>
            </w:r>
            <w:r w:rsidR="00FB387D">
              <w:rPr>
                <w:webHidden/>
              </w:rPr>
              <w:t>13</w:t>
            </w:r>
            <w:r w:rsidR="00FB387D">
              <w:rPr>
                <w:webHidden/>
              </w:rPr>
              <w:fldChar w:fldCharType="end"/>
            </w:r>
          </w:hyperlink>
        </w:p>
        <w:p w14:paraId="69E96DDB" w14:textId="6E94DC35" w:rsidR="00FB387D" w:rsidRDefault="00191FDC">
          <w:pPr>
            <w:pStyle w:val="TOC1"/>
            <w:rPr>
              <w:rFonts w:asciiTheme="minorHAnsi" w:eastAsiaTheme="minorEastAsia" w:hAnsiTheme="minorHAnsi"/>
              <w:b w:val="0"/>
              <w:bCs w:val="0"/>
              <w:lang w:eastAsia="en-GB"/>
            </w:rPr>
          </w:pPr>
          <w:hyperlink w:anchor="_Toc131164420" w:history="1">
            <w:r w:rsidR="00FB387D" w:rsidRPr="000479D2">
              <w:rPr>
                <w:rStyle w:val="Hyperlink"/>
                <w:rFonts w:eastAsiaTheme="majorEastAsia" w:cstheme="majorBidi"/>
              </w:rPr>
              <w:t>Annex 3 - Public Engagement with Research</w:t>
            </w:r>
            <w:r w:rsidR="00FB387D">
              <w:rPr>
                <w:webHidden/>
              </w:rPr>
              <w:tab/>
            </w:r>
            <w:r w:rsidR="00FB387D">
              <w:rPr>
                <w:webHidden/>
              </w:rPr>
              <w:fldChar w:fldCharType="begin"/>
            </w:r>
            <w:r w:rsidR="00FB387D">
              <w:rPr>
                <w:webHidden/>
              </w:rPr>
              <w:instrText xml:space="preserve"> PAGEREF _Toc131164420 \h </w:instrText>
            </w:r>
            <w:r w:rsidR="00FB387D">
              <w:rPr>
                <w:webHidden/>
              </w:rPr>
            </w:r>
            <w:r w:rsidR="00FB387D">
              <w:rPr>
                <w:webHidden/>
              </w:rPr>
              <w:fldChar w:fldCharType="separate"/>
            </w:r>
            <w:r w:rsidR="00FB387D">
              <w:rPr>
                <w:webHidden/>
              </w:rPr>
              <w:t>15</w:t>
            </w:r>
            <w:r w:rsidR="00FB387D">
              <w:rPr>
                <w:webHidden/>
              </w:rPr>
              <w:fldChar w:fldCharType="end"/>
            </w:r>
          </w:hyperlink>
        </w:p>
        <w:p w14:paraId="3B286392" w14:textId="77D565FD" w:rsidR="00FB387D" w:rsidRDefault="00191FDC">
          <w:pPr>
            <w:pStyle w:val="TOC2"/>
            <w:rPr>
              <w:rFonts w:eastAsiaTheme="minorEastAsia"/>
              <w:noProof/>
              <w:lang w:eastAsia="en-GB"/>
            </w:rPr>
          </w:pPr>
          <w:hyperlink w:anchor="_Toc131164421" w:history="1">
            <w:r w:rsidR="00FB387D" w:rsidRPr="000479D2">
              <w:rPr>
                <w:rStyle w:val="Hyperlink"/>
                <w:rFonts w:asciiTheme="majorHAnsi" w:eastAsiaTheme="majorEastAsia" w:hAnsiTheme="majorHAnsi" w:cstheme="majorBidi"/>
                <w:b/>
                <w:bCs/>
                <w:noProof/>
              </w:rPr>
              <w:t>Reward and Recognition</w:t>
            </w:r>
            <w:r w:rsidR="00FB387D">
              <w:rPr>
                <w:noProof/>
                <w:webHidden/>
              </w:rPr>
              <w:tab/>
            </w:r>
            <w:r w:rsidR="00FB387D">
              <w:rPr>
                <w:noProof/>
                <w:webHidden/>
              </w:rPr>
              <w:fldChar w:fldCharType="begin"/>
            </w:r>
            <w:r w:rsidR="00FB387D">
              <w:rPr>
                <w:noProof/>
                <w:webHidden/>
              </w:rPr>
              <w:instrText xml:space="preserve"> PAGEREF _Toc131164421 \h </w:instrText>
            </w:r>
            <w:r w:rsidR="00FB387D">
              <w:rPr>
                <w:noProof/>
                <w:webHidden/>
              </w:rPr>
            </w:r>
            <w:r w:rsidR="00FB387D">
              <w:rPr>
                <w:noProof/>
                <w:webHidden/>
              </w:rPr>
              <w:fldChar w:fldCharType="separate"/>
            </w:r>
            <w:r w:rsidR="00FB387D">
              <w:rPr>
                <w:noProof/>
                <w:webHidden/>
              </w:rPr>
              <w:t>17</w:t>
            </w:r>
            <w:r w:rsidR="00FB387D">
              <w:rPr>
                <w:noProof/>
                <w:webHidden/>
              </w:rPr>
              <w:fldChar w:fldCharType="end"/>
            </w:r>
          </w:hyperlink>
        </w:p>
        <w:p w14:paraId="178098EE" w14:textId="10BA8F1B" w:rsidR="00FB387D" w:rsidRDefault="00191FDC">
          <w:pPr>
            <w:pStyle w:val="TOC2"/>
            <w:rPr>
              <w:rFonts w:eastAsiaTheme="minorEastAsia"/>
              <w:noProof/>
              <w:lang w:eastAsia="en-GB"/>
            </w:rPr>
          </w:pPr>
          <w:hyperlink w:anchor="_Toc131164422" w:history="1">
            <w:r w:rsidR="00FB387D" w:rsidRPr="000479D2">
              <w:rPr>
                <w:rStyle w:val="Hyperlink"/>
                <w:rFonts w:asciiTheme="majorHAnsi" w:eastAsiaTheme="majorEastAsia" w:hAnsiTheme="majorHAnsi" w:cstheme="majorBidi"/>
                <w:b/>
                <w:bCs/>
                <w:noProof/>
              </w:rPr>
              <w:t>Training Support and Opportunities</w:t>
            </w:r>
            <w:r w:rsidR="00FB387D">
              <w:rPr>
                <w:noProof/>
                <w:webHidden/>
              </w:rPr>
              <w:tab/>
            </w:r>
            <w:r w:rsidR="00FB387D">
              <w:rPr>
                <w:noProof/>
                <w:webHidden/>
              </w:rPr>
              <w:fldChar w:fldCharType="begin"/>
            </w:r>
            <w:r w:rsidR="00FB387D">
              <w:rPr>
                <w:noProof/>
                <w:webHidden/>
              </w:rPr>
              <w:instrText xml:space="preserve"> PAGEREF _Toc131164422 \h </w:instrText>
            </w:r>
            <w:r w:rsidR="00FB387D">
              <w:rPr>
                <w:noProof/>
                <w:webHidden/>
              </w:rPr>
            </w:r>
            <w:r w:rsidR="00FB387D">
              <w:rPr>
                <w:noProof/>
                <w:webHidden/>
              </w:rPr>
              <w:fldChar w:fldCharType="separate"/>
            </w:r>
            <w:r w:rsidR="00FB387D">
              <w:rPr>
                <w:noProof/>
                <w:webHidden/>
              </w:rPr>
              <w:t>17</w:t>
            </w:r>
            <w:r w:rsidR="00FB387D">
              <w:rPr>
                <w:noProof/>
                <w:webHidden/>
              </w:rPr>
              <w:fldChar w:fldCharType="end"/>
            </w:r>
          </w:hyperlink>
        </w:p>
        <w:p w14:paraId="3B77A17A" w14:textId="0150DD9B" w:rsidR="00FB387D" w:rsidRDefault="00191FDC">
          <w:pPr>
            <w:pStyle w:val="TOC2"/>
            <w:rPr>
              <w:rFonts w:eastAsiaTheme="minorEastAsia"/>
              <w:noProof/>
              <w:lang w:eastAsia="en-GB"/>
            </w:rPr>
          </w:pPr>
          <w:hyperlink w:anchor="_Toc131164423" w:history="1">
            <w:r w:rsidR="00FB387D" w:rsidRPr="000479D2">
              <w:rPr>
                <w:rStyle w:val="Hyperlink"/>
                <w:rFonts w:asciiTheme="majorHAnsi" w:eastAsiaTheme="majorEastAsia" w:hAnsiTheme="majorHAnsi" w:cstheme="majorBidi"/>
                <w:b/>
                <w:bCs/>
                <w:noProof/>
              </w:rPr>
              <w:t>Good Practice</w:t>
            </w:r>
            <w:r w:rsidR="00FB387D">
              <w:rPr>
                <w:noProof/>
                <w:webHidden/>
              </w:rPr>
              <w:tab/>
            </w:r>
            <w:r w:rsidR="00FB387D">
              <w:rPr>
                <w:noProof/>
                <w:webHidden/>
              </w:rPr>
              <w:fldChar w:fldCharType="begin"/>
            </w:r>
            <w:r w:rsidR="00FB387D">
              <w:rPr>
                <w:noProof/>
                <w:webHidden/>
              </w:rPr>
              <w:instrText xml:space="preserve"> PAGEREF _Toc131164423 \h </w:instrText>
            </w:r>
            <w:r w:rsidR="00FB387D">
              <w:rPr>
                <w:noProof/>
                <w:webHidden/>
              </w:rPr>
            </w:r>
            <w:r w:rsidR="00FB387D">
              <w:rPr>
                <w:noProof/>
                <w:webHidden/>
              </w:rPr>
              <w:fldChar w:fldCharType="separate"/>
            </w:r>
            <w:r w:rsidR="00FB387D">
              <w:rPr>
                <w:noProof/>
                <w:webHidden/>
              </w:rPr>
              <w:t>19</w:t>
            </w:r>
            <w:r w:rsidR="00FB387D">
              <w:rPr>
                <w:noProof/>
                <w:webHidden/>
              </w:rPr>
              <w:fldChar w:fldCharType="end"/>
            </w:r>
          </w:hyperlink>
        </w:p>
        <w:p w14:paraId="049CE3DD" w14:textId="777A95F1" w:rsidR="00C9241B" w:rsidRDefault="001628E6" w:rsidP="00717F9D">
          <w:pPr>
            <w:rPr>
              <w:b/>
              <w:bCs/>
              <w:noProof/>
            </w:rPr>
          </w:pPr>
          <w:r>
            <w:rPr>
              <w:b/>
              <w:bCs/>
              <w:noProof/>
            </w:rPr>
            <w:fldChar w:fldCharType="end"/>
          </w:r>
        </w:p>
      </w:sdtContent>
    </w:sdt>
    <w:p w14:paraId="01255E3A" w14:textId="7A4AB7D5" w:rsidR="00717F9D" w:rsidRPr="00C9241B" w:rsidRDefault="00717F9D" w:rsidP="00717F9D">
      <w:r w:rsidRPr="00717F9D">
        <w:rPr>
          <w:iCs/>
          <w:sz w:val="40"/>
        </w:rPr>
        <w:br w:type="page"/>
      </w:r>
    </w:p>
    <w:p w14:paraId="01255E3C" w14:textId="779CB4D5" w:rsidR="00717F9D" w:rsidRDefault="003A69D7" w:rsidP="00717F9D">
      <w:pPr>
        <w:keepNext/>
        <w:keepLines/>
        <w:spacing w:before="480" w:after="0"/>
        <w:outlineLvl w:val="0"/>
        <w:rPr>
          <w:rFonts w:asciiTheme="majorHAnsi" w:eastAsiaTheme="majorEastAsia" w:hAnsiTheme="majorHAnsi" w:cstheme="majorBidi"/>
          <w:b/>
          <w:bCs/>
          <w:color w:val="365F91" w:themeColor="accent1" w:themeShade="BF"/>
          <w:sz w:val="32"/>
          <w:szCs w:val="28"/>
        </w:rPr>
      </w:pPr>
      <w:bookmarkStart w:id="0" w:name="_Toc131164413"/>
      <w:r>
        <w:rPr>
          <w:rFonts w:asciiTheme="majorHAnsi" w:eastAsiaTheme="majorEastAsia" w:hAnsiTheme="majorHAnsi" w:cstheme="majorBidi"/>
          <w:b/>
          <w:bCs/>
          <w:color w:val="365F91" w:themeColor="accent1" w:themeShade="BF"/>
          <w:sz w:val="32"/>
          <w:szCs w:val="28"/>
        </w:rPr>
        <w:lastRenderedPageBreak/>
        <w:t>Research Grant Administration</w:t>
      </w:r>
      <w:bookmarkEnd w:id="0"/>
    </w:p>
    <w:tbl>
      <w:tblPr>
        <w:tblStyle w:val="TableGrid"/>
        <w:tblW w:w="5000" w:type="pct"/>
        <w:tblLook w:val="04A0" w:firstRow="1" w:lastRow="0" w:firstColumn="1" w:lastColumn="0" w:noHBand="0" w:noVBand="1"/>
      </w:tblPr>
      <w:tblGrid>
        <w:gridCol w:w="1230"/>
        <w:gridCol w:w="8874"/>
        <w:gridCol w:w="12260"/>
      </w:tblGrid>
      <w:tr w:rsidR="000B17B4" w:rsidRPr="00717F9D" w14:paraId="01255E55" w14:textId="77777777" w:rsidTr="001943E2">
        <w:trPr>
          <w:trHeight w:val="470"/>
        </w:trPr>
        <w:tc>
          <w:tcPr>
            <w:tcW w:w="275" w:type="pct"/>
          </w:tcPr>
          <w:p w14:paraId="01255E51" w14:textId="77777777" w:rsidR="000B17B4" w:rsidRPr="00717F9D" w:rsidRDefault="000B17B4" w:rsidP="00717F9D">
            <w:pPr>
              <w:spacing w:before="120"/>
              <w:ind w:left="890"/>
              <w:rPr>
                <w:rFonts w:ascii="Arial" w:hAnsi="Arial" w:cs="Arial"/>
              </w:rPr>
            </w:pPr>
          </w:p>
        </w:tc>
        <w:tc>
          <w:tcPr>
            <w:tcW w:w="1984" w:type="pct"/>
          </w:tcPr>
          <w:p w14:paraId="025CC977" w14:textId="77777777" w:rsidR="000B17B4" w:rsidRDefault="000B17B4" w:rsidP="00552530">
            <w:pPr>
              <w:spacing w:before="120"/>
              <w:rPr>
                <w:rFonts w:ascii="Arial" w:hAnsi="Arial" w:cs="Arial"/>
                <w:b/>
              </w:rPr>
            </w:pPr>
            <w:r w:rsidRPr="00717F9D">
              <w:rPr>
                <w:rFonts w:ascii="Arial" w:hAnsi="Arial" w:cs="Arial"/>
                <w:b/>
              </w:rPr>
              <w:t>QUESTION</w:t>
            </w:r>
          </w:p>
          <w:p w14:paraId="01255E52" w14:textId="0AA54BE2" w:rsidR="002D4C6C" w:rsidRPr="00717F9D" w:rsidRDefault="002D4C6C" w:rsidP="00552530">
            <w:pPr>
              <w:spacing w:before="120"/>
              <w:rPr>
                <w:rFonts w:ascii="Arial" w:hAnsi="Arial" w:cs="Arial"/>
                <w:b/>
              </w:rPr>
            </w:pPr>
          </w:p>
        </w:tc>
        <w:tc>
          <w:tcPr>
            <w:tcW w:w="2741" w:type="pct"/>
          </w:tcPr>
          <w:p w14:paraId="01255E53" w14:textId="77777777" w:rsidR="000B17B4" w:rsidRPr="00717F9D" w:rsidRDefault="000B17B4" w:rsidP="00552530">
            <w:pPr>
              <w:spacing w:before="120" w:after="120"/>
              <w:rPr>
                <w:rFonts w:ascii="Arial" w:hAnsi="Arial" w:cs="Arial"/>
                <w:b/>
              </w:rPr>
            </w:pPr>
            <w:r w:rsidRPr="00717F9D">
              <w:rPr>
                <w:rFonts w:ascii="Arial" w:hAnsi="Arial" w:cs="Arial"/>
                <w:b/>
              </w:rPr>
              <w:t>RO’s Response</w:t>
            </w:r>
          </w:p>
          <w:p w14:paraId="01255E54" w14:textId="77777777" w:rsidR="000B17B4" w:rsidRPr="00717F9D" w:rsidRDefault="000B17B4" w:rsidP="00552530">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717F9D" w:rsidRPr="00717F9D" w14:paraId="01255E62" w14:textId="77777777" w:rsidTr="001943E2">
        <w:trPr>
          <w:trHeight w:val="321"/>
        </w:trPr>
        <w:tc>
          <w:tcPr>
            <w:tcW w:w="275" w:type="pct"/>
            <w:shd w:val="clear" w:color="auto" w:fill="DBE5F1" w:themeFill="accent1" w:themeFillTint="33"/>
          </w:tcPr>
          <w:p w14:paraId="01255E5E" w14:textId="53C86197" w:rsidR="00717F9D" w:rsidRPr="00301C33" w:rsidRDefault="00717F9D" w:rsidP="00E038FA">
            <w:pPr>
              <w:pStyle w:val="ListParagraph"/>
              <w:numPr>
                <w:ilvl w:val="0"/>
                <w:numId w:val="20"/>
              </w:numPr>
              <w:spacing w:before="120"/>
              <w:rPr>
                <w:rFonts w:ascii="Arial" w:hAnsi="Arial" w:cs="Arial"/>
              </w:rPr>
            </w:pPr>
          </w:p>
        </w:tc>
        <w:tc>
          <w:tcPr>
            <w:tcW w:w="1984" w:type="pct"/>
            <w:shd w:val="clear" w:color="auto" w:fill="DBE5F1" w:themeFill="accent1" w:themeFillTint="33"/>
          </w:tcPr>
          <w:p w14:paraId="07B2C332" w14:textId="7DDEFF39" w:rsidR="00B95528" w:rsidRDefault="00803555" w:rsidP="003A69D7">
            <w:pPr>
              <w:spacing w:before="120" w:after="120"/>
              <w:rPr>
                <w:rFonts w:ascii="Arial" w:hAnsi="Arial" w:cs="Arial"/>
                <w:color w:val="000000"/>
              </w:rPr>
            </w:pPr>
            <w:r w:rsidRPr="006724EF">
              <w:rPr>
                <w:rFonts w:ascii="Arial" w:hAnsi="Arial" w:cs="Arial"/>
                <w:color w:val="000000"/>
              </w:rPr>
              <w:t>How is pre and post award research grant administration managed?</w:t>
            </w:r>
            <w:r w:rsidR="00CC1E3D" w:rsidRPr="006724EF">
              <w:rPr>
                <w:rFonts w:ascii="Arial" w:hAnsi="Arial" w:cs="Arial"/>
                <w:color w:val="000000"/>
              </w:rPr>
              <w:t xml:space="preserve"> Which responsibilities, if any, are devolved to faculties?</w:t>
            </w:r>
            <w:r w:rsidR="00222D81">
              <w:rPr>
                <w:rFonts w:ascii="Arial" w:hAnsi="Arial" w:cs="Arial"/>
                <w:color w:val="000000"/>
              </w:rPr>
              <w:t xml:space="preserve"> </w:t>
            </w:r>
          </w:p>
          <w:p w14:paraId="4A5193A2" w14:textId="018F7D34" w:rsidR="0028427C" w:rsidRPr="000F6942" w:rsidRDefault="00AF2DD3" w:rsidP="003A69D7">
            <w:pPr>
              <w:spacing w:before="120" w:after="120"/>
              <w:rPr>
                <w:rFonts w:ascii="Arial" w:hAnsi="Arial" w:cs="Arial"/>
                <w:color w:val="000000"/>
              </w:rPr>
            </w:pPr>
            <w:r w:rsidRPr="004F5A5F">
              <w:rPr>
                <w:rFonts w:ascii="Arial" w:hAnsi="Arial" w:cs="Arial"/>
                <w:color w:val="000000"/>
              </w:rPr>
              <w:t>Briefly o</w:t>
            </w:r>
            <w:r w:rsidR="00B36726" w:rsidRPr="004F5A5F">
              <w:rPr>
                <w:rFonts w:ascii="Arial" w:hAnsi="Arial" w:cs="Arial"/>
                <w:color w:val="000000"/>
              </w:rPr>
              <w:t>u</w:t>
            </w:r>
            <w:r w:rsidR="0028427C" w:rsidRPr="004F5A5F">
              <w:rPr>
                <w:rFonts w:ascii="Arial" w:hAnsi="Arial" w:cs="Arial"/>
                <w:color w:val="000000"/>
              </w:rPr>
              <w:t xml:space="preserve">tline the key responsibilities for those involved in research </w:t>
            </w:r>
            <w:r w:rsidR="0028427C" w:rsidRPr="000F6942">
              <w:rPr>
                <w:rFonts w:ascii="Arial" w:hAnsi="Arial" w:cs="Arial"/>
                <w:color w:val="000000"/>
              </w:rPr>
              <w:t>grant administration</w:t>
            </w:r>
            <w:r w:rsidR="00341DF3" w:rsidRPr="000F6942">
              <w:rPr>
                <w:rFonts w:ascii="Arial" w:hAnsi="Arial" w:cs="Arial"/>
                <w:color w:val="000000"/>
              </w:rPr>
              <w:t xml:space="preserve"> at both the pre and post </w:t>
            </w:r>
            <w:r w:rsidR="001123D7">
              <w:rPr>
                <w:rFonts w:ascii="Arial" w:hAnsi="Arial" w:cs="Arial"/>
                <w:color w:val="000000"/>
              </w:rPr>
              <w:t xml:space="preserve">award </w:t>
            </w:r>
            <w:r w:rsidR="00341DF3" w:rsidRPr="000F6942">
              <w:rPr>
                <w:rFonts w:ascii="Arial" w:hAnsi="Arial" w:cs="Arial"/>
                <w:color w:val="000000"/>
              </w:rPr>
              <w:t>stage</w:t>
            </w:r>
            <w:r w:rsidR="007200E4">
              <w:rPr>
                <w:rFonts w:ascii="Arial" w:hAnsi="Arial" w:cs="Arial"/>
                <w:color w:val="000000"/>
              </w:rPr>
              <w:t xml:space="preserve"> and</w:t>
            </w:r>
            <w:r w:rsidR="0028427C" w:rsidRPr="000F6942">
              <w:rPr>
                <w:rFonts w:ascii="Arial" w:hAnsi="Arial" w:cs="Arial"/>
                <w:color w:val="000000"/>
              </w:rPr>
              <w:t xml:space="preserve"> </w:t>
            </w:r>
            <w:r w:rsidR="007200E4">
              <w:rPr>
                <w:rFonts w:ascii="Arial" w:hAnsi="Arial" w:cs="Arial"/>
                <w:color w:val="000000"/>
              </w:rPr>
              <w:t>c</w:t>
            </w:r>
            <w:r w:rsidR="00AD5FD1">
              <w:rPr>
                <w:rFonts w:ascii="Arial" w:hAnsi="Arial" w:cs="Arial"/>
                <w:color w:val="000000"/>
              </w:rPr>
              <w:t xml:space="preserve">onfirm who has overall </w:t>
            </w:r>
            <w:r w:rsidR="00AD5FD1" w:rsidRPr="006724EF">
              <w:rPr>
                <w:rFonts w:ascii="Arial" w:hAnsi="Arial" w:cs="Arial"/>
                <w:color w:val="000000"/>
              </w:rPr>
              <w:t>responsibility for the management of research grants and fellowships</w:t>
            </w:r>
            <w:r w:rsidR="00AD5FD1">
              <w:rPr>
                <w:rFonts w:ascii="Arial" w:hAnsi="Arial" w:cs="Arial"/>
                <w:color w:val="000000"/>
              </w:rPr>
              <w:t>.</w:t>
            </w:r>
          </w:p>
          <w:p w14:paraId="01255E5F" w14:textId="50B098CA" w:rsidR="00717F9D" w:rsidRPr="00384680" w:rsidRDefault="00B95528" w:rsidP="00B95528">
            <w:pPr>
              <w:spacing w:before="120" w:after="120"/>
              <w:rPr>
                <w:rFonts w:ascii="Arial" w:hAnsi="Arial" w:cs="Arial"/>
                <w:i/>
                <w:iCs/>
                <w:color w:val="000000"/>
              </w:rPr>
            </w:pPr>
            <w:r w:rsidRPr="00384680">
              <w:rPr>
                <w:rFonts w:ascii="Arial" w:hAnsi="Arial" w:cs="Arial"/>
                <w:b/>
                <w:bCs/>
                <w:i/>
                <w:iCs/>
                <w:color w:val="000000"/>
                <w:u w:val="single"/>
              </w:rPr>
              <w:t xml:space="preserve">Please </w:t>
            </w:r>
            <w:r w:rsidR="001123D7" w:rsidRPr="00384680">
              <w:rPr>
                <w:rFonts w:ascii="Arial" w:hAnsi="Arial" w:cs="Arial"/>
                <w:b/>
                <w:bCs/>
                <w:i/>
                <w:iCs/>
                <w:color w:val="000000"/>
                <w:u w:val="single"/>
              </w:rPr>
              <w:t>provide</w:t>
            </w:r>
            <w:r w:rsidRPr="00384680">
              <w:rPr>
                <w:rFonts w:ascii="Arial" w:hAnsi="Arial" w:cs="Arial"/>
                <w:b/>
                <w:bCs/>
                <w:i/>
                <w:iCs/>
                <w:color w:val="000000"/>
                <w:u w:val="single"/>
              </w:rPr>
              <w:t xml:space="preserve"> any relevant organisation charts.</w:t>
            </w:r>
          </w:p>
        </w:tc>
        <w:tc>
          <w:tcPr>
            <w:tcW w:w="2741" w:type="pct"/>
          </w:tcPr>
          <w:p w14:paraId="01255E61" w14:textId="6E85CC1C" w:rsidR="00717F9D" w:rsidRPr="00717F9D" w:rsidRDefault="00717F9D" w:rsidP="00717F9D">
            <w:pPr>
              <w:spacing w:before="120"/>
              <w:rPr>
                <w:rFonts w:ascii="Arial" w:hAnsi="Arial" w:cs="Arial"/>
              </w:rPr>
            </w:pPr>
          </w:p>
        </w:tc>
      </w:tr>
      <w:tr w:rsidR="0020442B" w:rsidRPr="00717F9D" w14:paraId="7732DDA7" w14:textId="77777777" w:rsidTr="001943E2">
        <w:trPr>
          <w:trHeight w:val="321"/>
        </w:trPr>
        <w:tc>
          <w:tcPr>
            <w:tcW w:w="275" w:type="pct"/>
            <w:shd w:val="clear" w:color="auto" w:fill="DBE5F1" w:themeFill="accent1" w:themeFillTint="33"/>
          </w:tcPr>
          <w:p w14:paraId="0C71BA00" w14:textId="18AA6C5D" w:rsidR="0020442B" w:rsidRPr="00301C33" w:rsidRDefault="0020442B" w:rsidP="00E038FA">
            <w:pPr>
              <w:pStyle w:val="ListParagraph"/>
              <w:numPr>
                <w:ilvl w:val="0"/>
                <w:numId w:val="20"/>
              </w:numPr>
              <w:spacing w:before="120"/>
              <w:rPr>
                <w:rFonts w:ascii="Arial" w:hAnsi="Arial" w:cs="Arial"/>
              </w:rPr>
            </w:pPr>
          </w:p>
        </w:tc>
        <w:tc>
          <w:tcPr>
            <w:tcW w:w="1984" w:type="pct"/>
            <w:tcBorders>
              <w:top w:val="nil"/>
              <w:left w:val="single" w:sz="4" w:space="0" w:color="auto"/>
              <w:bottom w:val="single" w:sz="4" w:space="0" w:color="auto"/>
              <w:right w:val="single" w:sz="4" w:space="0" w:color="auto"/>
            </w:tcBorders>
            <w:shd w:val="clear" w:color="000000" w:fill="DBE5F1"/>
          </w:tcPr>
          <w:p w14:paraId="01F95331" w14:textId="50FB9DEA" w:rsidR="0020442B" w:rsidRPr="000F6942" w:rsidRDefault="0020442B" w:rsidP="0020442B">
            <w:pPr>
              <w:spacing w:before="120" w:after="120"/>
              <w:rPr>
                <w:rFonts w:ascii="Arial" w:hAnsi="Arial" w:cs="Arial"/>
                <w:color w:val="000000"/>
              </w:rPr>
            </w:pPr>
            <w:r w:rsidRPr="000F6942">
              <w:rPr>
                <w:rFonts w:ascii="Arial" w:hAnsi="Arial" w:cs="Arial"/>
                <w:color w:val="000000"/>
              </w:rPr>
              <w:t>What financial accounting system is used by the research organisation and have any recent changes to systems affected research grant management?</w:t>
            </w:r>
            <w:r w:rsidR="00EA165A" w:rsidRPr="000F6942">
              <w:rPr>
                <w:rFonts w:ascii="Arial" w:hAnsi="Arial" w:cs="Arial"/>
                <w:color w:val="000000"/>
              </w:rPr>
              <w:t xml:space="preserve"> </w:t>
            </w:r>
          </w:p>
        </w:tc>
        <w:tc>
          <w:tcPr>
            <w:tcW w:w="2741" w:type="pct"/>
          </w:tcPr>
          <w:p w14:paraId="54F93353" w14:textId="372A3DAB" w:rsidR="0020442B" w:rsidRPr="00717F9D" w:rsidRDefault="0020442B" w:rsidP="0020442B">
            <w:pPr>
              <w:spacing w:before="120"/>
              <w:rPr>
                <w:rFonts w:ascii="Arial" w:hAnsi="Arial" w:cs="Arial"/>
              </w:rPr>
            </w:pPr>
          </w:p>
        </w:tc>
      </w:tr>
      <w:tr w:rsidR="0020442B" w:rsidRPr="00717F9D" w14:paraId="4FE061A5" w14:textId="77777777" w:rsidTr="001943E2">
        <w:trPr>
          <w:trHeight w:val="321"/>
        </w:trPr>
        <w:tc>
          <w:tcPr>
            <w:tcW w:w="275" w:type="pct"/>
            <w:shd w:val="clear" w:color="auto" w:fill="DBE5F1" w:themeFill="accent1" w:themeFillTint="33"/>
          </w:tcPr>
          <w:p w14:paraId="1CD844F5" w14:textId="77777777" w:rsidR="0020442B" w:rsidRPr="00301C33" w:rsidRDefault="0020442B" w:rsidP="00E038FA">
            <w:pPr>
              <w:pStyle w:val="ListParagraph"/>
              <w:numPr>
                <w:ilvl w:val="0"/>
                <w:numId w:val="20"/>
              </w:numPr>
              <w:spacing w:before="120"/>
              <w:rPr>
                <w:rFonts w:ascii="Arial" w:hAnsi="Arial" w:cs="Arial"/>
              </w:rPr>
            </w:pPr>
          </w:p>
        </w:tc>
        <w:tc>
          <w:tcPr>
            <w:tcW w:w="1984" w:type="pct"/>
            <w:tcBorders>
              <w:top w:val="nil"/>
              <w:left w:val="single" w:sz="4" w:space="0" w:color="auto"/>
              <w:bottom w:val="single" w:sz="4" w:space="0" w:color="auto"/>
              <w:right w:val="single" w:sz="4" w:space="0" w:color="auto"/>
            </w:tcBorders>
            <w:shd w:val="clear" w:color="000000" w:fill="DBE5F1"/>
          </w:tcPr>
          <w:p w14:paraId="705F6F91" w14:textId="77777777" w:rsidR="0028427C" w:rsidRPr="000F6942" w:rsidRDefault="0020442B" w:rsidP="0020442B">
            <w:pPr>
              <w:spacing w:before="120" w:after="120"/>
              <w:rPr>
                <w:rFonts w:ascii="Arial" w:hAnsi="Arial" w:cs="Arial"/>
                <w:color w:val="000000"/>
              </w:rPr>
            </w:pPr>
            <w:r w:rsidRPr="000F6942">
              <w:rPr>
                <w:rFonts w:ascii="Arial" w:hAnsi="Arial" w:cs="Arial"/>
                <w:color w:val="000000"/>
              </w:rPr>
              <w:t xml:space="preserve">What procedures are in place to prevent ineligible costs being charged to research grants and fellowships? </w:t>
            </w:r>
          </w:p>
          <w:p w14:paraId="18A650FD" w14:textId="77777777" w:rsidR="00741BB2" w:rsidRDefault="001278E9" w:rsidP="0020442B">
            <w:pPr>
              <w:spacing w:before="120" w:after="120"/>
              <w:rPr>
                <w:rFonts w:ascii="Arial" w:hAnsi="Arial" w:cs="Arial"/>
                <w:color w:val="000000"/>
              </w:rPr>
            </w:pPr>
            <w:r w:rsidRPr="000F6942">
              <w:rPr>
                <w:rFonts w:ascii="Arial" w:hAnsi="Arial" w:cs="Arial"/>
                <w:color w:val="000000"/>
              </w:rPr>
              <w:t>Please outline w</w:t>
            </w:r>
            <w:r w:rsidR="00CC1E3D" w:rsidRPr="000F6942">
              <w:rPr>
                <w:rFonts w:ascii="Arial" w:hAnsi="Arial" w:cs="Arial"/>
                <w:color w:val="000000"/>
              </w:rPr>
              <w:t xml:space="preserve">ho is responsible for </w:t>
            </w:r>
            <w:r w:rsidR="009E69DF" w:rsidRPr="000F6942">
              <w:rPr>
                <w:rFonts w:ascii="Arial" w:hAnsi="Arial" w:cs="Arial"/>
                <w:color w:val="000000"/>
              </w:rPr>
              <w:t>managing these processes</w:t>
            </w:r>
            <w:r w:rsidR="00CC1E3D" w:rsidRPr="000F6942">
              <w:rPr>
                <w:rFonts w:ascii="Arial" w:hAnsi="Arial" w:cs="Arial"/>
                <w:color w:val="000000"/>
              </w:rPr>
              <w:t xml:space="preserve"> and</w:t>
            </w:r>
            <w:r w:rsidR="000C287A">
              <w:rPr>
                <w:rFonts w:ascii="Arial" w:hAnsi="Arial" w:cs="Arial"/>
                <w:color w:val="000000"/>
              </w:rPr>
              <w:t xml:space="preserve"> at what stage(s) of the grant / how frequently </w:t>
            </w:r>
            <w:r w:rsidR="00913D88">
              <w:rPr>
                <w:rFonts w:ascii="Arial" w:hAnsi="Arial" w:cs="Arial"/>
                <w:color w:val="000000"/>
              </w:rPr>
              <w:t xml:space="preserve">you check for, and remove, ineligible expenditure. </w:t>
            </w:r>
            <w:r w:rsidR="00CC1E3D" w:rsidRPr="000F6942">
              <w:rPr>
                <w:rFonts w:ascii="Arial" w:hAnsi="Arial" w:cs="Arial"/>
                <w:color w:val="000000"/>
              </w:rPr>
              <w:t xml:space="preserve"> </w:t>
            </w:r>
          </w:p>
          <w:p w14:paraId="2FDA34F6" w14:textId="61F063E9" w:rsidR="00741BB2" w:rsidRPr="00144C8C" w:rsidRDefault="00822547" w:rsidP="0020442B">
            <w:pPr>
              <w:spacing w:before="120" w:after="120"/>
              <w:rPr>
                <w:rFonts w:ascii="Arial" w:hAnsi="Arial" w:cs="Arial"/>
                <w:b/>
                <w:i/>
                <w:color w:val="000000"/>
                <w:u w:val="single"/>
              </w:rPr>
            </w:pPr>
            <w:r w:rsidRPr="00144C8C">
              <w:rPr>
                <w:rFonts w:ascii="Arial" w:hAnsi="Arial" w:cs="Arial"/>
                <w:b/>
                <w:bCs/>
                <w:i/>
                <w:iCs/>
                <w:color w:val="000000"/>
                <w:u w:val="single"/>
              </w:rPr>
              <w:t xml:space="preserve">Please supply any process or guidance documents </w:t>
            </w:r>
            <w:r w:rsidR="00144C8C" w:rsidRPr="00144C8C">
              <w:rPr>
                <w:rFonts w:ascii="Arial" w:hAnsi="Arial" w:cs="Arial"/>
                <w:b/>
                <w:bCs/>
                <w:i/>
                <w:iCs/>
                <w:color w:val="000000"/>
                <w:u w:val="single"/>
              </w:rPr>
              <w:t>or flow charts that detail these processes.</w:t>
            </w:r>
          </w:p>
        </w:tc>
        <w:tc>
          <w:tcPr>
            <w:tcW w:w="2741" w:type="pct"/>
          </w:tcPr>
          <w:p w14:paraId="612E7F8E" w14:textId="77777777" w:rsidR="0020442B" w:rsidRPr="00717F9D" w:rsidRDefault="0020442B" w:rsidP="0020442B">
            <w:pPr>
              <w:spacing w:before="120"/>
              <w:rPr>
                <w:rFonts w:ascii="Arial" w:hAnsi="Arial" w:cs="Arial"/>
              </w:rPr>
            </w:pPr>
          </w:p>
        </w:tc>
      </w:tr>
      <w:tr w:rsidR="0020442B" w:rsidRPr="00717F9D" w14:paraId="2875B4BA" w14:textId="77777777" w:rsidTr="001943E2">
        <w:trPr>
          <w:trHeight w:val="321"/>
        </w:trPr>
        <w:tc>
          <w:tcPr>
            <w:tcW w:w="275" w:type="pct"/>
            <w:shd w:val="clear" w:color="auto" w:fill="DBE5F1" w:themeFill="accent1" w:themeFillTint="33"/>
          </w:tcPr>
          <w:p w14:paraId="271F0078" w14:textId="77777777" w:rsidR="0020442B" w:rsidRPr="00301C33" w:rsidRDefault="0020442B" w:rsidP="00301C33">
            <w:pPr>
              <w:pStyle w:val="ListParagraph"/>
              <w:numPr>
                <w:ilvl w:val="0"/>
                <w:numId w:val="20"/>
              </w:numPr>
              <w:spacing w:before="120"/>
              <w:rPr>
                <w:rFonts w:ascii="Arial" w:hAnsi="Arial" w:cs="Arial"/>
              </w:rPr>
            </w:pPr>
          </w:p>
        </w:tc>
        <w:tc>
          <w:tcPr>
            <w:tcW w:w="1984" w:type="pct"/>
            <w:tcBorders>
              <w:top w:val="single" w:sz="4" w:space="0" w:color="auto"/>
              <w:left w:val="single" w:sz="4" w:space="0" w:color="auto"/>
              <w:bottom w:val="single" w:sz="4" w:space="0" w:color="auto"/>
              <w:right w:val="single" w:sz="4" w:space="0" w:color="auto"/>
            </w:tcBorders>
            <w:shd w:val="clear" w:color="000000" w:fill="DBE5F1"/>
          </w:tcPr>
          <w:p w14:paraId="7F34C6EA" w14:textId="36904EEE" w:rsidR="005D7732" w:rsidRPr="000F6942" w:rsidRDefault="0020442B" w:rsidP="0020442B">
            <w:pPr>
              <w:spacing w:before="120" w:after="120"/>
              <w:rPr>
                <w:rFonts w:ascii="Arial" w:hAnsi="Arial" w:cs="Arial"/>
                <w:color w:val="000000"/>
              </w:rPr>
            </w:pPr>
            <w:r w:rsidRPr="000F6942">
              <w:rPr>
                <w:rFonts w:ascii="Arial" w:hAnsi="Arial" w:cs="Arial"/>
                <w:color w:val="000000"/>
              </w:rPr>
              <w:t xml:space="preserve">Are reconciliations of income against expenditure </w:t>
            </w:r>
            <w:r w:rsidR="00BD2BA6">
              <w:rPr>
                <w:rFonts w:ascii="Arial" w:hAnsi="Arial" w:cs="Arial"/>
                <w:color w:val="000000"/>
              </w:rPr>
              <w:t xml:space="preserve">on UKRI funded projects </w:t>
            </w:r>
            <w:r w:rsidRPr="000F6942">
              <w:rPr>
                <w:rFonts w:ascii="Arial" w:hAnsi="Arial" w:cs="Arial"/>
                <w:color w:val="000000"/>
              </w:rPr>
              <w:t xml:space="preserve">undertaken? </w:t>
            </w:r>
          </w:p>
          <w:p w14:paraId="2EA8CCA0" w14:textId="0B5E57CA" w:rsidR="005D7732" w:rsidRPr="000F6942" w:rsidRDefault="005D7732" w:rsidP="0020442B">
            <w:pPr>
              <w:spacing w:before="120" w:after="120"/>
              <w:rPr>
                <w:rFonts w:ascii="Arial" w:hAnsi="Arial" w:cs="Arial"/>
                <w:color w:val="000000"/>
              </w:rPr>
            </w:pPr>
            <w:r w:rsidRPr="000F6942">
              <w:rPr>
                <w:rFonts w:ascii="Arial" w:hAnsi="Arial" w:cs="Arial"/>
                <w:color w:val="000000"/>
              </w:rPr>
              <w:t>If yes, please outline the following:</w:t>
            </w:r>
          </w:p>
          <w:p w14:paraId="3D5AA9D0" w14:textId="312F8572" w:rsidR="005D7732" w:rsidRPr="000F6942" w:rsidRDefault="005D7732" w:rsidP="005D7732">
            <w:pPr>
              <w:pStyle w:val="ListParagraph"/>
              <w:numPr>
                <w:ilvl w:val="0"/>
                <w:numId w:val="22"/>
              </w:numPr>
              <w:spacing w:before="120" w:after="120"/>
              <w:rPr>
                <w:rFonts w:ascii="Arial" w:hAnsi="Arial" w:cs="Arial"/>
                <w:color w:val="000000"/>
              </w:rPr>
            </w:pPr>
            <w:r w:rsidRPr="000F6942">
              <w:rPr>
                <w:rFonts w:ascii="Arial" w:hAnsi="Arial" w:cs="Arial"/>
                <w:color w:val="000000"/>
              </w:rPr>
              <w:t xml:space="preserve">How often </w:t>
            </w:r>
            <w:r w:rsidR="00FA6A29" w:rsidRPr="000F6942">
              <w:rPr>
                <w:rFonts w:ascii="Arial" w:hAnsi="Arial" w:cs="Arial"/>
                <w:color w:val="000000"/>
              </w:rPr>
              <w:t>r</w:t>
            </w:r>
            <w:r w:rsidRPr="000F6942">
              <w:rPr>
                <w:rFonts w:ascii="Arial" w:hAnsi="Arial" w:cs="Arial"/>
                <w:color w:val="000000"/>
              </w:rPr>
              <w:t xml:space="preserve">econciliations </w:t>
            </w:r>
            <w:r w:rsidR="00095D8B">
              <w:rPr>
                <w:rFonts w:ascii="Arial" w:hAnsi="Arial" w:cs="Arial"/>
                <w:color w:val="000000"/>
              </w:rPr>
              <w:t xml:space="preserve">are </w:t>
            </w:r>
            <w:r w:rsidRPr="000F6942">
              <w:rPr>
                <w:rFonts w:ascii="Arial" w:hAnsi="Arial" w:cs="Arial"/>
                <w:color w:val="000000"/>
              </w:rPr>
              <w:t>performed</w:t>
            </w:r>
            <w:r w:rsidR="005D0FED">
              <w:rPr>
                <w:rFonts w:ascii="Arial" w:hAnsi="Arial" w:cs="Arial"/>
                <w:color w:val="000000"/>
              </w:rPr>
              <w:t>?</w:t>
            </w:r>
          </w:p>
          <w:p w14:paraId="21FE3788" w14:textId="26443B2F" w:rsidR="005D7732" w:rsidRPr="000F6942" w:rsidRDefault="005D7732" w:rsidP="005D7732">
            <w:pPr>
              <w:pStyle w:val="ListParagraph"/>
              <w:numPr>
                <w:ilvl w:val="0"/>
                <w:numId w:val="22"/>
              </w:numPr>
              <w:spacing w:before="120" w:after="120"/>
              <w:rPr>
                <w:rFonts w:ascii="Arial" w:hAnsi="Arial" w:cs="Arial"/>
                <w:color w:val="000000"/>
              </w:rPr>
            </w:pPr>
            <w:r w:rsidRPr="000F6942">
              <w:rPr>
                <w:rFonts w:ascii="Arial" w:hAnsi="Arial" w:cs="Arial"/>
                <w:color w:val="000000"/>
              </w:rPr>
              <w:t xml:space="preserve">Who is responsible for </w:t>
            </w:r>
            <w:r w:rsidR="004B2D40" w:rsidRPr="000F6942">
              <w:rPr>
                <w:rFonts w:ascii="Arial" w:hAnsi="Arial" w:cs="Arial"/>
                <w:color w:val="000000"/>
              </w:rPr>
              <w:t xml:space="preserve">performing </w:t>
            </w:r>
            <w:r w:rsidR="00172076">
              <w:rPr>
                <w:rFonts w:ascii="Arial" w:hAnsi="Arial" w:cs="Arial"/>
                <w:color w:val="000000"/>
              </w:rPr>
              <w:t xml:space="preserve">the </w:t>
            </w:r>
            <w:r w:rsidR="00104E3D">
              <w:rPr>
                <w:rFonts w:ascii="Arial" w:hAnsi="Arial" w:cs="Arial"/>
                <w:color w:val="000000"/>
              </w:rPr>
              <w:t>reconciliations?</w:t>
            </w:r>
          </w:p>
          <w:p w14:paraId="024D2C35" w14:textId="110C614C" w:rsidR="005D7732" w:rsidRPr="000F6942" w:rsidRDefault="004B2D40" w:rsidP="00955DE3">
            <w:pPr>
              <w:pStyle w:val="ListParagraph"/>
              <w:numPr>
                <w:ilvl w:val="0"/>
                <w:numId w:val="22"/>
              </w:numPr>
              <w:spacing w:before="120" w:after="120"/>
              <w:rPr>
                <w:rFonts w:ascii="Arial" w:hAnsi="Arial" w:cs="Arial"/>
                <w:color w:val="000000"/>
              </w:rPr>
            </w:pPr>
            <w:r w:rsidRPr="000F6942">
              <w:rPr>
                <w:rFonts w:ascii="Arial" w:hAnsi="Arial" w:cs="Arial"/>
                <w:color w:val="000000"/>
              </w:rPr>
              <w:t xml:space="preserve">How </w:t>
            </w:r>
            <w:r w:rsidR="004F2E23">
              <w:rPr>
                <w:rFonts w:ascii="Arial" w:hAnsi="Arial" w:cs="Arial"/>
                <w:color w:val="000000"/>
              </w:rPr>
              <w:t xml:space="preserve">do </w:t>
            </w:r>
            <w:r w:rsidRPr="000F6942">
              <w:rPr>
                <w:rFonts w:ascii="Arial" w:hAnsi="Arial" w:cs="Arial"/>
                <w:color w:val="000000"/>
              </w:rPr>
              <w:t>you define ‘</w:t>
            </w:r>
            <w:r w:rsidR="00CC1E3D" w:rsidRPr="000F6942">
              <w:rPr>
                <w:rFonts w:ascii="Arial" w:hAnsi="Arial" w:cs="Arial"/>
                <w:color w:val="000000"/>
              </w:rPr>
              <w:t>material</w:t>
            </w:r>
            <w:r w:rsidR="00D23CD1" w:rsidRPr="000F6942">
              <w:rPr>
                <w:rFonts w:ascii="Arial" w:hAnsi="Arial" w:cs="Arial"/>
                <w:color w:val="000000"/>
              </w:rPr>
              <w:t>’</w:t>
            </w:r>
            <w:r w:rsidR="00CC1E3D" w:rsidRPr="000F6942">
              <w:rPr>
                <w:rFonts w:ascii="Arial" w:hAnsi="Arial" w:cs="Arial"/>
                <w:color w:val="000000"/>
              </w:rPr>
              <w:t xml:space="preserve"> variances</w:t>
            </w:r>
            <w:r w:rsidR="0047018B">
              <w:rPr>
                <w:rFonts w:ascii="Arial" w:hAnsi="Arial" w:cs="Arial"/>
                <w:color w:val="000000"/>
              </w:rPr>
              <w:t xml:space="preserve"> (</w:t>
            </w:r>
            <w:r w:rsidR="007771EA">
              <w:rPr>
                <w:rFonts w:ascii="Arial" w:hAnsi="Arial" w:cs="Arial"/>
                <w:color w:val="000000"/>
              </w:rPr>
              <w:t xml:space="preserve">please </w:t>
            </w:r>
            <w:r w:rsidR="0047018B">
              <w:rPr>
                <w:rFonts w:ascii="Arial" w:hAnsi="Arial" w:cs="Arial"/>
                <w:color w:val="000000"/>
              </w:rPr>
              <w:t>note</w:t>
            </w:r>
            <w:r w:rsidR="007771EA">
              <w:rPr>
                <w:rFonts w:ascii="Arial" w:hAnsi="Arial" w:cs="Arial"/>
                <w:color w:val="000000"/>
              </w:rPr>
              <w:t xml:space="preserve"> that </w:t>
            </w:r>
            <w:r w:rsidR="007818C9">
              <w:rPr>
                <w:rFonts w:ascii="Arial" w:hAnsi="Arial" w:cs="Arial"/>
                <w:color w:val="000000"/>
              </w:rPr>
              <w:t>variances greater than</w:t>
            </w:r>
            <w:r w:rsidR="00ED4470">
              <w:rPr>
                <w:rFonts w:ascii="Arial" w:hAnsi="Arial" w:cs="Arial"/>
                <w:color w:val="000000"/>
              </w:rPr>
              <w:t xml:space="preserve"> </w:t>
            </w:r>
            <w:r w:rsidR="007818C9">
              <w:rPr>
                <w:rFonts w:ascii="Arial" w:hAnsi="Arial" w:cs="Arial"/>
                <w:color w:val="000000"/>
              </w:rPr>
              <w:t xml:space="preserve">£100k will </w:t>
            </w:r>
            <w:r w:rsidR="00ED4470">
              <w:rPr>
                <w:rFonts w:ascii="Arial" w:hAnsi="Arial" w:cs="Arial"/>
                <w:color w:val="000000"/>
              </w:rPr>
              <w:t>require follow-up action as part of this review</w:t>
            </w:r>
            <w:r w:rsidR="00A70A79">
              <w:rPr>
                <w:rFonts w:ascii="Arial" w:hAnsi="Arial" w:cs="Arial"/>
                <w:color w:val="000000"/>
              </w:rPr>
              <w:t>)?</w:t>
            </w:r>
          </w:p>
          <w:p w14:paraId="6B61B151" w14:textId="65034D42" w:rsidR="0020442B" w:rsidRPr="000F6942" w:rsidRDefault="00D23CD1" w:rsidP="0020442B">
            <w:pPr>
              <w:pStyle w:val="ListParagraph"/>
              <w:numPr>
                <w:ilvl w:val="0"/>
                <w:numId w:val="22"/>
              </w:numPr>
              <w:spacing w:before="120" w:after="120"/>
              <w:rPr>
                <w:rFonts w:ascii="Arial" w:hAnsi="Arial" w:cs="Arial"/>
                <w:color w:val="000000"/>
              </w:rPr>
            </w:pPr>
            <w:r w:rsidRPr="000F6942">
              <w:rPr>
                <w:rFonts w:ascii="Arial" w:hAnsi="Arial" w:cs="Arial"/>
                <w:color w:val="000000"/>
              </w:rPr>
              <w:t xml:space="preserve">When </w:t>
            </w:r>
            <w:proofErr w:type="gramStart"/>
            <w:r w:rsidRPr="000F6942">
              <w:rPr>
                <w:rFonts w:ascii="Arial" w:hAnsi="Arial" w:cs="Arial"/>
                <w:color w:val="000000"/>
              </w:rPr>
              <w:t>a ‘material’ variance is</w:t>
            </w:r>
            <w:proofErr w:type="gramEnd"/>
            <w:r w:rsidRPr="000F6942">
              <w:rPr>
                <w:rFonts w:ascii="Arial" w:hAnsi="Arial" w:cs="Arial"/>
                <w:color w:val="000000"/>
              </w:rPr>
              <w:t xml:space="preserve"> identified how </w:t>
            </w:r>
            <w:r w:rsidR="00FA6A29" w:rsidRPr="000F6942">
              <w:rPr>
                <w:rFonts w:ascii="Arial" w:hAnsi="Arial" w:cs="Arial"/>
                <w:color w:val="000000"/>
              </w:rPr>
              <w:t xml:space="preserve">it </w:t>
            </w:r>
            <w:r w:rsidRPr="000F6942">
              <w:rPr>
                <w:rFonts w:ascii="Arial" w:hAnsi="Arial" w:cs="Arial"/>
                <w:color w:val="000000"/>
              </w:rPr>
              <w:t xml:space="preserve">is </w:t>
            </w:r>
            <w:r w:rsidR="00FA6A29" w:rsidRPr="000F6942">
              <w:rPr>
                <w:rFonts w:ascii="Arial" w:hAnsi="Arial" w:cs="Arial"/>
                <w:color w:val="000000"/>
              </w:rPr>
              <w:t>addressed</w:t>
            </w:r>
            <w:r w:rsidR="001F523B">
              <w:rPr>
                <w:rFonts w:ascii="Arial" w:hAnsi="Arial" w:cs="Arial"/>
                <w:color w:val="000000"/>
              </w:rPr>
              <w:t>?</w:t>
            </w:r>
          </w:p>
        </w:tc>
        <w:tc>
          <w:tcPr>
            <w:tcW w:w="2741" w:type="pct"/>
          </w:tcPr>
          <w:p w14:paraId="1DDC5355" w14:textId="77777777" w:rsidR="0020442B" w:rsidRPr="00717F9D" w:rsidRDefault="0020442B" w:rsidP="0020442B">
            <w:pPr>
              <w:spacing w:before="120"/>
              <w:rPr>
                <w:rFonts w:ascii="Arial" w:hAnsi="Arial" w:cs="Arial"/>
              </w:rPr>
            </w:pPr>
          </w:p>
        </w:tc>
      </w:tr>
      <w:tr w:rsidR="0020442B" w:rsidRPr="00717F9D" w14:paraId="1B65C975" w14:textId="77777777" w:rsidTr="001943E2">
        <w:trPr>
          <w:trHeight w:val="321"/>
        </w:trPr>
        <w:tc>
          <w:tcPr>
            <w:tcW w:w="275" w:type="pct"/>
            <w:shd w:val="clear" w:color="auto" w:fill="DBE5F1" w:themeFill="accent1" w:themeFillTint="33"/>
          </w:tcPr>
          <w:p w14:paraId="4A012DF4" w14:textId="77777777" w:rsidR="0020442B" w:rsidRPr="00301C33" w:rsidRDefault="0020442B" w:rsidP="00301C33">
            <w:pPr>
              <w:pStyle w:val="ListParagraph"/>
              <w:numPr>
                <w:ilvl w:val="0"/>
                <w:numId w:val="20"/>
              </w:numPr>
              <w:spacing w:before="120"/>
              <w:rPr>
                <w:rFonts w:ascii="Arial" w:hAnsi="Arial" w:cs="Arial"/>
              </w:rPr>
            </w:pPr>
          </w:p>
        </w:tc>
        <w:tc>
          <w:tcPr>
            <w:tcW w:w="1984" w:type="pct"/>
            <w:tcBorders>
              <w:top w:val="nil"/>
              <w:left w:val="single" w:sz="4" w:space="0" w:color="auto"/>
              <w:bottom w:val="single" w:sz="4" w:space="0" w:color="auto"/>
              <w:right w:val="single" w:sz="4" w:space="0" w:color="auto"/>
            </w:tcBorders>
            <w:shd w:val="clear" w:color="000000" w:fill="DBE5F1"/>
          </w:tcPr>
          <w:p w14:paraId="1B26EC45" w14:textId="77777777" w:rsidR="00551BD8" w:rsidRPr="000F6942" w:rsidRDefault="0020442B" w:rsidP="0020442B">
            <w:pPr>
              <w:spacing w:before="120" w:after="120"/>
              <w:rPr>
                <w:rFonts w:ascii="Arial" w:hAnsi="Arial" w:cs="Arial"/>
                <w:color w:val="000000"/>
              </w:rPr>
            </w:pPr>
            <w:r w:rsidRPr="000F6942">
              <w:rPr>
                <w:rFonts w:ascii="Arial" w:hAnsi="Arial" w:cs="Arial"/>
                <w:color w:val="000000"/>
              </w:rPr>
              <w:t>What</w:t>
            </w:r>
            <w:r w:rsidR="006E0899" w:rsidRPr="000F6942">
              <w:rPr>
                <w:rFonts w:ascii="Arial" w:hAnsi="Arial" w:cs="Arial"/>
                <w:color w:val="000000"/>
              </w:rPr>
              <w:t xml:space="preserve"> is the process for completing the F</w:t>
            </w:r>
            <w:r w:rsidR="00CB1B41" w:rsidRPr="000F6942">
              <w:rPr>
                <w:rFonts w:ascii="Arial" w:hAnsi="Arial" w:cs="Arial"/>
                <w:color w:val="000000"/>
              </w:rPr>
              <w:t xml:space="preserve">inal Expenditure Statement </w:t>
            </w:r>
            <w:r w:rsidR="006E0899" w:rsidRPr="000F6942">
              <w:rPr>
                <w:rFonts w:ascii="Arial" w:hAnsi="Arial" w:cs="Arial"/>
                <w:color w:val="000000"/>
              </w:rPr>
              <w:t xml:space="preserve">and how </w:t>
            </w:r>
            <w:r w:rsidR="00D446DC" w:rsidRPr="000F6942">
              <w:rPr>
                <w:rFonts w:ascii="Arial" w:hAnsi="Arial" w:cs="Arial"/>
                <w:color w:val="000000"/>
              </w:rPr>
              <w:t xml:space="preserve">do </w:t>
            </w:r>
            <w:r w:rsidR="00551BD8" w:rsidRPr="000F6942">
              <w:rPr>
                <w:rFonts w:ascii="Arial" w:hAnsi="Arial" w:cs="Arial"/>
                <w:color w:val="000000"/>
              </w:rPr>
              <w:t>you</w:t>
            </w:r>
            <w:r w:rsidR="00D446DC" w:rsidRPr="000F6942">
              <w:rPr>
                <w:rFonts w:ascii="Arial" w:hAnsi="Arial" w:cs="Arial"/>
                <w:color w:val="000000"/>
              </w:rPr>
              <w:t xml:space="preserve"> ensure that </w:t>
            </w:r>
            <w:r w:rsidR="00551BD8" w:rsidRPr="000F6942">
              <w:rPr>
                <w:rFonts w:ascii="Arial" w:hAnsi="Arial" w:cs="Arial"/>
                <w:color w:val="000000"/>
              </w:rPr>
              <w:t>the data recorded i</w:t>
            </w:r>
            <w:r w:rsidR="00D446DC" w:rsidRPr="000F6942">
              <w:rPr>
                <w:rFonts w:ascii="Arial" w:hAnsi="Arial" w:cs="Arial"/>
                <w:color w:val="000000"/>
              </w:rPr>
              <w:t>s complete</w:t>
            </w:r>
            <w:r w:rsidR="00551BD8" w:rsidRPr="000F6942">
              <w:rPr>
                <w:rFonts w:ascii="Arial" w:hAnsi="Arial" w:cs="Arial"/>
                <w:color w:val="000000"/>
              </w:rPr>
              <w:t xml:space="preserve"> and </w:t>
            </w:r>
            <w:r w:rsidR="00D446DC" w:rsidRPr="000F6942">
              <w:rPr>
                <w:rFonts w:ascii="Arial" w:hAnsi="Arial" w:cs="Arial"/>
                <w:color w:val="000000"/>
              </w:rPr>
              <w:t xml:space="preserve">accurate? </w:t>
            </w:r>
          </w:p>
          <w:p w14:paraId="2A4CCD12" w14:textId="37AD84AD" w:rsidR="0020442B" w:rsidRPr="000F6942" w:rsidRDefault="00551BD8" w:rsidP="0020442B">
            <w:pPr>
              <w:spacing w:before="120" w:after="120"/>
              <w:rPr>
                <w:rFonts w:ascii="Arial" w:hAnsi="Arial" w:cs="Arial"/>
                <w:color w:val="000000"/>
              </w:rPr>
            </w:pPr>
            <w:r w:rsidRPr="000F6942">
              <w:rPr>
                <w:rFonts w:ascii="Arial" w:hAnsi="Arial" w:cs="Arial"/>
                <w:color w:val="000000"/>
              </w:rPr>
              <w:t>Are there any approval</w:t>
            </w:r>
            <w:r w:rsidR="00D446DC" w:rsidRPr="000F6942">
              <w:rPr>
                <w:rFonts w:ascii="Arial" w:hAnsi="Arial" w:cs="Arial"/>
                <w:color w:val="000000"/>
              </w:rPr>
              <w:t xml:space="preserve"> processes in place prior to submitting the F</w:t>
            </w:r>
            <w:r w:rsidRPr="000F6942">
              <w:rPr>
                <w:rFonts w:ascii="Arial" w:hAnsi="Arial" w:cs="Arial"/>
                <w:color w:val="000000"/>
              </w:rPr>
              <w:t>inal Expenditure Statement</w:t>
            </w:r>
            <w:r w:rsidR="0020442B" w:rsidRPr="000F6942">
              <w:rPr>
                <w:rFonts w:ascii="Arial" w:hAnsi="Arial" w:cs="Arial"/>
                <w:color w:val="000000"/>
              </w:rPr>
              <w:t>?</w:t>
            </w:r>
            <w:r w:rsidRPr="000F6942">
              <w:rPr>
                <w:rFonts w:ascii="Arial" w:hAnsi="Arial" w:cs="Arial"/>
                <w:color w:val="000000"/>
              </w:rPr>
              <w:t xml:space="preserve"> If yes, please provide details.</w:t>
            </w:r>
          </w:p>
        </w:tc>
        <w:tc>
          <w:tcPr>
            <w:tcW w:w="2741" w:type="pct"/>
          </w:tcPr>
          <w:p w14:paraId="5F6406CD" w14:textId="77777777" w:rsidR="0020442B" w:rsidRPr="00717F9D" w:rsidRDefault="0020442B" w:rsidP="0020442B">
            <w:pPr>
              <w:spacing w:before="120"/>
              <w:rPr>
                <w:rFonts w:ascii="Arial" w:hAnsi="Arial" w:cs="Arial"/>
              </w:rPr>
            </w:pPr>
          </w:p>
        </w:tc>
      </w:tr>
      <w:tr w:rsidR="00301C33" w:rsidRPr="00717F9D" w14:paraId="6B64918C" w14:textId="77777777" w:rsidTr="001943E2">
        <w:trPr>
          <w:trHeight w:val="321"/>
        </w:trPr>
        <w:tc>
          <w:tcPr>
            <w:tcW w:w="275" w:type="pct"/>
            <w:shd w:val="clear" w:color="auto" w:fill="DBE5F1" w:themeFill="accent1" w:themeFillTint="33"/>
          </w:tcPr>
          <w:p w14:paraId="0648A6FE" w14:textId="77777777" w:rsidR="00301C33" w:rsidRPr="00301C33" w:rsidRDefault="00301C33" w:rsidP="00863351">
            <w:pPr>
              <w:pStyle w:val="ListParagraph"/>
              <w:numPr>
                <w:ilvl w:val="0"/>
                <w:numId w:val="20"/>
              </w:numPr>
              <w:spacing w:before="120"/>
              <w:rPr>
                <w:rFonts w:ascii="Arial" w:hAnsi="Arial" w:cs="Arial"/>
              </w:rPr>
            </w:pPr>
          </w:p>
        </w:tc>
        <w:tc>
          <w:tcPr>
            <w:tcW w:w="1984" w:type="pct"/>
            <w:shd w:val="clear" w:color="auto" w:fill="DBE5F1" w:themeFill="accent1" w:themeFillTint="33"/>
          </w:tcPr>
          <w:p w14:paraId="1E509444" w14:textId="597C7518" w:rsidR="006724EF" w:rsidRPr="000F6942" w:rsidRDefault="00301C33" w:rsidP="006724EF">
            <w:pPr>
              <w:spacing w:before="120" w:after="120"/>
              <w:rPr>
                <w:rFonts w:ascii="Arial" w:hAnsi="Arial" w:cs="Arial"/>
                <w:color w:val="000000"/>
              </w:rPr>
            </w:pPr>
            <w:r w:rsidRPr="000F6942">
              <w:rPr>
                <w:rFonts w:ascii="Arial" w:hAnsi="Arial" w:cs="Arial"/>
                <w:color w:val="000000"/>
              </w:rPr>
              <w:t xml:space="preserve">Please confirm that you maintain timesheets for DI staff </w:t>
            </w:r>
            <w:r w:rsidR="0045236B">
              <w:rPr>
                <w:rFonts w:ascii="Arial" w:hAnsi="Arial" w:cs="Arial"/>
                <w:color w:val="000000"/>
              </w:rPr>
              <w:t xml:space="preserve"> (who spend less than 100% of their contracted time on one UKRI project) </w:t>
            </w:r>
            <w:r w:rsidRPr="000F6942">
              <w:rPr>
                <w:rFonts w:ascii="Arial" w:hAnsi="Arial" w:cs="Arial"/>
                <w:color w:val="000000"/>
              </w:rPr>
              <w:t>in line with UKRI T&amp;C</w:t>
            </w:r>
            <w:r w:rsidR="006724EF" w:rsidRPr="000F6942">
              <w:rPr>
                <w:rFonts w:ascii="Arial" w:hAnsi="Arial" w:cs="Arial"/>
                <w:color w:val="000000"/>
              </w:rPr>
              <w:t>’</w:t>
            </w:r>
            <w:r w:rsidRPr="000F6942">
              <w:rPr>
                <w:rFonts w:ascii="Arial" w:hAnsi="Arial" w:cs="Arial"/>
                <w:color w:val="000000"/>
              </w:rPr>
              <w:t>s</w:t>
            </w:r>
            <w:r w:rsidR="006724EF" w:rsidRPr="000F6942">
              <w:rPr>
                <w:rFonts w:ascii="Arial" w:hAnsi="Arial" w:cs="Arial"/>
                <w:color w:val="000000"/>
              </w:rPr>
              <w:t>.</w:t>
            </w:r>
          </w:p>
          <w:p w14:paraId="547853A7" w14:textId="77777777" w:rsidR="00301C33" w:rsidRDefault="004C0F26" w:rsidP="006724EF">
            <w:pPr>
              <w:spacing w:before="120" w:after="120"/>
              <w:rPr>
                <w:rFonts w:ascii="Arial" w:hAnsi="Arial" w:cs="Arial"/>
                <w:color w:val="000000"/>
              </w:rPr>
            </w:pPr>
            <w:r w:rsidRPr="000F6942">
              <w:rPr>
                <w:rFonts w:ascii="Arial" w:hAnsi="Arial" w:cs="Arial"/>
                <w:color w:val="000000"/>
              </w:rPr>
              <w:t>How are timesheets recorded/</w:t>
            </w:r>
            <w:r w:rsidR="00AB72E5" w:rsidRPr="000F6942">
              <w:rPr>
                <w:rFonts w:ascii="Arial" w:hAnsi="Arial" w:cs="Arial"/>
                <w:color w:val="000000"/>
              </w:rPr>
              <w:t xml:space="preserve">authorised? </w:t>
            </w:r>
          </w:p>
          <w:p w14:paraId="2AACC79E" w14:textId="77777777" w:rsidR="00635C6E" w:rsidRDefault="00635C6E" w:rsidP="006724EF">
            <w:pPr>
              <w:spacing w:before="120" w:after="120"/>
              <w:rPr>
                <w:rFonts w:ascii="Arial" w:hAnsi="Arial" w:cs="Arial"/>
                <w:color w:val="000000"/>
              </w:rPr>
            </w:pPr>
            <w:r>
              <w:rPr>
                <w:rFonts w:ascii="Arial" w:hAnsi="Arial" w:cs="Arial"/>
                <w:color w:val="000000"/>
              </w:rPr>
              <w:t>For DI staff who spend less than 100% of their contracted time on one UKRI project, please provide the calculation used to determine the portion of their employment costs which is charged to the UKRI project.</w:t>
            </w:r>
          </w:p>
          <w:p w14:paraId="2C3B17F8" w14:textId="13DD8508" w:rsidR="006F14C2" w:rsidRPr="000F6942" w:rsidRDefault="002630AB" w:rsidP="006724EF">
            <w:pPr>
              <w:spacing w:before="120" w:after="120"/>
              <w:rPr>
                <w:rFonts w:ascii="Arial" w:hAnsi="Arial" w:cs="Arial"/>
                <w:color w:val="000000"/>
              </w:rPr>
            </w:pPr>
            <w:r>
              <w:rPr>
                <w:rFonts w:ascii="Arial" w:hAnsi="Arial" w:cs="Arial"/>
                <w:color w:val="000000"/>
              </w:rPr>
              <w:t xml:space="preserve">For example, productive hours etc. </w:t>
            </w:r>
          </w:p>
        </w:tc>
        <w:tc>
          <w:tcPr>
            <w:tcW w:w="2741" w:type="pct"/>
          </w:tcPr>
          <w:p w14:paraId="721359AF" w14:textId="1888F64F" w:rsidR="00301C33" w:rsidRPr="00717F9D" w:rsidRDefault="00301C33" w:rsidP="00301C33">
            <w:pPr>
              <w:spacing w:before="120"/>
              <w:rPr>
                <w:rFonts w:ascii="Arial" w:hAnsi="Arial" w:cs="Arial"/>
              </w:rPr>
            </w:pPr>
          </w:p>
        </w:tc>
      </w:tr>
      <w:tr w:rsidR="00301C33" w:rsidRPr="00717F9D" w14:paraId="684C2154" w14:textId="77777777" w:rsidTr="001943E2">
        <w:trPr>
          <w:trHeight w:val="321"/>
        </w:trPr>
        <w:tc>
          <w:tcPr>
            <w:tcW w:w="275" w:type="pct"/>
            <w:shd w:val="clear" w:color="auto" w:fill="DBE5F1" w:themeFill="accent1" w:themeFillTint="33"/>
          </w:tcPr>
          <w:p w14:paraId="20EE32A2" w14:textId="77777777" w:rsidR="00301C33" w:rsidRPr="00301C33" w:rsidRDefault="00301C33" w:rsidP="00863351">
            <w:pPr>
              <w:pStyle w:val="ListParagraph"/>
              <w:numPr>
                <w:ilvl w:val="0"/>
                <w:numId w:val="20"/>
              </w:numPr>
              <w:spacing w:before="120"/>
              <w:rPr>
                <w:rFonts w:ascii="Arial" w:hAnsi="Arial" w:cs="Arial"/>
              </w:rPr>
            </w:pPr>
          </w:p>
        </w:tc>
        <w:tc>
          <w:tcPr>
            <w:tcW w:w="1984" w:type="pct"/>
            <w:shd w:val="clear" w:color="auto" w:fill="DBE5F1" w:themeFill="accent1" w:themeFillTint="33"/>
          </w:tcPr>
          <w:p w14:paraId="6D1931BD" w14:textId="4F2EC694" w:rsidR="002E04AD" w:rsidRPr="000F6942" w:rsidRDefault="002E04AD" w:rsidP="006724EF">
            <w:pPr>
              <w:spacing w:before="120" w:after="120"/>
              <w:rPr>
                <w:rFonts w:ascii="Arial" w:hAnsi="Arial" w:cs="Arial"/>
                <w:color w:val="000000"/>
              </w:rPr>
            </w:pPr>
            <w:r w:rsidRPr="002E04AD">
              <w:rPr>
                <w:rFonts w:ascii="Arial" w:hAnsi="Arial" w:cs="Arial"/>
                <w:color w:val="000000"/>
              </w:rPr>
              <w:t xml:space="preserve">What </w:t>
            </w:r>
            <w:r w:rsidR="00467096">
              <w:rPr>
                <w:rFonts w:ascii="Arial" w:hAnsi="Arial" w:cs="Arial"/>
                <w:color w:val="000000"/>
              </w:rPr>
              <w:t>c</w:t>
            </w:r>
            <w:r w:rsidRPr="002E04AD">
              <w:rPr>
                <w:rFonts w:ascii="Arial" w:hAnsi="Arial" w:cs="Arial"/>
                <w:color w:val="000000"/>
              </w:rPr>
              <w:t>ontrols are in place to ensure that any material changes</w:t>
            </w:r>
            <w:r w:rsidR="00DB0724">
              <w:rPr>
                <w:rFonts w:ascii="Arial" w:hAnsi="Arial" w:cs="Arial"/>
                <w:color w:val="000000"/>
              </w:rPr>
              <w:t xml:space="preserve"> (</w:t>
            </w:r>
            <w:r w:rsidR="00856DB1">
              <w:rPr>
                <w:rFonts w:ascii="Arial" w:hAnsi="Arial" w:cs="Arial"/>
                <w:color w:val="000000"/>
              </w:rPr>
              <w:t>e.g.,</w:t>
            </w:r>
            <w:r w:rsidR="00DB0724">
              <w:rPr>
                <w:rFonts w:ascii="Arial" w:hAnsi="Arial" w:cs="Arial"/>
                <w:color w:val="000000"/>
              </w:rPr>
              <w:t xml:space="preserve"> </w:t>
            </w:r>
            <w:r w:rsidR="00530EA2">
              <w:rPr>
                <w:rFonts w:ascii="Arial" w:hAnsi="Arial" w:cs="Arial"/>
                <w:color w:val="000000"/>
              </w:rPr>
              <w:t>a change in Grant Holder)</w:t>
            </w:r>
            <w:r w:rsidRPr="002E04AD">
              <w:rPr>
                <w:rFonts w:ascii="Arial" w:hAnsi="Arial" w:cs="Arial"/>
                <w:color w:val="000000"/>
              </w:rPr>
              <w:t xml:space="preserve"> are submitted for approval via Je-S in a timely manner?</w:t>
            </w:r>
          </w:p>
        </w:tc>
        <w:tc>
          <w:tcPr>
            <w:tcW w:w="2741" w:type="pct"/>
          </w:tcPr>
          <w:p w14:paraId="7A960509" w14:textId="77777777" w:rsidR="00301C33" w:rsidRPr="00717F9D" w:rsidRDefault="00301C33" w:rsidP="00301C33">
            <w:pPr>
              <w:spacing w:before="120"/>
              <w:rPr>
                <w:rFonts w:ascii="Arial" w:hAnsi="Arial" w:cs="Arial"/>
              </w:rPr>
            </w:pPr>
          </w:p>
        </w:tc>
      </w:tr>
      <w:tr w:rsidR="00301C33" w:rsidRPr="00717F9D" w14:paraId="77CF4C19" w14:textId="77777777" w:rsidTr="001943E2">
        <w:trPr>
          <w:trHeight w:val="321"/>
        </w:trPr>
        <w:tc>
          <w:tcPr>
            <w:tcW w:w="275" w:type="pct"/>
            <w:shd w:val="clear" w:color="auto" w:fill="DBE5F1" w:themeFill="accent1" w:themeFillTint="33"/>
          </w:tcPr>
          <w:p w14:paraId="15D93F46" w14:textId="77777777" w:rsidR="00301C33" w:rsidRPr="00301C33" w:rsidRDefault="00301C33" w:rsidP="0069168A">
            <w:pPr>
              <w:pStyle w:val="ListParagraph"/>
              <w:numPr>
                <w:ilvl w:val="0"/>
                <w:numId w:val="20"/>
              </w:numPr>
              <w:spacing w:before="120"/>
              <w:jc w:val="both"/>
              <w:rPr>
                <w:rFonts w:ascii="Arial" w:hAnsi="Arial" w:cs="Arial"/>
              </w:rPr>
            </w:pPr>
          </w:p>
        </w:tc>
        <w:tc>
          <w:tcPr>
            <w:tcW w:w="1984" w:type="pct"/>
            <w:shd w:val="clear" w:color="auto" w:fill="DBE5F1" w:themeFill="accent1" w:themeFillTint="33"/>
          </w:tcPr>
          <w:p w14:paraId="29CEB2AE" w14:textId="2DDAA264" w:rsidR="00301C33" w:rsidRDefault="002A42DA" w:rsidP="002C54D8">
            <w:pPr>
              <w:spacing w:before="120" w:after="120"/>
              <w:rPr>
                <w:rFonts w:ascii="Arial" w:hAnsi="Arial" w:cs="Arial"/>
                <w:color w:val="000000"/>
              </w:rPr>
            </w:pPr>
            <w:r w:rsidRPr="000F6942">
              <w:rPr>
                <w:rFonts w:ascii="Arial" w:hAnsi="Arial" w:cs="Arial"/>
                <w:color w:val="000000"/>
              </w:rPr>
              <w:t xml:space="preserve">What controls are in place to </w:t>
            </w:r>
            <w:r w:rsidR="00301C33" w:rsidRPr="000F6942">
              <w:rPr>
                <w:rFonts w:ascii="Arial" w:hAnsi="Arial" w:cs="Arial"/>
                <w:color w:val="000000"/>
              </w:rPr>
              <w:t xml:space="preserve">ensure that equipment purchases </w:t>
            </w:r>
            <w:proofErr w:type="gramStart"/>
            <w:r w:rsidR="00301C33" w:rsidRPr="000F6942">
              <w:rPr>
                <w:rFonts w:ascii="Arial" w:hAnsi="Arial" w:cs="Arial"/>
                <w:color w:val="000000"/>
              </w:rPr>
              <w:t>in excess of</w:t>
            </w:r>
            <w:proofErr w:type="gramEnd"/>
            <w:r w:rsidR="00301C33" w:rsidRPr="000F6942">
              <w:rPr>
                <w:rFonts w:ascii="Arial" w:hAnsi="Arial" w:cs="Arial"/>
                <w:color w:val="000000"/>
              </w:rPr>
              <w:t xml:space="preserve"> £138k </w:t>
            </w:r>
            <w:r w:rsidR="00EB1FD7" w:rsidRPr="000F6942">
              <w:rPr>
                <w:rFonts w:ascii="Arial" w:hAnsi="Arial" w:cs="Arial"/>
                <w:color w:val="000000"/>
              </w:rPr>
              <w:t xml:space="preserve">(£115k VAT exclusive) </w:t>
            </w:r>
            <w:r w:rsidR="00301C33" w:rsidRPr="000F6942">
              <w:rPr>
                <w:rFonts w:ascii="Arial" w:hAnsi="Arial" w:cs="Arial"/>
                <w:color w:val="000000"/>
              </w:rPr>
              <w:t>are registered on the “</w:t>
            </w:r>
            <w:proofErr w:type="spellStart"/>
            <w:r w:rsidR="00E81ED9">
              <w:fldChar w:fldCharType="begin"/>
            </w:r>
            <w:r w:rsidR="00E81ED9">
              <w:instrText xml:space="preserve"> HYPERLINK "https://equipment.data.ac.uk/" </w:instrText>
            </w:r>
            <w:r w:rsidR="00E81ED9">
              <w:fldChar w:fldCharType="separate"/>
            </w:r>
            <w:r w:rsidR="00F308CC" w:rsidRPr="00F308CC">
              <w:rPr>
                <w:rStyle w:val="Hyperlink"/>
                <w:rFonts w:ascii="Arial" w:hAnsi="Arial" w:cs="Arial"/>
              </w:rPr>
              <w:t>Equipment.data</w:t>
            </w:r>
            <w:proofErr w:type="spellEnd"/>
            <w:r w:rsidR="00E81ED9">
              <w:rPr>
                <w:rStyle w:val="Hyperlink"/>
                <w:rFonts w:ascii="Arial" w:hAnsi="Arial" w:cs="Arial"/>
              </w:rPr>
              <w:fldChar w:fldCharType="end"/>
            </w:r>
            <w:r w:rsidR="00301C33" w:rsidRPr="000F6942">
              <w:rPr>
                <w:rFonts w:ascii="Arial" w:hAnsi="Arial" w:cs="Arial"/>
                <w:color w:val="000000"/>
              </w:rPr>
              <w:t>” national database</w:t>
            </w:r>
            <w:r w:rsidR="00EB1FD7" w:rsidRPr="000F6942">
              <w:rPr>
                <w:rFonts w:ascii="Arial" w:hAnsi="Arial" w:cs="Arial"/>
                <w:color w:val="000000"/>
              </w:rPr>
              <w:t>?</w:t>
            </w:r>
          </w:p>
          <w:p w14:paraId="4A5D2032" w14:textId="4BB64054" w:rsidR="00301C33" w:rsidRPr="000F6942" w:rsidRDefault="00301C33" w:rsidP="002C54D8">
            <w:pPr>
              <w:spacing w:before="120" w:after="120"/>
              <w:rPr>
                <w:rFonts w:ascii="Arial" w:hAnsi="Arial" w:cs="Arial"/>
                <w:color w:val="000000"/>
              </w:rPr>
            </w:pPr>
          </w:p>
        </w:tc>
        <w:tc>
          <w:tcPr>
            <w:tcW w:w="2741" w:type="pct"/>
          </w:tcPr>
          <w:p w14:paraId="71A8E7BE" w14:textId="77777777" w:rsidR="00301C33" w:rsidRPr="00717F9D" w:rsidRDefault="00301C33" w:rsidP="00301C33">
            <w:pPr>
              <w:spacing w:before="120"/>
              <w:rPr>
                <w:rFonts w:ascii="Arial" w:hAnsi="Arial" w:cs="Arial"/>
              </w:rPr>
            </w:pPr>
          </w:p>
        </w:tc>
      </w:tr>
      <w:tr w:rsidR="00897637" w:rsidRPr="00717F9D" w14:paraId="0065F686" w14:textId="3F440535" w:rsidTr="001943E2">
        <w:trPr>
          <w:trHeight w:val="321"/>
        </w:trPr>
        <w:tc>
          <w:tcPr>
            <w:tcW w:w="275" w:type="pct"/>
            <w:shd w:val="clear" w:color="auto" w:fill="DBE5F1" w:themeFill="accent1" w:themeFillTint="33"/>
          </w:tcPr>
          <w:p w14:paraId="4DCA536F" w14:textId="77777777" w:rsidR="00897637" w:rsidRPr="00301C33" w:rsidRDefault="00897637" w:rsidP="00897637">
            <w:pPr>
              <w:pStyle w:val="ListParagraph"/>
              <w:numPr>
                <w:ilvl w:val="0"/>
                <w:numId w:val="20"/>
              </w:numPr>
              <w:spacing w:before="120"/>
              <w:jc w:val="both"/>
              <w:rPr>
                <w:rFonts w:ascii="Arial" w:hAnsi="Arial" w:cs="Arial"/>
              </w:rPr>
            </w:pPr>
          </w:p>
        </w:tc>
        <w:tc>
          <w:tcPr>
            <w:tcW w:w="1984" w:type="pct"/>
            <w:shd w:val="clear" w:color="auto" w:fill="DBE5F1" w:themeFill="accent1" w:themeFillTint="33"/>
          </w:tcPr>
          <w:p w14:paraId="5764B117" w14:textId="6C66E0E6" w:rsidR="00897637" w:rsidRPr="00104E3D" w:rsidRDefault="00897637" w:rsidP="00897637">
            <w:pPr>
              <w:spacing w:before="120" w:after="120"/>
              <w:rPr>
                <w:rFonts w:ascii="Arial" w:hAnsi="Arial" w:cs="Arial"/>
                <w:color w:val="000000"/>
              </w:rPr>
            </w:pPr>
            <w:r w:rsidRPr="00104E3D">
              <w:rPr>
                <w:rFonts w:ascii="Arial" w:hAnsi="Arial" w:cs="Arial"/>
                <w:color w:val="000000"/>
              </w:rPr>
              <w:t>Have there been any formal cases</w:t>
            </w:r>
            <w:r w:rsidR="00524FF8">
              <w:rPr>
                <w:rFonts w:ascii="Arial" w:hAnsi="Arial" w:cs="Arial"/>
                <w:color w:val="000000"/>
              </w:rPr>
              <w:t xml:space="preserve"> </w:t>
            </w:r>
            <w:r w:rsidR="00524FF8" w:rsidRPr="00104E3D">
              <w:rPr>
                <w:rFonts w:ascii="Arial" w:hAnsi="Arial" w:cs="Arial"/>
                <w:color w:val="000000"/>
              </w:rPr>
              <w:t>of fraud</w:t>
            </w:r>
            <w:r w:rsidRPr="00104E3D">
              <w:rPr>
                <w:rFonts w:ascii="Arial" w:hAnsi="Arial" w:cs="Arial"/>
                <w:color w:val="000000"/>
              </w:rPr>
              <w:t xml:space="preserve"> or suspected fraud </w:t>
            </w:r>
            <w:r w:rsidR="00524FF8">
              <w:rPr>
                <w:rFonts w:ascii="Arial" w:hAnsi="Arial" w:cs="Arial"/>
                <w:color w:val="000000"/>
              </w:rPr>
              <w:t>reported</w:t>
            </w:r>
            <w:r w:rsidR="000F14CB">
              <w:rPr>
                <w:rFonts w:ascii="Arial" w:hAnsi="Arial" w:cs="Arial"/>
                <w:color w:val="000000"/>
              </w:rPr>
              <w:t>,</w:t>
            </w:r>
            <w:r w:rsidR="00524FF8" w:rsidRPr="00104E3D">
              <w:rPr>
                <w:rFonts w:ascii="Arial" w:hAnsi="Arial" w:cs="Arial"/>
                <w:color w:val="000000"/>
              </w:rPr>
              <w:t xml:space="preserve"> </w:t>
            </w:r>
            <w:r w:rsidRPr="00104E3D">
              <w:rPr>
                <w:rFonts w:ascii="Arial" w:hAnsi="Arial" w:cs="Arial"/>
                <w:color w:val="000000"/>
              </w:rPr>
              <w:t>involving Research Funding bodies in the last five years from the date of your response?</w:t>
            </w:r>
          </w:p>
          <w:p w14:paraId="65EF99CC" w14:textId="101D7741" w:rsidR="00897637" w:rsidRPr="000F6942" w:rsidRDefault="00897637" w:rsidP="00897637">
            <w:pPr>
              <w:spacing w:before="120" w:after="120"/>
              <w:rPr>
                <w:rFonts w:ascii="Arial" w:hAnsi="Arial" w:cs="Arial"/>
                <w:color w:val="000000"/>
              </w:rPr>
            </w:pPr>
            <w:r w:rsidRPr="00104E3D">
              <w:rPr>
                <w:rFonts w:ascii="Arial" w:hAnsi="Arial" w:cs="Arial"/>
                <w:b/>
                <w:bCs/>
                <w:i/>
                <w:iCs/>
                <w:u w:val="single"/>
              </w:rPr>
              <w:lastRenderedPageBreak/>
              <w:t xml:space="preserve">If </w:t>
            </w:r>
            <w:r w:rsidR="00D577AB">
              <w:rPr>
                <w:rFonts w:ascii="Arial" w:hAnsi="Arial" w:cs="Arial"/>
                <w:b/>
                <w:bCs/>
                <w:i/>
                <w:iCs/>
                <w:u w:val="single"/>
              </w:rPr>
              <w:t>yes</w:t>
            </w:r>
            <w:r>
              <w:rPr>
                <w:rFonts w:ascii="Arial" w:hAnsi="Arial" w:cs="Arial"/>
                <w:b/>
                <w:bCs/>
                <w:i/>
                <w:iCs/>
                <w:u w:val="single"/>
              </w:rPr>
              <w:t>,</w:t>
            </w:r>
            <w:r w:rsidRPr="00104E3D">
              <w:rPr>
                <w:rFonts w:ascii="Arial" w:hAnsi="Arial" w:cs="Arial"/>
                <w:b/>
                <w:bCs/>
                <w:i/>
                <w:iCs/>
                <w:u w:val="single"/>
              </w:rPr>
              <w:t xml:space="preserve"> please provide details separately including how these were investigated; </w:t>
            </w:r>
            <w:r w:rsidR="002F20BC">
              <w:rPr>
                <w:rFonts w:ascii="Arial" w:hAnsi="Arial" w:cs="Arial"/>
                <w:b/>
                <w:bCs/>
                <w:i/>
                <w:iCs/>
                <w:u w:val="single"/>
              </w:rPr>
              <w:t>when and</w:t>
            </w:r>
            <w:r w:rsidRPr="00104E3D">
              <w:rPr>
                <w:rFonts w:ascii="Arial" w:hAnsi="Arial" w:cs="Arial"/>
                <w:b/>
                <w:bCs/>
                <w:i/>
                <w:iCs/>
                <w:u w:val="single"/>
              </w:rPr>
              <w:t xml:space="preserve"> to whom they were reported and whether there was any financial loss (including how much)</w:t>
            </w:r>
            <w:r w:rsidR="00D577AB">
              <w:rPr>
                <w:rFonts w:ascii="Arial" w:hAnsi="Arial" w:cs="Arial"/>
                <w:b/>
                <w:bCs/>
                <w:i/>
                <w:iCs/>
                <w:u w:val="single"/>
              </w:rPr>
              <w:t>.</w:t>
            </w:r>
          </w:p>
        </w:tc>
        <w:tc>
          <w:tcPr>
            <w:tcW w:w="2741" w:type="pct"/>
            <w:shd w:val="clear" w:color="auto" w:fill="auto"/>
          </w:tcPr>
          <w:p w14:paraId="33EC0419" w14:textId="50A950B6" w:rsidR="00897637" w:rsidRPr="00717F9D" w:rsidRDefault="00897637" w:rsidP="00897637">
            <w:pPr>
              <w:spacing w:before="120"/>
              <w:rPr>
                <w:rFonts w:ascii="Arial" w:hAnsi="Arial" w:cs="Arial"/>
              </w:rPr>
            </w:pPr>
          </w:p>
        </w:tc>
      </w:tr>
      <w:tr w:rsidR="0067206D" w:rsidRPr="00717F9D" w14:paraId="3BDF69E6" w14:textId="77777777" w:rsidTr="001943E2">
        <w:trPr>
          <w:trHeight w:val="321"/>
        </w:trPr>
        <w:tc>
          <w:tcPr>
            <w:tcW w:w="275" w:type="pct"/>
            <w:shd w:val="clear" w:color="auto" w:fill="DBE5F1" w:themeFill="accent1" w:themeFillTint="33"/>
          </w:tcPr>
          <w:p w14:paraId="5FADFEFF" w14:textId="77777777" w:rsidR="0067206D" w:rsidRPr="00301C33" w:rsidRDefault="0067206D" w:rsidP="00897637">
            <w:pPr>
              <w:pStyle w:val="ListParagraph"/>
              <w:numPr>
                <w:ilvl w:val="0"/>
                <w:numId w:val="20"/>
              </w:numPr>
              <w:spacing w:before="120"/>
              <w:jc w:val="both"/>
              <w:rPr>
                <w:rFonts w:ascii="Arial" w:hAnsi="Arial" w:cs="Arial"/>
              </w:rPr>
            </w:pPr>
          </w:p>
        </w:tc>
        <w:tc>
          <w:tcPr>
            <w:tcW w:w="1984" w:type="pct"/>
            <w:shd w:val="clear" w:color="auto" w:fill="DBE5F1" w:themeFill="accent1" w:themeFillTint="33"/>
          </w:tcPr>
          <w:p w14:paraId="7FA845E1" w14:textId="77777777" w:rsidR="003068C3" w:rsidRDefault="003068C3" w:rsidP="00897637">
            <w:pPr>
              <w:spacing w:before="120" w:after="120"/>
              <w:rPr>
                <w:rFonts w:ascii="Arial" w:hAnsi="Arial" w:cs="Arial"/>
                <w:color w:val="000000"/>
              </w:rPr>
            </w:pPr>
            <w:r w:rsidRPr="003068C3">
              <w:rPr>
                <w:rFonts w:ascii="Arial" w:hAnsi="Arial" w:cs="Arial"/>
                <w:color w:val="000000"/>
              </w:rPr>
              <w:t xml:space="preserve">Have you had any declared conflicts of Interest on any UKRI funded projects? If so, please tell us how these have been managed? </w:t>
            </w:r>
          </w:p>
          <w:p w14:paraId="311C5700" w14:textId="138C1257" w:rsidR="0067206D" w:rsidRPr="00104E3D" w:rsidRDefault="003068C3" w:rsidP="00897637">
            <w:pPr>
              <w:spacing w:before="120" w:after="120"/>
              <w:rPr>
                <w:rFonts w:ascii="Arial" w:hAnsi="Arial" w:cs="Arial"/>
                <w:color w:val="000000"/>
              </w:rPr>
            </w:pPr>
            <w:r w:rsidRPr="003068C3">
              <w:rPr>
                <w:rFonts w:ascii="Arial" w:hAnsi="Arial" w:cs="Arial"/>
                <w:color w:val="000000"/>
              </w:rPr>
              <w:t>Do you have a declaration/conflicts of Interest register? if so, how and who is responsible for managing this?</w:t>
            </w:r>
          </w:p>
        </w:tc>
        <w:tc>
          <w:tcPr>
            <w:tcW w:w="2741" w:type="pct"/>
            <w:shd w:val="clear" w:color="auto" w:fill="auto"/>
          </w:tcPr>
          <w:p w14:paraId="27427717" w14:textId="77777777" w:rsidR="0067206D" w:rsidRPr="00717F9D" w:rsidRDefault="0067206D" w:rsidP="00897637">
            <w:pPr>
              <w:spacing w:before="120"/>
              <w:rPr>
                <w:rFonts w:ascii="Arial" w:hAnsi="Arial" w:cs="Arial"/>
              </w:rPr>
            </w:pPr>
          </w:p>
        </w:tc>
      </w:tr>
    </w:tbl>
    <w:p w14:paraId="038191E4" w14:textId="21EB1AE8" w:rsidR="003B3142" w:rsidRPr="00717F9D" w:rsidRDefault="003B3142" w:rsidP="004307B7">
      <w:pPr>
        <w:keepNext/>
        <w:keepLines/>
        <w:spacing w:before="480" w:after="0"/>
        <w:outlineLvl w:val="0"/>
        <w:rPr>
          <w:rFonts w:asciiTheme="majorHAnsi" w:eastAsiaTheme="majorEastAsia" w:hAnsiTheme="majorHAnsi" w:cstheme="majorBidi"/>
          <w:b/>
          <w:bCs/>
          <w:color w:val="365F91" w:themeColor="accent1" w:themeShade="BF"/>
          <w:sz w:val="32"/>
          <w:szCs w:val="28"/>
        </w:rPr>
      </w:pPr>
      <w:bookmarkStart w:id="1" w:name="_Toc131164414"/>
      <w:r w:rsidRPr="00717F9D">
        <w:rPr>
          <w:rFonts w:asciiTheme="majorHAnsi" w:eastAsiaTheme="majorEastAsia" w:hAnsiTheme="majorHAnsi" w:cstheme="majorBidi"/>
          <w:b/>
          <w:bCs/>
          <w:color w:val="365F91" w:themeColor="accent1" w:themeShade="BF"/>
          <w:sz w:val="32"/>
          <w:szCs w:val="28"/>
        </w:rPr>
        <w:t>D</w:t>
      </w:r>
      <w:r w:rsidR="004307B7">
        <w:rPr>
          <w:rFonts w:asciiTheme="majorHAnsi" w:eastAsiaTheme="majorEastAsia" w:hAnsiTheme="majorHAnsi" w:cstheme="majorBidi"/>
          <w:b/>
          <w:bCs/>
          <w:color w:val="365F91" w:themeColor="accent1" w:themeShade="BF"/>
          <w:sz w:val="32"/>
          <w:szCs w:val="28"/>
        </w:rPr>
        <w:t>oc</w:t>
      </w:r>
      <w:r w:rsidRPr="00717F9D">
        <w:rPr>
          <w:rFonts w:asciiTheme="majorHAnsi" w:eastAsiaTheme="majorEastAsia" w:hAnsiTheme="majorHAnsi" w:cstheme="majorBidi"/>
          <w:b/>
          <w:bCs/>
          <w:color w:val="365F91" w:themeColor="accent1" w:themeShade="BF"/>
          <w:sz w:val="32"/>
          <w:szCs w:val="28"/>
        </w:rPr>
        <w:t>toral Training</w:t>
      </w:r>
      <w:bookmarkEnd w:id="1"/>
    </w:p>
    <w:p w14:paraId="1CC67A5F" w14:textId="77777777" w:rsidR="003B3142" w:rsidRPr="00717F9D" w:rsidRDefault="003B3142" w:rsidP="003B3142">
      <w:pPr>
        <w:rPr>
          <w:rFonts w:ascii="Arial" w:hAnsi="Arial" w:cs="Arial"/>
          <w:b/>
          <w:sz w:val="2"/>
        </w:rPr>
      </w:pPr>
    </w:p>
    <w:p w14:paraId="05515E3D" w14:textId="39495674" w:rsidR="003B3142" w:rsidRPr="00DA0EC1" w:rsidRDefault="00592904" w:rsidP="003B3142">
      <w:pPr>
        <w:spacing w:before="120" w:after="120" w:line="240" w:lineRule="auto"/>
        <w:rPr>
          <w:rFonts w:ascii="Arial" w:hAnsi="Arial" w:cs="Arial"/>
          <w:b/>
          <w:i/>
        </w:rPr>
      </w:pPr>
      <w:r w:rsidRPr="00592904">
        <w:rPr>
          <w:rFonts w:ascii="Arial" w:hAnsi="Arial" w:cs="Arial"/>
          <w:b/>
          <w:i/>
        </w:rPr>
        <w:t xml:space="preserve">Note - </w:t>
      </w:r>
      <w:r w:rsidR="003B3142" w:rsidRPr="00DA0EC1">
        <w:rPr>
          <w:rFonts w:ascii="Arial" w:hAnsi="Arial" w:cs="Arial"/>
          <w:b/>
          <w:i/>
        </w:rPr>
        <w:t>If you are part of a consortium on a training grant, either as lead RO or partner RO, please include this aspect of management and operations when answering the following questions.</w:t>
      </w:r>
    </w:p>
    <w:tbl>
      <w:tblPr>
        <w:tblStyle w:val="TableGrid"/>
        <w:tblW w:w="5000" w:type="pct"/>
        <w:tblCellMar>
          <w:left w:w="28" w:type="dxa"/>
        </w:tblCellMar>
        <w:tblLook w:val="04A0" w:firstRow="1" w:lastRow="0" w:firstColumn="1" w:lastColumn="0" w:noHBand="0" w:noVBand="1"/>
      </w:tblPr>
      <w:tblGrid>
        <w:gridCol w:w="1230"/>
        <w:gridCol w:w="8874"/>
        <w:gridCol w:w="12260"/>
      </w:tblGrid>
      <w:tr w:rsidR="003B3142" w:rsidRPr="00717F9D" w14:paraId="5C60042E" w14:textId="77777777" w:rsidTr="0069168A">
        <w:trPr>
          <w:trHeight w:val="466"/>
        </w:trPr>
        <w:tc>
          <w:tcPr>
            <w:tcW w:w="275" w:type="pct"/>
          </w:tcPr>
          <w:p w14:paraId="12CE164D" w14:textId="77777777" w:rsidR="003B3142" w:rsidRPr="00717F9D" w:rsidRDefault="003B3142" w:rsidP="004307B7">
            <w:pPr>
              <w:spacing w:before="120"/>
              <w:ind w:left="890"/>
              <w:rPr>
                <w:rFonts w:ascii="Arial" w:hAnsi="Arial" w:cs="Arial"/>
              </w:rPr>
            </w:pPr>
          </w:p>
        </w:tc>
        <w:tc>
          <w:tcPr>
            <w:tcW w:w="1984" w:type="pct"/>
          </w:tcPr>
          <w:p w14:paraId="073A49FD" w14:textId="77777777" w:rsidR="003B3142" w:rsidRPr="00717F9D" w:rsidRDefault="003B3142" w:rsidP="004307B7">
            <w:pPr>
              <w:spacing w:before="120"/>
              <w:rPr>
                <w:rFonts w:ascii="Arial" w:hAnsi="Arial" w:cs="Arial"/>
                <w:b/>
              </w:rPr>
            </w:pPr>
            <w:r w:rsidRPr="00717F9D">
              <w:rPr>
                <w:rFonts w:ascii="Arial" w:hAnsi="Arial" w:cs="Arial"/>
                <w:b/>
              </w:rPr>
              <w:t>QUESTION</w:t>
            </w:r>
          </w:p>
        </w:tc>
        <w:tc>
          <w:tcPr>
            <w:tcW w:w="2741" w:type="pct"/>
          </w:tcPr>
          <w:p w14:paraId="6235235C" w14:textId="77777777" w:rsidR="003B3142" w:rsidRPr="00717F9D" w:rsidRDefault="003B3142" w:rsidP="004307B7">
            <w:pPr>
              <w:spacing w:before="120" w:after="120"/>
              <w:rPr>
                <w:rFonts w:ascii="Arial" w:hAnsi="Arial" w:cs="Arial"/>
                <w:b/>
              </w:rPr>
            </w:pPr>
            <w:r w:rsidRPr="00717F9D">
              <w:rPr>
                <w:rFonts w:ascii="Arial" w:hAnsi="Arial" w:cs="Arial"/>
                <w:b/>
              </w:rPr>
              <w:t>RO’s Response</w:t>
            </w:r>
          </w:p>
          <w:p w14:paraId="2B9A5FF5" w14:textId="77777777" w:rsidR="003B3142" w:rsidRPr="00717F9D" w:rsidRDefault="003B3142" w:rsidP="004307B7">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3B3142" w:rsidRPr="00717F9D" w14:paraId="707095EB" w14:textId="77777777" w:rsidTr="0069168A">
        <w:trPr>
          <w:trHeight w:val="628"/>
        </w:trPr>
        <w:tc>
          <w:tcPr>
            <w:tcW w:w="275" w:type="pct"/>
            <w:shd w:val="clear" w:color="auto" w:fill="DBE5F1" w:themeFill="accent1" w:themeFillTint="33"/>
          </w:tcPr>
          <w:p w14:paraId="6A8D522B" w14:textId="77777777" w:rsidR="003B3142" w:rsidRPr="00977E04" w:rsidRDefault="003B3142" w:rsidP="003B3142">
            <w:pPr>
              <w:pStyle w:val="ListParagraph"/>
              <w:numPr>
                <w:ilvl w:val="0"/>
                <w:numId w:val="20"/>
              </w:numPr>
              <w:spacing w:before="120"/>
              <w:rPr>
                <w:rFonts w:ascii="Arial" w:hAnsi="Arial" w:cs="Arial"/>
              </w:rPr>
            </w:pPr>
          </w:p>
        </w:tc>
        <w:tc>
          <w:tcPr>
            <w:tcW w:w="1984" w:type="pct"/>
            <w:shd w:val="clear" w:color="auto" w:fill="DBE5F1" w:themeFill="accent1" w:themeFillTint="33"/>
          </w:tcPr>
          <w:p w14:paraId="4A962652" w14:textId="77777777" w:rsidR="003B3142" w:rsidRDefault="003B3142" w:rsidP="004307B7">
            <w:pPr>
              <w:spacing w:before="120" w:after="120"/>
              <w:rPr>
                <w:rFonts w:ascii="Arial" w:hAnsi="Arial" w:cs="Arial"/>
                <w:color w:val="000000"/>
              </w:rPr>
            </w:pPr>
            <w:r>
              <w:rPr>
                <w:rFonts w:ascii="Arial" w:hAnsi="Arial" w:cs="Arial"/>
                <w:color w:val="000000"/>
              </w:rPr>
              <w:t>How is corporate (strategic decision making regarding Doctoral Training schemes) managed by the organisation? Where these are awarded on an institution-wide basis, is there a clear central body responsible, and how is the distribution of funding between departments decided?</w:t>
            </w:r>
          </w:p>
        </w:tc>
        <w:tc>
          <w:tcPr>
            <w:tcW w:w="2741" w:type="pct"/>
          </w:tcPr>
          <w:p w14:paraId="7D48E470" w14:textId="77777777" w:rsidR="003B3142" w:rsidRPr="00717F9D" w:rsidRDefault="003B3142" w:rsidP="004307B7">
            <w:pPr>
              <w:spacing w:before="120"/>
              <w:rPr>
                <w:rFonts w:ascii="Arial" w:hAnsi="Arial" w:cs="Arial"/>
              </w:rPr>
            </w:pPr>
          </w:p>
        </w:tc>
      </w:tr>
      <w:tr w:rsidR="003B3142" w:rsidRPr="00717F9D" w14:paraId="3654EDD2" w14:textId="77777777" w:rsidTr="0069168A">
        <w:trPr>
          <w:trHeight w:val="307"/>
        </w:trPr>
        <w:tc>
          <w:tcPr>
            <w:tcW w:w="275" w:type="pct"/>
            <w:shd w:val="clear" w:color="auto" w:fill="DBE5F1" w:themeFill="accent1" w:themeFillTint="33"/>
          </w:tcPr>
          <w:p w14:paraId="2A3454AE" w14:textId="77777777" w:rsidR="003B3142" w:rsidRPr="00977E04" w:rsidRDefault="003B3142" w:rsidP="004307B7">
            <w:pPr>
              <w:pStyle w:val="ListParagraph"/>
              <w:numPr>
                <w:ilvl w:val="0"/>
                <w:numId w:val="20"/>
              </w:numPr>
              <w:spacing w:before="120"/>
              <w:rPr>
                <w:rFonts w:ascii="Arial" w:hAnsi="Arial" w:cs="Arial"/>
              </w:rPr>
            </w:pPr>
          </w:p>
        </w:tc>
        <w:tc>
          <w:tcPr>
            <w:tcW w:w="1984" w:type="pct"/>
            <w:tcBorders>
              <w:top w:val="single" w:sz="4" w:space="0" w:color="auto"/>
              <w:left w:val="single" w:sz="4" w:space="0" w:color="auto"/>
              <w:bottom w:val="single" w:sz="4" w:space="0" w:color="auto"/>
              <w:right w:val="single" w:sz="4" w:space="0" w:color="auto"/>
            </w:tcBorders>
            <w:shd w:val="clear" w:color="000000" w:fill="DBE5F1"/>
          </w:tcPr>
          <w:p w14:paraId="34A157E0" w14:textId="01E42D56" w:rsidR="003B3142" w:rsidRDefault="003B3142" w:rsidP="004307B7">
            <w:pPr>
              <w:spacing w:before="120" w:after="120"/>
              <w:rPr>
                <w:rFonts w:ascii="Arial" w:hAnsi="Arial" w:cs="Arial"/>
                <w:color w:val="000000"/>
              </w:rPr>
            </w:pPr>
            <w:r>
              <w:rPr>
                <w:rFonts w:ascii="Arial" w:hAnsi="Arial" w:cs="Arial"/>
                <w:color w:val="000000"/>
              </w:rPr>
              <w:t>What functions of training grant management are devolved to</w:t>
            </w:r>
            <w:r w:rsidR="00B7066F">
              <w:rPr>
                <w:rFonts w:ascii="Arial" w:hAnsi="Arial" w:cs="Arial"/>
                <w:color w:val="000000"/>
              </w:rPr>
              <w:t xml:space="preserve"> departments for internal students and </w:t>
            </w:r>
            <w:r w:rsidR="00A91E74">
              <w:rPr>
                <w:rFonts w:ascii="Arial" w:hAnsi="Arial" w:cs="Arial"/>
                <w:color w:val="000000"/>
              </w:rPr>
              <w:t>c</w:t>
            </w:r>
            <w:r w:rsidR="00B7066F">
              <w:rPr>
                <w:rFonts w:ascii="Arial" w:hAnsi="Arial" w:cs="Arial"/>
                <w:color w:val="000000"/>
              </w:rPr>
              <w:t xml:space="preserve">onsortium </w:t>
            </w:r>
            <w:r w:rsidR="002E33E1">
              <w:rPr>
                <w:rFonts w:ascii="Arial" w:hAnsi="Arial" w:cs="Arial"/>
                <w:color w:val="000000"/>
              </w:rPr>
              <w:t>organisations</w:t>
            </w:r>
            <w:r w:rsidR="00B7066F">
              <w:rPr>
                <w:rFonts w:ascii="Arial" w:hAnsi="Arial" w:cs="Arial"/>
                <w:color w:val="000000"/>
              </w:rPr>
              <w:t xml:space="preserve"> for students based</w:t>
            </w:r>
            <w:r w:rsidR="00B03582">
              <w:rPr>
                <w:rFonts w:ascii="Arial" w:hAnsi="Arial" w:cs="Arial"/>
                <w:color w:val="000000"/>
              </w:rPr>
              <w:t xml:space="preserve"> at consortium </w:t>
            </w:r>
            <w:r w:rsidR="00D0016A">
              <w:rPr>
                <w:rFonts w:ascii="Arial" w:hAnsi="Arial" w:cs="Arial"/>
                <w:color w:val="000000"/>
              </w:rPr>
              <w:t xml:space="preserve">member </w:t>
            </w:r>
            <w:r w:rsidR="00B03582">
              <w:rPr>
                <w:rFonts w:ascii="Arial" w:hAnsi="Arial" w:cs="Arial"/>
                <w:color w:val="000000"/>
              </w:rPr>
              <w:t>organisations (</w:t>
            </w:r>
            <w:r w:rsidR="00B56D79">
              <w:rPr>
                <w:rFonts w:ascii="Arial" w:hAnsi="Arial" w:cs="Arial"/>
                <w:color w:val="000000"/>
              </w:rPr>
              <w:t>where applicable</w:t>
            </w:r>
            <w:r w:rsidR="009633A1">
              <w:rPr>
                <w:rFonts w:ascii="Arial" w:hAnsi="Arial" w:cs="Arial"/>
                <w:color w:val="000000"/>
              </w:rPr>
              <w:t xml:space="preserve"> </w:t>
            </w:r>
            <w:r w:rsidR="0035737D">
              <w:rPr>
                <w:rFonts w:ascii="Arial" w:hAnsi="Arial" w:cs="Arial"/>
                <w:color w:val="000000"/>
              </w:rPr>
              <w:t xml:space="preserve">i.e., </w:t>
            </w:r>
            <w:r w:rsidR="00B03582">
              <w:rPr>
                <w:rFonts w:ascii="Arial" w:hAnsi="Arial" w:cs="Arial"/>
                <w:color w:val="000000"/>
              </w:rPr>
              <w:t>D</w:t>
            </w:r>
            <w:r w:rsidR="00B56D79">
              <w:rPr>
                <w:rFonts w:ascii="Arial" w:hAnsi="Arial" w:cs="Arial"/>
                <w:color w:val="000000"/>
              </w:rPr>
              <w:t>TP’s)</w:t>
            </w:r>
            <w:r w:rsidR="00B03582">
              <w:rPr>
                <w:rFonts w:ascii="Arial" w:hAnsi="Arial" w:cs="Arial"/>
                <w:color w:val="000000"/>
              </w:rPr>
              <w:t>?</w:t>
            </w:r>
          </w:p>
        </w:tc>
        <w:tc>
          <w:tcPr>
            <w:tcW w:w="2741" w:type="pct"/>
          </w:tcPr>
          <w:p w14:paraId="2CB4FCD9" w14:textId="77777777" w:rsidR="003B3142" w:rsidRPr="00717F9D" w:rsidRDefault="003B3142" w:rsidP="004307B7">
            <w:pPr>
              <w:spacing w:before="120"/>
              <w:rPr>
                <w:rFonts w:ascii="Arial" w:hAnsi="Arial" w:cs="Arial"/>
              </w:rPr>
            </w:pPr>
          </w:p>
        </w:tc>
      </w:tr>
      <w:tr w:rsidR="003B3142" w:rsidRPr="00717F9D" w14:paraId="07F94E7E" w14:textId="77777777" w:rsidTr="0069168A">
        <w:trPr>
          <w:trHeight w:val="307"/>
        </w:trPr>
        <w:tc>
          <w:tcPr>
            <w:tcW w:w="275" w:type="pct"/>
            <w:shd w:val="clear" w:color="auto" w:fill="DBE5F1" w:themeFill="accent1" w:themeFillTint="33"/>
          </w:tcPr>
          <w:p w14:paraId="733454B9" w14:textId="77777777" w:rsidR="003B3142" w:rsidRPr="00977E04" w:rsidRDefault="003B3142" w:rsidP="004307B7">
            <w:pPr>
              <w:pStyle w:val="ListParagraph"/>
              <w:numPr>
                <w:ilvl w:val="0"/>
                <w:numId w:val="20"/>
              </w:numPr>
              <w:spacing w:before="120"/>
              <w:rPr>
                <w:rFonts w:ascii="Arial" w:hAnsi="Arial" w:cs="Arial"/>
              </w:rPr>
            </w:pPr>
          </w:p>
        </w:tc>
        <w:tc>
          <w:tcPr>
            <w:tcW w:w="1984" w:type="pct"/>
            <w:tcBorders>
              <w:top w:val="nil"/>
              <w:left w:val="single" w:sz="4" w:space="0" w:color="auto"/>
              <w:bottom w:val="single" w:sz="4" w:space="0" w:color="auto"/>
              <w:right w:val="single" w:sz="4" w:space="0" w:color="auto"/>
            </w:tcBorders>
            <w:shd w:val="clear" w:color="000000" w:fill="DBE5F1"/>
          </w:tcPr>
          <w:p w14:paraId="39A32954" w14:textId="77777777" w:rsidR="003B3142" w:rsidRDefault="003B3142" w:rsidP="004307B7">
            <w:pPr>
              <w:spacing w:before="120" w:after="120"/>
              <w:rPr>
                <w:rFonts w:ascii="Arial" w:hAnsi="Arial" w:cs="Arial"/>
                <w:color w:val="000000"/>
              </w:rPr>
            </w:pPr>
            <w:r>
              <w:rPr>
                <w:rFonts w:ascii="Arial" w:hAnsi="Arial" w:cs="Arial"/>
                <w:color w:val="000000"/>
              </w:rPr>
              <w:t>All Training Grant activity must comply with the standard terms and conditions as set out in the grant offer letter. How do you ensure that all parties, such as students, supervisors and administrators are aware of the conditions?</w:t>
            </w:r>
          </w:p>
        </w:tc>
        <w:tc>
          <w:tcPr>
            <w:tcW w:w="2741" w:type="pct"/>
          </w:tcPr>
          <w:p w14:paraId="4375598D" w14:textId="77777777" w:rsidR="003B3142" w:rsidRPr="00717F9D" w:rsidRDefault="003B3142" w:rsidP="004307B7">
            <w:pPr>
              <w:spacing w:before="120"/>
              <w:rPr>
                <w:rFonts w:ascii="Arial" w:hAnsi="Arial" w:cs="Arial"/>
              </w:rPr>
            </w:pPr>
          </w:p>
        </w:tc>
      </w:tr>
      <w:tr w:rsidR="003B3142" w:rsidRPr="00717F9D" w14:paraId="04B6FB16" w14:textId="77777777" w:rsidTr="0069168A">
        <w:tblPrEx>
          <w:tblCellMar>
            <w:left w:w="0" w:type="dxa"/>
          </w:tblCellMar>
        </w:tblPrEx>
        <w:trPr>
          <w:trHeight w:val="628"/>
        </w:trPr>
        <w:tc>
          <w:tcPr>
            <w:tcW w:w="275" w:type="pct"/>
            <w:shd w:val="clear" w:color="auto" w:fill="DBE5F1" w:themeFill="accent1" w:themeFillTint="33"/>
          </w:tcPr>
          <w:p w14:paraId="41A405D4" w14:textId="77777777" w:rsidR="003B3142" w:rsidRPr="00977E04" w:rsidRDefault="003B3142" w:rsidP="004307B7">
            <w:pPr>
              <w:pStyle w:val="ListParagraph"/>
              <w:numPr>
                <w:ilvl w:val="0"/>
                <w:numId w:val="20"/>
              </w:numPr>
              <w:spacing w:before="120" w:after="120"/>
              <w:rPr>
                <w:rFonts w:ascii="Arial" w:hAnsi="Arial" w:cs="Arial"/>
              </w:rPr>
            </w:pPr>
          </w:p>
        </w:tc>
        <w:tc>
          <w:tcPr>
            <w:tcW w:w="1984" w:type="pct"/>
            <w:shd w:val="clear" w:color="auto" w:fill="DBE5F1" w:themeFill="accent1" w:themeFillTint="33"/>
          </w:tcPr>
          <w:p w14:paraId="4C806357" w14:textId="77777777" w:rsidR="003B3142" w:rsidRDefault="003B3142" w:rsidP="004307B7">
            <w:pPr>
              <w:spacing w:before="120" w:after="120"/>
              <w:rPr>
                <w:rFonts w:ascii="Arial" w:hAnsi="Arial" w:cs="Arial"/>
                <w:color w:val="000000"/>
              </w:rPr>
            </w:pPr>
            <w:r>
              <w:rPr>
                <w:rFonts w:ascii="Arial" w:hAnsi="Arial" w:cs="Arial"/>
                <w:color w:val="000000"/>
              </w:rPr>
              <w:t>What controls are in place to ensure that only costs related to students selected for funding from a training grant are recorded on the final expenditure statement?</w:t>
            </w:r>
          </w:p>
        </w:tc>
        <w:tc>
          <w:tcPr>
            <w:tcW w:w="2741" w:type="pct"/>
          </w:tcPr>
          <w:p w14:paraId="746FEBD3" w14:textId="77777777" w:rsidR="003B3142" w:rsidRPr="00717F9D" w:rsidRDefault="003B3142" w:rsidP="004307B7">
            <w:pPr>
              <w:spacing w:before="120"/>
              <w:rPr>
                <w:rFonts w:ascii="Arial" w:hAnsi="Arial" w:cs="Arial"/>
              </w:rPr>
            </w:pPr>
          </w:p>
        </w:tc>
      </w:tr>
      <w:tr w:rsidR="003B3142" w:rsidRPr="00717F9D" w14:paraId="32F2DC4C" w14:textId="77777777" w:rsidTr="0069168A">
        <w:tblPrEx>
          <w:tblCellMar>
            <w:left w:w="0" w:type="dxa"/>
          </w:tblCellMar>
        </w:tblPrEx>
        <w:trPr>
          <w:trHeight w:val="321"/>
        </w:trPr>
        <w:tc>
          <w:tcPr>
            <w:tcW w:w="275" w:type="pct"/>
            <w:shd w:val="clear" w:color="auto" w:fill="DBE5F1" w:themeFill="accent1" w:themeFillTint="33"/>
          </w:tcPr>
          <w:p w14:paraId="3612A3BC" w14:textId="77777777" w:rsidR="003B3142" w:rsidRPr="00977E04" w:rsidRDefault="003B3142" w:rsidP="004307B7">
            <w:pPr>
              <w:pStyle w:val="ListParagraph"/>
              <w:numPr>
                <w:ilvl w:val="0"/>
                <w:numId w:val="20"/>
              </w:numPr>
              <w:spacing w:before="120" w:after="120"/>
              <w:rPr>
                <w:rFonts w:ascii="Arial" w:hAnsi="Arial" w:cs="Arial"/>
              </w:rPr>
            </w:pPr>
          </w:p>
        </w:tc>
        <w:tc>
          <w:tcPr>
            <w:tcW w:w="1984" w:type="pct"/>
            <w:shd w:val="clear" w:color="auto" w:fill="DBE5F1" w:themeFill="accent1" w:themeFillTint="33"/>
          </w:tcPr>
          <w:p w14:paraId="04202324" w14:textId="77777777" w:rsidR="003B3142" w:rsidRDefault="003B3142" w:rsidP="004307B7">
            <w:pPr>
              <w:spacing w:before="120" w:after="120"/>
              <w:rPr>
                <w:rFonts w:ascii="Arial" w:hAnsi="Arial" w:cs="Arial"/>
                <w:color w:val="000000"/>
              </w:rPr>
            </w:pPr>
            <w:r>
              <w:rPr>
                <w:rFonts w:ascii="Arial" w:hAnsi="Arial" w:cs="Arial"/>
                <w:color w:val="000000"/>
              </w:rPr>
              <w:t>How are terminations and replacements identified and managed? If payments are made in advance, what processes are in place to recover overpayment of stipend and fees?</w:t>
            </w:r>
          </w:p>
        </w:tc>
        <w:tc>
          <w:tcPr>
            <w:tcW w:w="2741" w:type="pct"/>
          </w:tcPr>
          <w:p w14:paraId="5FF0C643" w14:textId="77777777" w:rsidR="003B3142" w:rsidRPr="00717F9D" w:rsidRDefault="003B3142" w:rsidP="004307B7">
            <w:pPr>
              <w:spacing w:before="120"/>
              <w:rPr>
                <w:rFonts w:ascii="Arial" w:hAnsi="Arial" w:cs="Arial"/>
              </w:rPr>
            </w:pPr>
          </w:p>
        </w:tc>
      </w:tr>
      <w:tr w:rsidR="003B3142" w:rsidRPr="00717F9D" w14:paraId="16B3FB25" w14:textId="77777777" w:rsidTr="0069168A">
        <w:tblPrEx>
          <w:tblCellMar>
            <w:left w:w="0" w:type="dxa"/>
          </w:tblCellMar>
        </w:tblPrEx>
        <w:trPr>
          <w:trHeight w:val="321"/>
        </w:trPr>
        <w:tc>
          <w:tcPr>
            <w:tcW w:w="275" w:type="pct"/>
            <w:shd w:val="clear" w:color="auto" w:fill="DBE5F1" w:themeFill="accent1" w:themeFillTint="33"/>
          </w:tcPr>
          <w:p w14:paraId="29FA0EED" w14:textId="77777777" w:rsidR="003B3142" w:rsidRPr="00977E04" w:rsidRDefault="003B3142" w:rsidP="004307B7">
            <w:pPr>
              <w:pStyle w:val="ListParagraph"/>
              <w:numPr>
                <w:ilvl w:val="0"/>
                <w:numId w:val="20"/>
              </w:numPr>
              <w:spacing w:before="120" w:after="120"/>
              <w:rPr>
                <w:rFonts w:ascii="Arial" w:hAnsi="Arial" w:cs="Arial"/>
              </w:rPr>
            </w:pPr>
          </w:p>
        </w:tc>
        <w:tc>
          <w:tcPr>
            <w:tcW w:w="1984" w:type="pct"/>
            <w:shd w:val="clear" w:color="auto" w:fill="DBE5F1" w:themeFill="accent1" w:themeFillTint="33"/>
          </w:tcPr>
          <w:p w14:paraId="791B603A" w14:textId="77777777" w:rsidR="003B3142" w:rsidRDefault="003B3142" w:rsidP="004307B7">
            <w:pPr>
              <w:spacing w:before="120" w:after="120"/>
              <w:rPr>
                <w:rFonts w:ascii="Arial" w:hAnsi="Arial" w:cs="Arial"/>
                <w:color w:val="000000"/>
              </w:rPr>
            </w:pPr>
            <w:r>
              <w:rPr>
                <w:rFonts w:ascii="Arial" w:hAnsi="Arial" w:cs="Arial"/>
                <w:color w:val="000000"/>
              </w:rPr>
              <w:t>How are changes in student circumstance linked to the level of stipend e.g., suspension, moving to part-time etc.?</w:t>
            </w:r>
          </w:p>
        </w:tc>
        <w:tc>
          <w:tcPr>
            <w:tcW w:w="2741" w:type="pct"/>
          </w:tcPr>
          <w:p w14:paraId="2A4791E0" w14:textId="77777777" w:rsidR="003B3142" w:rsidRPr="00717F9D" w:rsidRDefault="003B3142" w:rsidP="004307B7">
            <w:pPr>
              <w:spacing w:before="120"/>
              <w:rPr>
                <w:rFonts w:ascii="Arial" w:hAnsi="Arial" w:cs="Arial"/>
              </w:rPr>
            </w:pPr>
          </w:p>
        </w:tc>
      </w:tr>
      <w:tr w:rsidR="003B3142" w:rsidRPr="00717F9D" w14:paraId="727208F6" w14:textId="77777777" w:rsidTr="0069168A">
        <w:tblPrEx>
          <w:tblCellMar>
            <w:left w:w="0" w:type="dxa"/>
          </w:tblCellMar>
        </w:tblPrEx>
        <w:trPr>
          <w:trHeight w:val="321"/>
        </w:trPr>
        <w:tc>
          <w:tcPr>
            <w:tcW w:w="275" w:type="pct"/>
            <w:shd w:val="clear" w:color="auto" w:fill="DBE5F1" w:themeFill="accent1" w:themeFillTint="33"/>
          </w:tcPr>
          <w:p w14:paraId="4BE9E726" w14:textId="77777777" w:rsidR="003B3142" w:rsidRPr="00977E04" w:rsidRDefault="003B3142" w:rsidP="004307B7">
            <w:pPr>
              <w:pStyle w:val="ListParagraph"/>
              <w:numPr>
                <w:ilvl w:val="0"/>
                <w:numId w:val="20"/>
              </w:numPr>
              <w:spacing w:before="120" w:after="120"/>
              <w:rPr>
                <w:rFonts w:ascii="Arial" w:hAnsi="Arial" w:cs="Arial"/>
              </w:rPr>
            </w:pPr>
          </w:p>
        </w:tc>
        <w:tc>
          <w:tcPr>
            <w:tcW w:w="1984" w:type="pct"/>
            <w:shd w:val="clear" w:color="auto" w:fill="DBE5F1" w:themeFill="accent1" w:themeFillTint="33"/>
          </w:tcPr>
          <w:p w14:paraId="675567E1" w14:textId="24F80B7B" w:rsidR="003B3142" w:rsidRDefault="00B435F0" w:rsidP="004307B7">
            <w:pPr>
              <w:spacing w:before="120" w:after="120"/>
              <w:rPr>
                <w:rFonts w:ascii="Arial" w:hAnsi="Arial" w:cs="Arial"/>
                <w:color w:val="000000"/>
              </w:rPr>
            </w:pPr>
            <w:r w:rsidRPr="00B435F0">
              <w:rPr>
                <w:rFonts w:ascii="Arial" w:hAnsi="Arial" w:cs="Arial"/>
                <w:color w:val="000000"/>
              </w:rPr>
              <w:t>How do you ensure that all studentship records are updated in Je-S within one month of changes being formally agreed</w:t>
            </w:r>
            <w:r w:rsidR="00EF45B0">
              <w:rPr>
                <w:rFonts w:ascii="Arial" w:hAnsi="Arial" w:cs="Arial"/>
                <w:color w:val="000000"/>
              </w:rPr>
              <w:t xml:space="preserve"> and who is responsible </w:t>
            </w:r>
            <w:r w:rsidR="00E907A7">
              <w:rPr>
                <w:rFonts w:ascii="Arial" w:hAnsi="Arial" w:cs="Arial"/>
                <w:color w:val="000000"/>
              </w:rPr>
              <w:t xml:space="preserve">for </w:t>
            </w:r>
            <w:r w:rsidR="002902C0" w:rsidRPr="002902C0">
              <w:rPr>
                <w:rFonts w:ascii="Arial" w:hAnsi="Arial" w:cs="Arial"/>
                <w:color w:val="000000"/>
              </w:rPr>
              <w:t xml:space="preserve">updating </w:t>
            </w:r>
            <w:r w:rsidR="002902C0">
              <w:rPr>
                <w:rFonts w:ascii="Arial" w:hAnsi="Arial" w:cs="Arial"/>
                <w:color w:val="000000"/>
              </w:rPr>
              <w:t xml:space="preserve">the </w:t>
            </w:r>
            <w:r w:rsidR="002902C0" w:rsidRPr="002902C0">
              <w:rPr>
                <w:rFonts w:ascii="Arial" w:hAnsi="Arial" w:cs="Arial"/>
                <w:color w:val="000000"/>
              </w:rPr>
              <w:t xml:space="preserve">Je-S student </w:t>
            </w:r>
            <w:r w:rsidR="00FA3B41">
              <w:rPr>
                <w:rFonts w:ascii="Arial" w:hAnsi="Arial" w:cs="Arial"/>
                <w:color w:val="000000"/>
              </w:rPr>
              <w:t>Portal</w:t>
            </w:r>
            <w:r w:rsidR="002902C0" w:rsidRPr="002902C0">
              <w:rPr>
                <w:rFonts w:ascii="Arial" w:hAnsi="Arial" w:cs="Arial"/>
                <w:color w:val="000000"/>
              </w:rPr>
              <w:t xml:space="preserve"> for both your own </w:t>
            </w:r>
            <w:r w:rsidR="00A21136">
              <w:rPr>
                <w:rFonts w:ascii="Arial" w:hAnsi="Arial" w:cs="Arial"/>
                <w:color w:val="000000"/>
              </w:rPr>
              <w:t>and consortium member organisations</w:t>
            </w:r>
            <w:r w:rsidR="002902C0" w:rsidRPr="002902C0">
              <w:rPr>
                <w:rFonts w:ascii="Arial" w:hAnsi="Arial" w:cs="Arial"/>
                <w:color w:val="000000"/>
              </w:rPr>
              <w:t>?</w:t>
            </w:r>
          </w:p>
        </w:tc>
        <w:tc>
          <w:tcPr>
            <w:tcW w:w="2741" w:type="pct"/>
          </w:tcPr>
          <w:p w14:paraId="527F2317" w14:textId="77777777" w:rsidR="003B3142" w:rsidRPr="00717F9D" w:rsidRDefault="003B3142" w:rsidP="004307B7">
            <w:pPr>
              <w:spacing w:before="120"/>
              <w:rPr>
                <w:rFonts w:ascii="Arial" w:hAnsi="Arial" w:cs="Arial"/>
              </w:rPr>
            </w:pPr>
          </w:p>
        </w:tc>
      </w:tr>
    </w:tbl>
    <w:p w14:paraId="0C711E55" w14:textId="0085DD53" w:rsidR="000F6942" w:rsidRPr="00897637" w:rsidRDefault="004307B7" w:rsidP="00717F9D">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14:paraId="6CE973CF" w14:textId="0B6A288A" w:rsidR="00016D2A" w:rsidRPr="00F90FB5" w:rsidRDefault="00016D2A" w:rsidP="00163048">
      <w:pPr>
        <w:pStyle w:val="Heading1"/>
        <w:rPr>
          <w:sz w:val="32"/>
          <w:szCs w:val="32"/>
        </w:rPr>
      </w:pPr>
      <w:bookmarkStart w:id="2" w:name="_Toc131164415"/>
      <w:r w:rsidRPr="00F90FB5">
        <w:rPr>
          <w:sz w:val="32"/>
          <w:szCs w:val="32"/>
        </w:rPr>
        <w:t>Research Charge-Out Rates</w:t>
      </w:r>
      <w:bookmarkEnd w:id="2"/>
    </w:p>
    <w:tbl>
      <w:tblPr>
        <w:tblStyle w:val="TableGrid"/>
        <w:tblW w:w="5003" w:type="pct"/>
        <w:tblInd w:w="-5" w:type="dxa"/>
        <w:tblCellMar>
          <w:left w:w="28" w:type="dxa"/>
        </w:tblCellMar>
        <w:tblLook w:val="04A0" w:firstRow="1" w:lastRow="0" w:firstColumn="1" w:lastColumn="0" w:noHBand="0" w:noVBand="1"/>
      </w:tblPr>
      <w:tblGrid>
        <w:gridCol w:w="1234"/>
        <w:gridCol w:w="8875"/>
        <w:gridCol w:w="8638"/>
        <w:gridCol w:w="3630"/>
      </w:tblGrid>
      <w:tr w:rsidR="000F6942" w:rsidRPr="00F054F9" w14:paraId="4DC67AEB" w14:textId="77777777" w:rsidTr="00543E91">
        <w:trPr>
          <w:trHeight w:val="466"/>
        </w:trPr>
        <w:tc>
          <w:tcPr>
            <w:tcW w:w="276" w:type="pct"/>
            <w:tcBorders>
              <w:top w:val="single" w:sz="4" w:space="0" w:color="auto"/>
            </w:tcBorders>
          </w:tcPr>
          <w:p w14:paraId="3AF1C5DC" w14:textId="77777777" w:rsidR="000F6942" w:rsidRPr="00F054F9" w:rsidRDefault="000F6942" w:rsidP="004307B7">
            <w:pPr>
              <w:spacing w:before="120"/>
              <w:ind w:left="890"/>
              <w:rPr>
                <w:rFonts w:ascii="Arial" w:hAnsi="Arial" w:cs="Arial"/>
              </w:rPr>
            </w:pPr>
          </w:p>
        </w:tc>
        <w:tc>
          <w:tcPr>
            <w:tcW w:w="1983" w:type="pct"/>
            <w:tcBorders>
              <w:top w:val="single" w:sz="4" w:space="0" w:color="auto"/>
            </w:tcBorders>
          </w:tcPr>
          <w:p w14:paraId="6840605C" w14:textId="77777777" w:rsidR="000F6942" w:rsidRPr="00F054F9" w:rsidRDefault="000F6942" w:rsidP="004307B7">
            <w:pPr>
              <w:spacing w:before="120"/>
              <w:rPr>
                <w:rFonts w:ascii="Arial" w:hAnsi="Arial" w:cs="Arial"/>
                <w:b/>
              </w:rPr>
            </w:pPr>
            <w:r w:rsidRPr="00F054F9">
              <w:rPr>
                <w:rFonts w:ascii="Arial" w:hAnsi="Arial" w:cs="Arial"/>
                <w:b/>
              </w:rPr>
              <w:t>QUESTION</w:t>
            </w:r>
          </w:p>
        </w:tc>
        <w:tc>
          <w:tcPr>
            <w:tcW w:w="2741" w:type="pct"/>
            <w:gridSpan w:val="2"/>
            <w:tcBorders>
              <w:top w:val="single" w:sz="4" w:space="0" w:color="auto"/>
            </w:tcBorders>
          </w:tcPr>
          <w:p w14:paraId="08BDA8A7" w14:textId="77777777" w:rsidR="000F6942" w:rsidRPr="00F054F9" w:rsidRDefault="000F6942" w:rsidP="004307B7">
            <w:pPr>
              <w:spacing w:before="120" w:after="120"/>
              <w:rPr>
                <w:rFonts w:ascii="Arial" w:hAnsi="Arial" w:cs="Arial"/>
                <w:b/>
              </w:rPr>
            </w:pPr>
            <w:r w:rsidRPr="00F054F9">
              <w:rPr>
                <w:rFonts w:ascii="Arial" w:hAnsi="Arial" w:cs="Arial"/>
                <w:b/>
              </w:rPr>
              <w:t>RO’s Response</w:t>
            </w:r>
          </w:p>
          <w:p w14:paraId="6EFBD27A" w14:textId="77777777" w:rsidR="000F6942" w:rsidRPr="00F054F9" w:rsidRDefault="000F6942" w:rsidP="004307B7">
            <w:pPr>
              <w:spacing w:before="120" w:after="120"/>
              <w:rPr>
                <w:rFonts w:ascii="Arial" w:hAnsi="Arial" w:cs="Arial"/>
                <w:b/>
                <w:i/>
              </w:rPr>
            </w:pPr>
            <w:r w:rsidRPr="00F054F9">
              <w:rPr>
                <w:rFonts w:ascii="Arial" w:hAnsi="Arial" w:cs="Arial"/>
                <w:b/>
                <w:i/>
                <w:color w:val="E36C0A" w:themeColor="accent6" w:themeShade="BF"/>
              </w:rPr>
              <w:t>Please complete this column</w:t>
            </w:r>
          </w:p>
        </w:tc>
      </w:tr>
      <w:tr w:rsidR="000F6942" w:rsidRPr="00562F6E" w14:paraId="5F27D401" w14:textId="77777777" w:rsidTr="00543E91">
        <w:trPr>
          <w:trHeight w:val="307"/>
        </w:trPr>
        <w:tc>
          <w:tcPr>
            <w:tcW w:w="276" w:type="pct"/>
            <w:shd w:val="clear" w:color="auto" w:fill="DBE5F1" w:themeFill="accent1" w:themeFillTint="33"/>
          </w:tcPr>
          <w:p w14:paraId="52667917" w14:textId="77777777" w:rsidR="000F6942" w:rsidRPr="00977E04" w:rsidRDefault="000F6942" w:rsidP="004307B7">
            <w:pPr>
              <w:pStyle w:val="ListParagraph"/>
              <w:numPr>
                <w:ilvl w:val="0"/>
                <w:numId w:val="20"/>
              </w:numPr>
              <w:spacing w:before="120"/>
              <w:rPr>
                <w:rFonts w:ascii="Arial" w:hAnsi="Arial" w:cs="Arial"/>
              </w:rPr>
            </w:pPr>
          </w:p>
        </w:tc>
        <w:tc>
          <w:tcPr>
            <w:tcW w:w="1983" w:type="pct"/>
            <w:shd w:val="clear" w:color="auto" w:fill="DBE5F1" w:themeFill="accent1" w:themeFillTint="33"/>
          </w:tcPr>
          <w:p w14:paraId="40403A87" w14:textId="77777777" w:rsidR="000F6942" w:rsidRDefault="000F6942" w:rsidP="004307B7">
            <w:pPr>
              <w:spacing w:before="120" w:after="120"/>
              <w:rPr>
                <w:rFonts w:ascii="Arial" w:hAnsi="Arial" w:cs="Arial"/>
                <w:color w:val="000000"/>
              </w:rPr>
            </w:pPr>
            <w:r w:rsidRPr="00F054F9">
              <w:rPr>
                <w:rFonts w:ascii="Arial" w:hAnsi="Arial" w:cs="Arial"/>
                <w:color w:val="000000"/>
              </w:rPr>
              <w:t>Please state which of the following methodologies you are using to calculate your research charge-out rates</w:t>
            </w:r>
            <w:r>
              <w:rPr>
                <w:rFonts w:ascii="Arial" w:hAnsi="Arial" w:cs="Arial"/>
                <w:color w:val="000000"/>
              </w:rPr>
              <w:t xml:space="preserve"> (indirect, estates, technicians, facilities).</w:t>
            </w:r>
            <w:r w:rsidRPr="00F054F9">
              <w:rPr>
                <w:rFonts w:ascii="Arial" w:hAnsi="Arial" w:cs="Arial"/>
                <w:color w:val="000000"/>
              </w:rPr>
              <w:br/>
            </w:r>
            <w:r w:rsidRPr="00F054F9">
              <w:rPr>
                <w:rFonts w:ascii="Arial" w:hAnsi="Arial" w:cs="Arial"/>
                <w:color w:val="000000"/>
              </w:rPr>
              <w:br/>
              <w:t xml:space="preserve">• TRAC – calculation of own rates in compliance with </w:t>
            </w:r>
            <w:hyperlink r:id="rId13" w:history="1">
              <w:r w:rsidRPr="003F2717">
                <w:rPr>
                  <w:rStyle w:val="Hyperlink"/>
                  <w:rFonts w:ascii="Arial" w:hAnsi="Arial" w:cs="Arial"/>
                </w:rPr>
                <w:t>TRAC</w:t>
              </w:r>
            </w:hyperlink>
            <w:r w:rsidRPr="00F054F9">
              <w:rPr>
                <w:rFonts w:ascii="Arial" w:hAnsi="Arial" w:cs="Arial"/>
                <w:color w:val="000000"/>
              </w:rPr>
              <w:t xml:space="preserve"> requirements</w:t>
            </w:r>
            <w:r>
              <w:rPr>
                <w:rFonts w:ascii="Arial" w:hAnsi="Arial" w:cs="Arial"/>
                <w:color w:val="000000"/>
              </w:rPr>
              <w:t>.</w:t>
            </w:r>
            <w:r w:rsidRPr="00F054F9">
              <w:rPr>
                <w:rFonts w:ascii="Arial" w:hAnsi="Arial" w:cs="Arial"/>
                <w:color w:val="000000"/>
              </w:rPr>
              <w:br/>
              <w:t>• Organisational own methodology for calculating research charge-out rates</w:t>
            </w:r>
            <w:r>
              <w:rPr>
                <w:rFonts w:ascii="Arial" w:hAnsi="Arial" w:cs="Arial"/>
                <w:color w:val="000000"/>
              </w:rPr>
              <w:t xml:space="preserve"> per FTE</w:t>
            </w:r>
            <w:r w:rsidRPr="00F054F9">
              <w:rPr>
                <w:rFonts w:ascii="Arial" w:hAnsi="Arial" w:cs="Arial"/>
                <w:color w:val="000000"/>
              </w:rPr>
              <w:t>.</w:t>
            </w:r>
            <w:r w:rsidRPr="00F054F9">
              <w:rPr>
                <w:rFonts w:ascii="Arial" w:hAnsi="Arial" w:cs="Arial"/>
                <w:color w:val="000000"/>
              </w:rPr>
              <w:br/>
              <w:t xml:space="preserve">• </w:t>
            </w:r>
            <w:r>
              <w:rPr>
                <w:rFonts w:ascii="Arial" w:hAnsi="Arial" w:cs="Arial"/>
                <w:color w:val="000000"/>
              </w:rPr>
              <w:t xml:space="preserve">Using </w:t>
            </w:r>
            <w:hyperlink r:id="rId14" w:history="1">
              <w:r w:rsidRPr="00766C58">
                <w:rPr>
                  <w:rStyle w:val="Hyperlink"/>
                  <w:rFonts w:ascii="Arial" w:hAnsi="Arial" w:cs="Arial"/>
                </w:rPr>
                <w:t>dispensation</w:t>
              </w:r>
            </w:hyperlink>
            <w:r w:rsidRPr="00F054F9">
              <w:rPr>
                <w:rFonts w:ascii="Arial" w:hAnsi="Arial" w:cs="Arial"/>
                <w:color w:val="000000"/>
              </w:rPr>
              <w:t xml:space="preserve"> rates.</w:t>
            </w:r>
          </w:p>
          <w:p w14:paraId="7B121858" w14:textId="77777777" w:rsidR="000F6942" w:rsidRDefault="000F6942" w:rsidP="004307B7">
            <w:pPr>
              <w:spacing w:before="120" w:after="120"/>
              <w:rPr>
                <w:rFonts w:ascii="Arial" w:hAnsi="Arial" w:cs="Arial"/>
                <w:b/>
                <w:i/>
              </w:rPr>
            </w:pPr>
          </w:p>
          <w:p w14:paraId="003CD6DE" w14:textId="77777777" w:rsidR="000F6942" w:rsidRDefault="000F6942" w:rsidP="004307B7">
            <w:pPr>
              <w:spacing w:before="120" w:after="120"/>
              <w:rPr>
                <w:rFonts w:ascii="Arial" w:hAnsi="Arial" w:cs="Arial"/>
                <w:bCs/>
                <w:i/>
              </w:rPr>
            </w:pPr>
            <w:r w:rsidRPr="00872563">
              <w:rPr>
                <w:rFonts w:ascii="Arial" w:hAnsi="Arial" w:cs="Arial"/>
                <w:b/>
                <w:i/>
              </w:rPr>
              <w:t>Note:</w:t>
            </w:r>
            <w:r>
              <w:rPr>
                <w:rFonts w:ascii="Arial" w:hAnsi="Arial" w:cs="Arial"/>
                <w:bCs/>
                <w:i/>
              </w:rPr>
              <w:t xml:space="preserve"> </w:t>
            </w:r>
            <w:r w:rsidRPr="00872563">
              <w:rPr>
                <w:rFonts w:ascii="Arial" w:hAnsi="Arial" w:cs="Arial"/>
                <w:bCs/>
                <w:i/>
              </w:rPr>
              <w:t xml:space="preserve">Overseas organisations </w:t>
            </w:r>
            <w:r>
              <w:rPr>
                <w:rFonts w:ascii="Arial" w:hAnsi="Arial" w:cs="Arial"/>
                <w:bCs/>
                <w:i/>
              </w:rPr>
              <w:t xml:space="preserve">(or UK organisations not using any of the methods listed above) </w:t>
            </w:r>
            <w:r w:rsidRPr="00872563">
              <w:rPr>
                <w:rFonts w:ascii="Arial" w:hAnsi="Arial" w:cs="Arial"/>
                <w:bCs/>
                <w:i/>
              </w:rPr>
              <w:t>should specify their costing methodology for research</w:t>
            </w:r>
            <w:r>
              <w:rPr>
                <w:rFonts w:ascii="Arial" w:hAnsi="Arial" w:cs="Arial"/>
                <w:bCs/>
                <w:i/>
              </w:rPr>
              <w:t>, the governance arrangements and whether the methodology is independently reviewed/ audited.</w:t>
            </w:r>
          </w:p>
          <w:p w14:paraId="390BAF88" w14:textId="77777777" w:rsidR="000F6942" w:rsidRPr="006553B5" w:rsidRDefault="000F6942" w:rsidP="004307B7">
            <w:pPr>
              <w:spacing w:before="120" w:after="120"/>
              <w:rPr>
                <w:rFonts w:ascii="Arial" w:hAnsi="Arial" w:cs="Arial"/>
                <w:bCs/>
                <w:i/>
              </w:rPr>
            </w:pPr>
          </w:p>
        </w:tc>
        <w:tc>
          <w:tcPr>
            <w:tcW w:w="2741" w:type="pct"/>
            <w:gridSpan w:val="2"/>
          </w:tcPr>
          <w:p w14:paraId="1059C6AF" w14:textId="77777777" w:rsidR="000F6942" w:rsidRPr="00F054F9" w:rsidRDefault="000F6942" w:rsidP="004307B7">
            <w:pPr>
              <w:spacing w:before="120"/>
              <w:rPr>
                <w:rFonts w:ascii="Arial" w:hAnsi="Arial" w:cs="Arial"/>
              </w:rPr>
            </w:pPr>
          </w:p>
        </w:tc>
      </w:tr>
      <w:tr w:rsidR="000F6942" w:rsidRPr="00562F6E" w14:paraId="089CD9AD" w14:textId="77777777" w:rsidTr="00543E91">
        <w:trPr>
          <w:trHeight w:val="307"/>
        </w:trPr>
        <w:tc>
          <w:tcPr>
            <w:tcW w:w="276" w:type="pct"/>
            <w:shd w:val="clear" w:color="auto" w:fill="DBE5F1" w:themeFill="accent1" w:themeFillTint="33"/>
          </w:tcPr>
          <w:p w14:paraId="15FD1F8E" w14:textId="77777777" w:rsidR="000F6942" w:rsidRPr="00977E04" w:rsidRDefault="000F6942" w:rsidP="004307B7">
            <w:pPr>
              <w:pStyle w:val="ListParagraph"/>
              <w:numPr>
                <w:ilvl w:val="0"/>
                <w:numId w:val="20"/>
              </w:numPr>
              <w:spacing w:before="120"/>
              <w:rPr>
                <w:rFonts w:ascii="Arial" w:hAnsi="Arial" w:cs="Arial"/>
              </w:rPr>
            </w:pPr>
          </w:p>
        </w:tc>
        <w:tc>
          <w:tcPr>
            <w:tcW w:w="1983" w:type="pct"/>
            <w:shd w:val="clear" w:color="auto" w:fill="DBE5F1" w:themeFill="accent1" w:themeFillTint="33"/>
          </w:tcPr>
          <w:p w14:paraId="2AB0415C" w14:textId="77777777" w:rsidR="000F6942" w:rsidRPr="00F054F9" w:rsidRDefault="000F6942" w:rsidP="004307B7">
            <w:pPr>
              <w:spacing w:before="120" w:after="120"/>
              <w:rPr>
                <w:rFonts w:ascii="Arial" w:hAnsi="Arial" w:cs="Arial"/>
                <w:color w:val="000000"/>
              </w:rPr>
            </w:pPr>
            <w:r w:rsidRPr="00F054F9">
              <w:rPr>
                <w:rFonts w:ascii="Arial" w:hAnsi="Arial" w:cs="Arial"/>
                <w:color w:val="000000"/>
              </w:rPr>
              <w:t xml:space="preserve">Please provide </w:t>
            </w:r>
            <w:r>
              <w:rPr>
                <w:rFonts w:ascii="Arial" w:hAnsi="Arial" w:cs="Arial"/>
                <w:color w:val="000000"/>
              </w:rPr>
              <w:t>the research charge-out rates being applied to UKRI project applications as of the date of SAQ completion and indicate when the rates applied from.</w:t>
            </w:r>
          </w:p>
        </w:tc>
        <w:tc>
          <w:tcPr>
            <w:tcW w:w="1930" w:type="pct"/>
          </w:tcPr>
          <w:p w14:paraId="46C837CB" w14:textId="77777777" w:rsidR="000F6942" w:rsidRPr="006553B5" w:rsidRDefault="000F6942" w:rsidP="004307B7">
            <w:pPr>
              <w:spacing w:before="120"/>
              <w:jc w:val="right"/>
              <w:rPr>
                <w:rFonts w:ascii="Arial" w:hAnsi="Arial" w:cs="Arial"/>
                <w:i/>
                <w:iCs/>
              </w:rPr>
            </w:pPr>
            <w:r w:rsidRPr="006553B5">
              <w:rPr>
                <w:rFonts w:ascii="Arial" w:hAnsi="Arial" w:cs="Arial"/>
                <w:i/>
                <w:iCs/>
              </w:rPr>
              <w:t>Indirect rate (per FTE)</w:t>
            </w:r>
          </w:p>
          <w:p w14:paraId="0A114AA1" w14:textId="77777777" w:rsidR="000F6942" w:rsidRPr="006553B5" w:rsidRDefault="000F6942" w:rsidP="004307B7">
            <w:pPr>
              <w:spacing w:before="120"/>
              <w:jc w:val="right"/>
              <w:rPr>
                <w:rFonts w:ascii="Arial" w:hAnsi="Arial" w:cs="Arial"/>
                <w:i/>
                <w:iCs/>
              </w:rPr>
            </w:pPr>
            <w:r w:rsidRPr="006553B5">
              <w:rPr>
                <w:rFonts w:ascii="Arial" w:hAnsi="Arial" w:cs="Arial"/>
                <w:i/>
                <w:iCs/>
              </w:rPr>
              <w:t>Laboratory Estates Rate (per FTE)</w:t>
            </w:r>
          </w:p>
          <w:p w14:paraId="5468BAD5" w14:textId="77777777" w:rsidR="000F6942" w:rsidRPr="006553B5" w:rsidRDefault="000F6942" w:rsidP="004307B7">
            <w:pPr>
              <w:spacing w:before="120"/>
              <w:jc w:val="right"/>
              <w:rPr>
                <w:rFonts w:ascii="Arial" w:hAnsi="Arial" w:cs="Arial"/>
                <w:i/>
                <w:iCs/>
              </w:rPr>
            </w:pPr>
            <w:r w:rsidRPr="006553B5">
              <w:rPr>
                <w:rFonts w:ascii="Arial" w:hAnsi="Arial" w:cs="Arial"/>
                <w:i/>
                <w:iCs/>
              </w:rPr>
              <w:t>Non-Laboratory rate (per FTE)</w:t>
            </w:r>
          </w:p>
          <w:p w14:paraId="50D46DFF" w14:textId="77777777" w:rsidR="000F6942" w:rsidRDefault="000F6942" w:rsidP="004307B7">
            <w:pPr>
              <w:spacing w:before="120"/>
              <w:jc w:val="right"/>
              <w:rPr>
                <w:rFonts w:ascii="Arial" w:hAnsi="Arial" w:cs="Arial"/>
                <w:i/>
                <w:iCs/>
              </w:rPr>
            </w:pPr>
            <w:r w:rsidRPr="006553B5">
              <w:rPr>
                <w:rFonts w:ascii="Arial" w:hAnsi="Arial" w:cs="Arial"/>
                <w:i/>
                <w:iCs/>
              </w:rPr>
              <w:t>Infrastructure Technician rate (per FTE)</w:t>
            </w:r>
          </w:p>
          <w:p w14:paraId="008CA9B4" w14:textId="77777777" w:rsidR="000F6942" w:rsidRDefault="000F6942" w:rsidP="004307B7">
            <w:pPr>
              <w:spacing w:before="120"/>
              <w:jc w:val="right"/>
              <w:rPr>
                <w:rFonts w:ascii="Arial" w:hAnsi="Arial" w:cs="Arial"/>
                <w:i/>
                <w:iCs/>
              </w:rPr>
            </w:pPr>
            <w:r>
              <w:rPr>
                <w:rFonts w:ascii="Arial" w:hAnsi="Arial" w:cs="Arial"/>
                <w:i/>
                <w:iCs/>
              </w:rPr>
              <w:t>* Other (please specify)</w:t>
            </w:r>
          </w:p>
          <w:p w14:paraId="2F571E9B" w14:textId="77777777" w:rsidR="000F6942" w:rsidRDefault="000F6942" w:rsidP="004307B7">
            <w:pPr>
              <w:spacing w:before="120"/>
              <w:jc w:val="right"/>
              <w:rPr>
                <w:rFonts w:ascii="Arial" w:hAnsi="Arial" w:cs="Arial"/>
                <w:i/>
                <w:iCs/>
              </w:rPr>
            </w:pPr>
          </w:p>
          <w:p w14:paraId="3C3DED56" w14:textId="77777777" w:rsidR="000F6942" w:rsidRDefault="000F6942" w:rsidP="004307B7">
            <w:pPr>
              <w:spacing w:before="120"/>
              <w:jc w:val="right"/>
              <w:rPr>
                <w:rFonts w:ascii="Arial" w:hAnsi="Arial" w:cs="Arial"/>
                <w:i/>
                <w:iCs/>
              </w:rPr>
            </w:pPr>
            <w:r>
              <w:rPr>
                <w:rFonts w:ascii="Arial" w:hAnsi="Arial" w:cs="Arial"/>
                <w:i/>
                <w:iCs/>
              </w:rPr>
              <w:t>Date that rates were adopted</w:t>
            </w:r>
          </w:p>
          <w:p w14:paraId="2EC6D718" w14:textId="77777777" w:rsidR="000F6942" w:rsidRDefault="000F6942" w:rsidP="004307B7">
            <w:pPr>
              <w:spacing w:before="120"/>
              <w:jc w:val="right"/>
              <w:rPr>
                <w:rFonts w:ascii="Arial" w:hAnsi="Arial" w:cs="Arial"/>
                <w:i/>
                <w:iCs/>
              </w:rPr>
            </w:pPr>
          </w:p>
          <w:p w14:paraId="1D368398" w14:textId="77777777" w:rsidR="000F6942" w:rsidRDefault="000F6942" w:rsidP="004307B7">
            <w:pPr>
              <w:spacing w:before="120"/>
              <w:jc w:val="right"/>
              <w:rPr>
                <w:rFonts w:ascii="Arial" w:hAnsi="Arial" w:cs="Arial"/>
                <w:i/>
                <w:iCs/>
              </w:rPr>
            </w:pPr>
            <w:r>
              <w:rPr>
                <w:rFonts w:ascii="Arial" w:hAnsi="Arial" w:cs="Arial"/>
                <w:i/>
                <w:iCs/>
              </w:rPr>
              <w:t>*Please add more lines to report other research rates.</w:t>
            </w:r>
          </w:p>
          <w:p w14:paraId="4F6329D2" w14:textId="77777777" w:rsidR="000F6942" w:rsidRPr="006553B5" w:rsidRDefault="000F6942" w:rsidP="004307B7">
            <w:pPr>
              <w:spacing w:before="120"/>
              <w:jc w:val="right"/>
              <w:rPr>
                <w:rFonts w:ascii="Arial" w:hAnsi="Arial" w:cs="Arial"/>
                <w:i/>
                <w:iCs/>
              </w:rPr>
            </w:pPr>
          </w:p>
        </w:tc>
        <w:tc>
          <w:tcPr>
            <w:tcW w:w="811" w:type="pct"/>
          </w:tcPr>
          <w:p w14:paraId="2A4841B2" w14:textId="77777777" w:rsidR="000F6942" w:rsidRDefault="000F6942" w:rsidP="004307B7">
            <w:pPr>
              <w:spacing w:before="120"/>
              <w:jc w:val="center"/>
              <w:rPr>
                <w:rFonts w:ascii="Arial" w:hAnsi="Arial" w:cs="Arial"/>
              </w:rPr>
            </w:pPr>
            <w:r>
              <w:rPr>
                <w:rFonts w:ascii="Arial" w:hAnsi="Arial" w:cs="Arial"/>
              </w:rPr>
              <w:t>£(TBC)</w:t>
            </w:r>
          </w:p>
          <w:p w14:paraId="310D0C6D" w14:textId="77777777" w:rsidR="000F6942" w:rsidRDefault="000F6942" w:rsidP="004307B7">
            <w:pPr>
              <w:spacing w:before="120"/>
              <w:jc w:val="center"/>
              <w:rPr>
                <w:rFonts w:ascii="Arial" w:hAnsi="Arial" w:cs="Arial"/>
              </w:rPr>
            </w:pPr>
            <w:r>
              <w:rPr>
                <w:rFonts w:ascii="Arial" w:hAnsi="Arial" w:cs="Arial"/>
              </w:rPr>
              <w:t>£(TBC)</w:t>
            </w:r>
          </w:p>
          <w:p w14:paraId="5CA2855E" w14:textId="77777777" w:rsidR="000F6942" w:rsidRDefault="000F6942" w:rsidP="004307B7">
            <w:pPr>
              <w:spacing w:before="120"/>
              <w:jc w:val="center"/>
              <w:rPr>
                <w:rFonts w:ascii="Arial" w:hAnsi="Arial" w:cs="Arial"/>
              </w:rPr>
            </w:pPr>
            <w:r>
              <w:rPr>
                <w:rFonts w:ascii="Arial" w:hAnsi="Arial" w:cs="Arial"/>
              </w:rPr>
              <w:t>£(TBC)</w:t>
            </w:r>
          </w:p>
          <w:p w14:paraId="61E343D5" w14:textId="77777777" w:rsidR="000F6942" w:rsidRDefault="000F6942" w:rsidP="004307B7">
            <w:pPr>
              <w:spacing w:before="120"/>
              <w:jc w:val="center"/>
              <w:rPr>
                <w:rFonts w:ascii="Arial" w:hAnsi="Arial" w:cs="Arial"/>
              </w:rPr>
            </w:pPr>
            <w:r>
              <w:rPr>
                <w:rFonts w:ascii="Arial" w:hAnsi="Arial" w:cs="Arial"/>
              </w:rPr>
              <w:t>£(TBC)</w:t>
            </w:r>
          </w:p>
          <w:p w14:paraId="66AE36AA" w14:textId="77777777" w:rsidR="000F6942" w:rsidRDefault="000F6942" w:rsidP="004307B7">
            <w:pPr>
              <w:spacing w:before="120"/>
              <w:jc w:val="center"/>
              <w:rPr>
                <w:rFonts w:ascii="Arial" w:hAnsi="Arial" w:cs="Arial"/>
              </w:rPr>
            </w:pPr>
            <w:r>
              <w:rPr>
                <w:rFonts w:ascii="Arial" w:hAnsi="Arial" w:cs="Arial"/>
              </w:rPr>
              <w:t>£(TBC)</w:t>
            </w:r>
          </w:p>
          <w:p w14:paraId="4474145D" w14:textId="77777777" w:rsidR="000F6942" w:rsidRDefault="000F6942" w:rsidP="004307B7">
            <w:pPr>
              <w:spacing w:before="120"/>
              <w:jc w:val="center"/>
              <w:rPr>
                <w:rFonts w:ascii="Arial" w:hAnsi="Arial" w:cs="Arial"/>
              </w:rPr>
            </w:pPr>
          </w:p>
          <w:p w14:paraId="343E103F" w14:textId="77777777" w:rsidR="000F6942" w:rsidRDefault="000F6942" w:rsidP="004307B7">
            <w:pPr>
              <w:spacing w:before="120"/>
              <w:jc w:val="center"/>
              <w:rPr>
                <w:rFonts w:ascii="Arial" w:hAnsi="Arial" w:cs="Arial"/>
              </w:rPr>
            </w:pPr>
            <w:r>
              <w:rPr>
                <w:rFonts w:ascii="Arial" w:hAnsi="Arial" w:cs="Arial"/>
              </w:rPr>
              <w:t>(DATE)</w:t>
            </w:r>
          </w:p>
          <w:p w14:paraId="4C022045" w14:textId="77777777" w:rsidR="000F6942" w:rsidRPr="00F054F9" w:rsidRDefault="000F6942" w:rsidP="004307B7">
            <w:pPr>
              <w:spacing w:before="120"/>
              <w:rPr>
                <w:rFonts w:ascii="Arial" w:hAnsi="Arial" w:cs="Arial"/>
              </w:rPr>
            </w:pPr>
          </w:p>
        </w:tc>
      </w:tr>
      <w:tr w:rsidR="000F6942" w:rsidRPr="00562F6E" w14:paraId="48D3E288" w14:textId="77777777" w:rsidTr="00543E91">
        <w:trPr>
          <w:trHeight w:val="307"/>
        </w:trPr>
        <w:tc>
          <w:tcPr>
            <w:tcW w:w="276" w:type="pct"/>
            <w:shd w:val="clear" w:color="auto" w:fill="DBE5F1" w:themeFill="accent1" w:themeFillTint="33"/>
          </w:tcPr>
          <w:p w14:paraId="0A542727" w14:textId="77777777" w:rsidR="000F6942" w:rsidRPr="00977E04" w:rsidRDefault="000F6942" w:rsidP="004307B7">
            <w:pPr>
              <w:pStyle w:val="ListParagraph"/>
              <w:numPr>
                <w:ilvl w:val="0"/>
                <w:numId w:val="20"/>
              </w:numPr>
              <w:spacing w:before="120"/>
              <w:rPr>
                <w:rFonts w:ascii="Arial" w:hAnsi="Arial" w:cs="Arial"/>
              </w:rPr>
            </w:pPr>
          </w:p>
        </w:tc>
        <w:tc>
          <w:tcPr>
            <w:tcW w:w="1983" w:type="pct"/>
            <w:shd w:val="clear" w:color="auto" w:fill="DBE5F1" w:themeFill="accent1" w:themeFillTint="33"/>
          </w:tcPr>
          <w:p w14:paraId="54791E82" w14:textId="77777777" w:rsidR="00931DDB" w:rsidRDefault="000F6942" w:rsidP="004307B7">
            <w:pPr>
              <w:spacing w:before="120" w:after="120"/>
              <w:rPr>
                <w:rFonts w:ascii="Arial" w:hAnsi="Arial" w:cs="Arial"/>
                <w:color w:val="000000"/>
              </w:rPr>
            </w:pPr>
            <w:r w:rsidRPr="00F054F9">
              <w:rPr>
                <w:rFonts w:ascii="Arial" w:hAnsi="Arial" w:cs="Arial"/>
                <w:color w:val="000000"/>
              </w:rPr>
              <w:t>Please provide details of who within your organisation (name, role and function) is/ are responsible for</w:t>
            </w:r>
            <w:r w:rsidR="00931DDB">
              <w:rPr>
                <w:rFonts w:ascii="Arial" w:hAnsi="Arial" w:cs="Arial"/>
                <w:color w:val="000000"/>
              </w:rPr>
              <w:t>:</w:t>
            </w:r>
          </w:p>
          <w:p w14:paraId="78D3B16F" w14:textId="4D4B5F85" w:rsidR="000F6942" w:rsidRDefault="00931DDB" w:rsidP="004307B7">
            <w:pPr>
              <w:spacing w:before="120" w:after="120"/>
              <w:rPr>
                <w:rFonts w:ascii="Arial" w:hAnsi="Arial" w:cs="Arial"/>
                <w:color w:val="000000"/>
              </w:rPr>
            </w:pPr>
            <w:r w:rsidRPr="00F054F9">
              <w:rPr>
                <w:rFonts w:ascii="Arial" w:hAnsi="Arial" w:cs="Arial"/>
                <w:color w:val="000000"/>
              </w:rPr>
              <w:t xml:space="preserve">• </w:t>
            </w:r>
            <w:r>
              <w:rPr>
                <w:rFonts w:ascii="Arial" w:hAnsi="Arial" w:cs="Arial"/>
                <w:color w:val="000000"/>
              </w:rPr>
              <w:t>M</w:t>
            </w:r>
            <w:r w:rsidR="000F6942">
              <w:rPr>
                <w:rFonts w:ascii="Arial" w:hAnsi="Arial" w:cs="Arial"/>
                <w:color w:val="000000"/>
              </w:rPr>
              <w:t>aintaining the costing system and calculating the research charge-out rates (indirect, estates, technicians and facilities)</w:t>
            </w:r>
            <w:r w:rsidR="007406DF">
              <w:rPr>
                <w:rFonts w:ascii="Arial" w:hAnsi="Arial" w:cs="Arial"/>
                <w:color w:val="000000"/>
              </w:rPr>
              <w:t>?</w:t>
            </w:r>
          </w:p>
          <w:p w14:paraId="596EB1C6" w14:textId="448E50AC" w:rsidR="00931DDB" w:rsidRPr="00F054F9" w:rsidRDefault="00931DDB" w:rsidP="004307B7">
            <w:pPr>
              <w:spacing w:before="120" w:after="120"/>
              <w:rPr>
                <w:rFonts w:ascii="Arial" w:hAnsi="Arial" w:cs="Arial"/>
                <w:color w:val="000000"/>
              </w:rPr>
            </w:pPr>
            <w:r w:rsidRPr="00F054F9">
              <w:rPr>
                <w:rFonts w:ascii="Arial" w:hAnsi="Arial" w:cs="Arial"/>
                <w:color w:val="000000"/>
              </w:rPr>
              <w:t xml:space="preserve">• </w:t>
            </w:r>
            <w:r>
              <w:rPr>
                <w:rFonts w:ascii="Arial" w:hAnsi="Arial" w:cs="Arial"/>
                <w:color w:val="000000"/>
              </w:rPr>
              <w:t xml:space="preserve">Updating the research charge-out rates (indirect, estates, technicians and facilities) in the costing </w:t>
            </w:r>
            <w:r w:rsidR="004B635A">
              <w:rPr>
                <w:rFonts w:ascii="Arial" w:hAnsi="Arial" w:cs="Arial"/>
                <w:color w:val="000000"/>
              </w:rPr>
              <w:t>tool</w:t>
            </w:r>
            <w:r w:rsidR="00E54C6E">
              <w:rPr>
                <w:rFonts w:ascii="Arial" w:hAnsi="Arial" w:cs="Arial"/>
                <w:color w:val="000000"/>
              </w:rPr>
              <w:t>?</w:t>
            </w:r>
          </w:p>
        </w:tc>
        <w:tc>
          <w:tcPr>
            <w:tcW w:w="2741" w:type="pct"/>
            <w:gridSpan w:val="2"/>
          </w:tcPr>
          <w:p w14:paraId="06A6D206" w14:textId="77777777" w:rsidR="000F6942" w:rsidRPr="00F054F9" w:rsidRDefault="000F6942" w:rsidP="004307B7">
            <w:pPr>
              <w:spacing w:before="120"/>
              <w:rPr>
                <w:rFonts w:ascii="Arial" w:hAnsi="Arial" w:cs="Arial"/>
              </w:rPr>
            </w:pPr>
          </w:p>
        </w:tc>
      </w:tr>
      <w:tr w:rsidR="000F6942" w:rsidRPr="00562F6E" w14:paraId="7B7D2451" w14:textId="77777777" w:rsidTr="00543E91">
        <w:trPr>
          <w:trHeight w:val="307"/>
        </w:trPr>
        <w:tc>
          <w:tcPr>
            <w:tcW w:w="276" w:type="pct"/>
            <w:shd w:val="clear" w:color="auto" w:fill="DBE5F1" w:themeFill="accent1" w:themeFillTint="33"/>
          </w:tcPr>
          <w:p w14:paraId="03A657A6" w14:textId="77777777" w:rsidR="000F6942" w:rsidRPr="00977E04" w:rsidRDefault="000F6942" w:rsidP="004307B7">
            <w:pPr>
              <w:pStyle w:val="ListParagraph"/>
              <w:numPr>
                <w:ilvl w:val="0"/>
                <w:numId w:val="20"/>
              </w:numPr>
              <w:spacing w:before="120"/>
              <w:rPr>
                <w:rFonts w:ascii="Arial" w:hAnsi="Arial" w:cs="Arial"/>
              </w:rPr>
            </w:pPr>
          </w:p>
        </w:tc>
        <w:tc>
          <w:tcPr>
            <w:tcW w:w="1983" w:type="pct"/>
            <w:shd w:val="clear" w:color="auto" w:fill="DBE5F1" w:themeFill="accent1" w:themeFillTint="33"/>
          </w:tcPr>
          <w:p w14:paraId="1F7D1F6C" w14:textId="4F51F686" w:rsidR="000F6942" w:rsidRPr="00F054F9" w:rsidRDefault="000F6942" w:rsidP="004307B7">
            <w:pPr>
              <w:spacing w:before="120" w:after="120"/>
              <w:rPr>
                <w:rFonts w:ascii="Arial" w:hAnsi="Arial" w:cs="Arial"/>
                <w:color w:val="000000"/>
              </w:rPr>
            </w:pPr>
            <w:r w:rsidRPr="00F054F9">
              <w:rPr>
                <w:rFonts w:ascii="Arial" w:hAnsi="Arial" w:cs="Arial"/>
                <w:color w:val="000000"/>
              </w:rPr>
              <w:t xml:space="preserve">How is the </w:t>
            </w:r>
            <w:r>
              <w:rPr>
                <w:rFonts w:ascii="Arial" w:hAnsi="Arial" w:cs="Arial"/>
                <w:color w:val="000000"/>
              </w:rPr>
              <w:t xml:space="preserve">costing </w:t>
            </w:r>
            <w:r w:rsidRPr="00F054F9">
              <w:rPr>
                <w:rFonts w:ascii="Arial" w:hAnsi="Arial" w:cs="Arial"/>
                <w:color w:val="000000"/>
              </w:rPr>
              <w:t xml:space="preserve">model maintained, </w:t>
            </w:r>
            <w:r w:rsidR="00194E5C" w:rsidRPr="00F054F9">
              <w:rPr>
                <w:rFonts w:ascii="Arial" w:hAnsi="Arial" w:cs="Arial"/>
                <w:color w:val="000000"/>
              </w:rPr>
              <w:t>e.g.,</w:t>
            </w:r>
            <w:r w:rsidRPr="00F054F9">
              <w:rPr>
                <w:rFonts w:ascii="Arial" w:hAnsi="Arial" w:cs="Arial"/>
                <w:color w:val="000000"/>
              </w:rPr>
              <w:t xml:space="preserve"> through Microsoft Access/ Excel/ specialist software?</w:t>
            </w:r>
          </w:p>
        </w:tc>
        <w:tc>
          <w:tcPr>
            <w:tcW w:w="2741" w:type="pct"/>
            <w:gridSpan w:val="2"/>
          </w:tcPr>
          <w:p w14:paraId="1E2B3AD8" w14:textId="77777777" w:rsidR="000F6942" w:rsidRPr="00F054F9" w:rsidRDefault="000F6942" w:rsidP="004307B7">
            <w:pPr>
              <w:spacing w:before="120"/>
              <w:rPr>
                <w:rFonts w:ascii="Arial" w:hAnsi="Arial" w:cs="Arial"/>
              </w:rPr>
            </w:pPr>
          </w:p>
        </w:tc>
      </w:tr>
      <w:tr w:rsidR="000F6942" w:rsidRPr="00562F6E" w14:paraId="019FA402" w14:textId="77777777" w:rsidTr="00543E91">
        <w:trPr>
          <w:trHeight w:val="307"/>
        </w:trPr>
        <w:tc>
          <w:tcPr>
            <w:tcW w:w="276" w:type="pct"/>
            <w:shd w:val="clear" w:color="auto" w:fill="DBE5F1" w:themeFill="accent1" w:themeFillTint="33"/>
          </w:tcPr>
          <w:p w14:paraId="0AE72BF1" w14:textId="77777777" w:rsidR="000F6942" w:rsidRPr="00977E04" w:rsidRDefault="000F6942" w:rsidP="004307B7">
            <w:pPr>
              <w:pStyle w:val="ListParagraph"/>
              <w:numPr>
                <w:ilvl w:val="0"/>
                <w:numId w:val="20"/>
              </w:numPr>
              <w:spacing w:before="120"/>
              <w:rPr>
                <w:rFonts w:ascii="Arial" w:hAnsi="Arial" w:cs="Arial"/>
              </w:rPr>
            </w:pPr>
          </w:p>
        </w:tc>
        <w:tc>
          <w:tcPr>
            <w:tcW w:w="1983" w:type="pct"/>
            <w:shd w:val="clear" w:color="auto" w:fill="DBE5F1" w:themeFill="accent1" w:themeFillTint="33"/>
          </w:tcPr>
          <w:p w14:paraId="618D8168" w14:textId="426E0B94" w:rsidR="000F6942" w:rsidRPr="00F054F9" w:rsidRDefault="000F6942" w:rsidP="004307B7">
            <w:pPr>
              <w:spacing w:before="120" w:after="120"/>
              <w:rPr>
                <w:rFonts w:ascii="Arial" w:hAnsi="Arial" w:cs="Arial"/>
                <w:color w:val="000000"/>
              </w:rPr>
            </w:pPr>
            <w:r>
              <w:rPr>
                <w:rFonts w:ascii="Arial" w:hAnsi="Arial" w:cs="Arial"/>
                <w:color w:val="000000"/>
              </w:rPr>
              <w:t>Pl</w:t>
            </w:r>
            <w:r w:rsidRPr="00F054F9">
              <w:rPr>
                <w:rFonts w:ascii="Arial" w:hAnsi="Arial" w:cs="Arial"/>
                <w:color w:val="000000"/>
              </w:rPr>
              <w:t>ease provide details of who within your organisation (name, role and function) is/ are responsible for approving</w:t>
            </w:r>
            <w:r w:rsidR="00937C7B">
              <w:rPr>
                <w:rFonts w:ascii="Arial" w:hAnsi="Arial" w:cs="Arial"/>
                <w:color w:val="000000"/>
              </w:rPr>
              <w:t xml:space="preserve"> </w:t>
            </w:r>
            <w:r>
              <w:rPr>
                <w:rFonts w:ascii="Arial" w:hAnsi="Arial" w:cs="Arial"/>
                <w:color w:val="000000"/>
              </w:rPr>
              <w:t>/ signing off the research charge-out rates</w:t>
            </w:r>
            <w:r w:rsidRPr="00F054F9">
              <w:rPr>
                <w:rFonts w:ascii="Arial" w:hAnsi="Arial" w:cs="Arial"/>
                <w:color w:val="000000"/>
              </w:rPr>
              <w:t>?</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 xml:space="preserve">A copy of the paper presented to the accountable officer/ committee that approved the charge-out rates </w:t>
            </w:r>
            <w:r w:rsidRPr="00FB7985">
              <w:rPr>
                <w:rFonts w:ascii="Arial" w:hAnsi="Arial" w:cs="Arial"/>
                <w:b/>
                <w:bCs/>
                <w:i/>
                <w:iCs/>
                <w:u w:val="single"/>
              </w:rPr>
              <w:t xml:space="preserve">quoted at question </w:t>
            </w:r>
            <w:r w:rsidR="00FA6CC5" w:rsidRPr="0075582F">
              <w:rPr>
                <w:rFonts w:ascii="Arial" w:hAnsi="Arial" w:cs="Arial"/>
                <w:b/>
                <w:bCs/>
                <w:i/>
                <w:iCs/>
                <w:u w:val="single"/>
              </w:rPr>
              <w:t>20</w:t>
            </w:r>
            <w:r w:rsidRPr="00F054F9">
              <w:rPr>
                <w:rFonts w:ascii="Arial" w:hAnsi="Arial" w:cs="Arial"/>
                <w:b/>
                <w:bCs/>
                <w:i/>
                <w:iCs/>
                <w:color w:val="000000"/>
                <w:u w:val="single"/>
              </w:rPr>
              <w:t xml:space="preserve">, and a copy of the </w:t>
            </w:r>
            <w:r w:rsidR="009F1478">
              <w:rPr>
                <w:rFonts w:ascii="Arial" w:hAnsi="Arial" w:cs="Arial"/>
                <w:b/>
                <w:bCs/>
                <w:i/>
                <w:iCs/>
                <w:color w:val="000000"/>
                <w:u w:val="single"/>
              </w:rPr>
              <w:t xml:space="preserve">notes/ </w:t>
            </w:r>
            <w:r w:rsidRPr="00F054F9">
              <w:rPr>
                <w:rFonts w:ascii="Arial" w:hAnsi="Arial" w:cs="Arial"/>
                <w:b/>
                <w:bCs/>
                <w:i/>
                <w:iCs/>
                <w:color w:val="000000"/>
                <w:u w:val="single"/>
              </w:rPr>
              <w:t>minutes from the meeting to evidence approval.</w:t>
            </w:r>
          </w:p>
        </w:tc>
        <w:tc>
          <w:tcPr>
            <w:tcW w:w="2741" w:type="pct"/>
            <w:gridSpan w:val="2"/>
          </w:tcPr>
          <w:p w14:paraId="0CAA7037" w14:textId="77777777" w:rsidR="000F6942" w:rsidRPr="00F054F9" w:rsidRDefault="000F6942" w:rsidP="004307B7">
            <w:pPr>
              <w:spacing w:before="120"/>
              <w:rPr>
                <w:rFonts w:ascii="Arial" w:hAnsi="Arial" w:cs="Arial"/>
              </w:rPr>
            </w:pPr>
          </w:p>
        </w:tc>
      </w:tr>
      <w:tr w:rsidR="000F6942" w:rsidRPr="00562F6E" w14:paraId="75C406BA" w14:textId="77777777" w:rsidTr="004307B7">
        <w:trPr>
          <w:trHeight w:val="307"/>
        </w:trPr>
        <w:tc>
          <w:tcPr>
            <w:tcW w:w="5000" w:type="pct"/>
            <w:gridSpan w:val="4"/>
            <w:shd w:val="clear" w:color="auto" w:fill="DBE5F1" w:themeFill="accent1" w:themeFillTint="33"/>
          </w:tcPr>
          <w:p w14:paraId="2B98F2CE" w14:textId="5391E223" w:rsidR="000F6942" w:rsidRPr="004B1350" w:rsidRDefault="000F6942" w:rsidP="004307B7">
            <w:pPr>
              <w:spacing w:before="120"/>
              <w:rPr>
                <w:rFonts w:ascii="Arial" w:hAnsi="Arial" w:cs="Arial"/>
                <w:b/>
                <w:bCs/>
                <w:i/>
                <w:iCs/>
              </w:rPr>
            </w:pPr>
            <w:r w:rsidRPr="004B1350">
              <w:rPr>
                <w:rFonts w:ascii="Arial" w:hAnsi="Arial" w:cs="Arial"/>
                <w:b/>
                <w:bCs/>
                <w:i/>
                <w:iCs/>
              </w:rPr>
              <w:t xml:space="preserve">UK Higher Education </w:t>
            </w:r>
            <w:r>
              <w:rPr>
                <w:rFonts w:ascii="Arial" w:hAnsi="Arial" w:cs="Arial"/>
                <w:b/>
                <w:bCs/>
                <w:i/>
                <w:iCs/>
              </w:rPr>
              <w:t>P</w:t>
            </w:r>
            <w:r w:rsidRPr="004B1350">
              <w:rPr>
                <w:rFonts w:ascii="Arial" w:hAnsi="Arial" w:cs="Arial"/>
                <w:b/>
                <w:bCs/>
                <w:i/>
                <w:iCs/>
              </w:rPr>
              <w:t xml:space="preserve">roviders </w:t>
            </w:r>
            <w:r>
              <w:rPr>
                <w:rFonts w:ascii="Arial" w:hAnsi="Arial" w:cs="Arial"/>
                <w:b/>
                <w:bCs/>
                <w:i/>
                <w:iCs/>
              </w:rPr>
              <w:t xml:space="preserve">and Research Organisations required to submit annual TRAC returns </w:t>
            </w:r>
            <w:r w:rsidRPr="004B1350">
              <w:rPr>
                <w:rFonts w:ascii="Arial" w:hAnsi="Arial" w:cs="Arial"/>
                <w:b/>
                <w:bCs/>
                <w:i/>
                <w:iCs/>
              </w:rPr>
              <w:t xml:space="preserve">should also complete the questions set out at Annex </w:t>
            </w:r>
            <w:r w:rsidR="009163F1">
              <w:rPr>
                <w:rFonts w:ascii="Arial" w:hAnsi="Arial" w:cs="Arial"/>
                <w:b/>
                <w:bCs/>
                <w:i/>
                <w:iCs/>
              </w:rPr>
              <w:t>2</w:t>
            </w:r>
            <w:r w:rsidRPr="004B1350">
              <w:rPr>
                <w:rFonts w:ascii="Arial" w:hAnsi="Arial" w:cs="Arial"/>
                <w:b/>
                <w:bCs/>
                <w:i/>
                <w:iCs/>
              </w:rPr>
              <w:t>a.</w:t>
            </w:r>
          </w:p>
          <w:p w14:paraId="25A795A4" w14:textId="114CF061" w:rsidR="000F6942" w:rsidRPr="004B1350" w:rsidRDefault="000F6942" w:rsidP="004307B7">
            <w:pPr>
              <w:spacing w:before="120"/>
              <w:rPr>
                <w:rFonts w:ascii="Arial" w:hAnsi="Arial" w:cs="Arial"/>
                <w:b/>
                <w:bCs/>
                <w:i/>
                <w:iCs/>
              </w:rPr>
            </w:pPr>
            <w:r w:rsidRPr="004B1350">
              <w:rPr>
                <w:rFonts w:ascii="Arial" w:hAnsi="Arial" w:cs="Arial"/>
                <w:b/>
                <w:bCs/>
                <w:i/>
                <w:iCs/>
              </w:rPr>
              <w:t xml:space="preserve">Research Organisations using their own methodology should complete the questions set out at Annex </w:t>
            </w:r>
            <w:r w:rsidR="009163F1">
              <w:rPr>
                <w:rFonts w:ascii="Arial" w:hAnsi="Arial" w:cs="Arial"/>
                <w:b/>
                <w:bCs/>
                <w:i/>
                <w:iCs/>
              </w:rPr>
              <w:t>2</w:t>
            </w:r>
            <w:r w:rsidRPr="004B1350">
              <w:rPr>
                <w:rFonts w:ascii="Arial" w:hAnsi="Arial" w:cs="Arial"/>
                <w:b/>
                <w:bCs/>
                <w:i/>
                <w:iCs/>
              </w:rPr>
              <w:t>b.</w:t>
            </w:r>
          </w:p>
          <w:p w14:paraId="29246F06" w14:textId="77777777" w:rsidR="000F6942" w:rsidRPr="00562F6E" w:rsidRDefault="000F6942" w:rsidP="004307B7">
            <w:pPr>
              <w:spacing w:before="120"/>
              <w:rPr>
                <w:rFonts w:ascii="Arial" w:hAnsi="Arial" w:cs="Arial"/>
                <w:highlight w:val="yellow"/>
              </w:rPr>
            </w:pPr>
          </w:p>
        </w:tc>
      </w:tr>
    </w:tbl>
    <w:p w14:paraId="584A270F" w14:textId="77777777" w:rsidR="004307B7" w:rsidRDefault="004307B7" w:rsidP="00FB1574">
      <w:pPr>
        <w:keepNext/>
        <w:keepLines/>
        <w:spacing w:before="480" w:after="0"/>
        <w:outlineLvl w:val="0"/>
        <w:rPr>
          <w:rFonts w:asciiTheme="majorHAnsi" w:eastAsiaTheme="majorEastAsia" w:hAnsiTheme="majorHAnsi" w:cstheme="majorBidi"/>
          <w:b/>
          <w:bCs/>
          <w:color w:val="365F91" w:themeColor="accent1" w:themeShade="BF"/>
          <w:sz w:val="32"/>
          <w:szCs w:val="28"/>
        </w:rPr>
      </w:pPr>
    </w:p>
    <w:p w14:paraId="33219E2F" w14:textId="2F2332C5" w:rsidR="006E185C" w:rsidRPr="00F90FB5" w:rsidRDefault="00163048" w:rsidP="00163048">
      <w:pPr>
        <w:pStyle w:val="Heading1"/>
        <w:rPr>
          <w:sz w:val="32"/>
          <w:szCs w:val="32"/>
        </w:rPr>
      </w:pPr>
      <w:bookmarkStart w:id="3" w:name="_Toc131164416"/>
      <w:r w:rsidRPr="00F90FB5">
        <w:rPr>
          <w:sz w:val="32"/>
          <w:szCs w:val="32"/>
        </w:rPr>
        <w:t>Research Inte</w:t>
      </w:r>
      <w:r w:rsidR="00F90FB5" w:rsidRPr="00F90FB5">
        <w:rPr>
          <w:sz w:val="32"/>
          <w:szCs w:val="32"/>
        </w:rPr>
        <w:t>g</w:t>
      </w:r>
      <w:r w:rsidRPr="00F90FB5">
        <w:rPr>
          <w:sz w:val="32"/>
          <w:szCs w:val="32"/>
        </w:rPr>
        <w:t>rity</w:t>
      </w:r>
      <w:r w:rsidR="008B52A1">
        <w:rPr>
          <w:sz w:val="32"/>
          <w:szCs w:val="32"/>
        </w:rPr>
        <w:t xml:space="preserve"> and Ethics</w:t>
      </w:r>
      <w:bookmarkEnd w:id="3"/>
    </w:p>
    <w:p w14:paraId="48F0A579" w14:textId="77777777" w:rsidR="001F51C2" w:rsidRDefault="001F51C2" w:rsidP="001F51C2">
      <w:pPr>
        <w:spacing w:before="120" w:after="120" w:line="240" w:lineRule="auto"/>
        <w:rPr>
          <w:rFonts w:ascii="Arial" w:hAnsi="Arial" w:cs="Arial"/>
          <w:b/>
          <w:i/>
          <w:color w:val="E36C0A" w:themeColor="accent6" w:themeShade="BF"/>
        </w:rPr>
      </w:pPr>
      <w:r>
        <w:rPr>
          <w:rFonts w:ascii="Arial" w:hAnsi="Arial" w:cs="Arial"/>
          <w:b/>
          <w:i/>
        </w:rPr>
        <w:t>Research Organisations are required to meet the requirements set out in the</w:t>
      </w:r>
      <w:r>
        <w:rPr>
          <w:rFonts w:ascii="Arial" w:hAnsi="Arial" w:cs="Arial"/>
          <w:b/>
          <w:i/>
          <w:color w:val="E36C0A" w:themeColor="accent6" w:themeShade="BF"/>
        </w:rPr>
        <w:t xml:space="preserve"> </w:t>
      </w:r>
      <w:hyperlink r:id="rId15" w:history="1">
        <w:r>
          <w:rPr>
            <w:rStyle w:val="Hyperlink"/>
            <w:rFonts w:ascii="Arial" w:eastAsia="Times New Roman" w:hAnsi="Arial" w:cs="Arial"/>
            <w:b/>
            <w:i/>
            <w:color w:val="0000FF"/>
            <w:lang w:eastAsia="en-GB"/>
          </w:rPr>
          <w:t>Concordat to Support Research Integrity (2019</w:t>
        </w:r>
      </w:hyperlink>
      <w:r>
        <w:rPr>
          <w:rStyle w:val="Hyperlink"/>
          <w:rFonts w:ascii="Arial" w:eastAsia="Times New Roman" w:hAnsi="Arial" w:cs="Arial"/>
          <w:b/>
          <w:i/>
          <w:color w:val="0000FF"/>
          <w:lang w:eastAsia="en-GB"/>
        </w:rPr>
        <w:t>)</w:t>
      </w:r>
      <w:r>
        <w:rPr>
          <w:rFonts w:ascii="Arial" w:hAnsi="Arial" w:cs="Arial"/>
          <w:b/>
          <w:i/>
        </w:rPr>
        <w:t xml:space="preserve">, hereafter, ‘Concordat’) the </w:t>
      </w:r>
      <w:hyperlink r:id="rId16" w:anchor="contents-list" w:history="1">
        <w:r>
          <w:rPr>
            <w:rStyle w:val="Hyperlink"/>
            <w:rFonts w:ascii="Arial" w:hAnsi="Arial" w:cs="Arial"/>
            <w:b/>
            <w:i/>
          </w:rPr>
          <w:t>UKRI fEC grant terms and conditions</w:t>
        </w:r>
      </w:hyperlink>
      <w:r>
        <w:rPr>
          <w:rFonts w:ascii="Arial" w:hAnsi="Arial" w:cs="Arial"/>
          <w:b/>
          <w:i/>
        </w:rPr>
        <w:t xml:space="preserve">, and the </w:t>
      </w:r>
      <w:hyperlink r:id="rId17" w:history="1">
        <w:r w:rsidRPr="005E613C">
          <w:rPr>
            <w:rStyle w:val="Hyperlink"/>
            <w:rFonts w:ascii="Arial" w:hAnsi="Arial" w:cs="Arial"/>
            <w:b/>
            <w:i/>
          </w:rPr>
          <w:t>UKRI’s Policy on the Governance of Good Research Conduct</w:t>
        </w:r>
      </w:hyperlink>
      <w:r w:rsidRPr="005E613C">
        <w:rPr>
          <w:rFonts w:ascii="Arial" w:hAnsi="Arial" w:cs="Arial"/>
          <w:b/>
          <w:i/>
        </w:rPr>
        <w:t xml:space="preserve"> (published March 2022)</w:t>
      </w:r>
      <w:r>
        <w:rPr>
          <w:rFonts w:ascii="Arial" w:hAnsi="Arial" w:cs="Arial"/>
          <w:b/>
          <w:i/>
        </w:rPr>
        <w:t xml:space="preserve"> and any subsequent amendments. The reasons for collecting the following information are: -</w:t>
      </w:r>
    </w:p>
    <w:p w14:paraId="5308DE42" w14:textId="77777777" w:rsidR="001F51C2" w:rsidRDefault="001F51C2" w:rsidP="001F51C2">
      <w:pPr>
        <w:pStyle w:val="ListParagraph"/>
        <w:numPr>
          <w:ilvl w:val="0"/>
          <w:numId w:val="24"/>
        </w:numPr>
        <w:spacing w:before="120" w:after="120" w:line="240" w:lineRule="auto"/>
        <w:rPr>
          <w:rFonts w:ascii="Arial" w:hAnsi="Arial" w:cs="Arial"/>
          <w:b/>
          <w:i/>
        </w:rPr>
      </w:pPr>
      <w:r>
        <w:rPr>
          <w:rFonts w:ascii="Arial" w:hAnsi="Arial" w:cs="Arial"/>
          <w:b/>
          <w:i/>
        </w:rPr>
        <w:t>Primarily to provide assurance to the RCs that research organisations (ROs) are complying with our T&amp;Cs and Policy on the Governance of Good Research Practice:</w:t>
      </w:r>
    </w:p>
    <w:p w14:paraId="164378E0" w14:textId="77777777" w:rsidR="001F51C2" w:rsidRDefault="001F51C2" w:rsidP="001F51C2">
      <w:pPr>
        <w:pStyle w:val="ListParagraph"/>
        <w:numPr>
          <w:ilvl w:val="0"/>
          <w:numId w:val="24"/>
        </w:numPr>
        <w:spacing w:before="120" w:after="120" w:line="240" w:lineRule="auto"/>
        <w:rPr>
          <w:rFonts w:ascii="Arial" w:hAnsi="Arial" w:cs="Arial"/>
          <w:b/>
          <w:i/>
        </w:rPr>
      </w:pPr>
      <w:r>
        <w:rPr>
          <w:rFonts w:ascii="Arial" w:hAnsi="Arial" w:cs="Arial"/>
          <w:b/>
          <w:i/>
        </w:rPr>
        <w:t>But also:</w:t>
      </w:r>
    </w:p>
    <w:p w14:paraId="3580D642" w14:textId="77777777" w:rsidR="001F51C2" w:rsidRPr="0089709C" w:rsidRDefault="001F51C2" w:rsidP="001F51C2">
      <w:pPr>
        <w:pStyle w:val="ListParagraph"/>
        <w:numPr>
          <w:ilvl w:val="0"/>
          <w:numId w:val="25"/>
        </w:numPr>
        <w:spacing w:before="120" w:after="120" w:line="240" w:lineRule="auto"/>
        <w:ind w:left="1440"/>
        <w:rPr>
          <w:rFonts w:ascii="Arial" w:hAnsi="Arial" w:cs="Arial"/>
          <w:b/>
          <w:i/>
        </w:rPr>
      </w:pPr>
      <w:r w:rsidRPr="0089709C">
        <w:rPr>
          <w:rFonts w:ascii="Arial" w:hAnsi="Arial" w:cs="Arial"/>
          <w:b/>
          <w:i/>
        </w:rPr>
        <w:t xml:space="preserve">to inform the development of UKRI policies and procedures, to make sure we are doing what we can to help ROs provide a good environment for research integrity and ethics, and to help us identify and share best practice across the </w:t>
      </w:r>
      <w:proofErr w:type="gramStart"/>
      <w:r w:rsidRPr="0089709C">
        <w:rPr>
          <w:rFonts w:ascii="Arial" w:hAnsi="Arial" w:cs="Arial"/>
          <w:b/>
          <w:i/>
        </w:rPr>
        <w:t>sector</w:t>
      </w:r>
      <w:r>
        <w:rPr>
          <w:rFonts w:ascii="Arial" w:hAnsi="Arial" w:cs="Arial"/>
          <w:b/>
          <w:i/>
        </w:rPr>
        <w:t>;</w:t>
      </w:r>
      <w:proofErr w:type="gramEnd"/>
    </w:p>
    <w:p w14:paraId="2AA87440" w14:textId="77777777" w:rsidR="001F51C2" w:rsidRDefault="001F51C2" w:rsidP="001F51C2">
      <w:pPr>
        <w:pStyle w:val="ListParagraph"/>
        <w:numPr>
          <w:ilvl w:val="0"/>
          <w:numId w:val="25"/>
        </w:numPr>
        <w:spacing w:before="120" w:after="120" w:line="240" w:lineRule="auto"/>
        <w:ind w:left="1440"/>
        <w:rPr>
          <w:rFonts w:ascii="Arial" w:hAnsi="Arial" w:cs="Arial"/>
          <w:b/>
          <w:i/>
        </w:rPr>
      </w:pPr>
      <w:r>
        <w:rPr>
          <w:rFonts w:ascii="Arial" w:hAnsi="Arial" w:cs="Arial"/>
          <w:b/>
          <w:i/>
        </w:rPr>
        <w:t>to feed in to UKRI’s narrative statement in meeting the requirements of the Concordat; and</w:t>
      </w:r>
    </w:p>
    <w:p w14:paraId="1B807FA9" w14:textId="77777777" w:rsidR="001F51C2" w:rsidRDefault="001F51C2" w:rsidP="001F51C2">
      <w:pPr>
        <w:pStyle w:val="ListParagraph"/>
        <w:numPr>
          <w:ilvl w:val="0"/>
          <w:numId w:val="25"/>
        </w:numPr>
        <w:spacing w:before="120" w:after="120" w:line="240" w:lineRule="auto"/>
        <w:ind w:left="1440"/>
        <w:rPr>
          <w:rFonts w:ascii="Arial" w:hAnsi="Arial" w:cs="Arial"/>
          <w:b/>
          <w:i/>
        </w:rPr>
      </w:pPr>
      <w:r>
        <w:rPr>
          <w:rFonts w:ascii="Arial" w:hAnsi="Arial" w:cs="Arial"/>
          <w:b/>
          <w:i/>
        </w:rPr>
        <w:t xml:space="preserve">to allow UKRI to compare the data received from ROs as part of the Funding Assurance programme with any information about research misconduct received from other </w:t>
      </w:r>
      <w:proofErr w:type="gramStart"/>
      <w:r>
        <w:rPr>
          <w:rFonts w:ascii="Arial" w:hAnsi="Arial" w:cs="Arial"/>
          <w:b/>
          <w:i/>
        </w:rPr>
        <w:t>sources;</w:t>
      </w:r>
      <w:proofErr w:type="gramEnd"/>
      <w:r>
        <w:rPr>
          <w:rFonts w:ascii="Arial" w:hAnsi="Arial" w:cs="Arial"/>
          <w:b/>
          <w:i/>
        </w:rPr>
        <w:t xml:space="preserve"> </w:t>
      </w:r>
    </w:p>
    <w:p w14:paraId="2BAE4A04" w14:textId="77777777" w:rsidR="001F51C2" w:rsidRDefault="001F51C2" w:rsidP="001F51C2">
      <w:pPr>
        <w:pStyle w:val="ListParagraph"/>
        <w:spacing w:before="120" w:after="120" w:line="240" w:lineRule="auto"/>
        <w:ind w:left="1800"/>
        <w:rPr>
          <w:rFonts w:ascii="Arial" w:hAnsi="Arial" w:cs="Arial"/>
          <w:b/>
          <w:i/>
        </w:rPr>
      </w:pPr>
    </w:p>
    <w:p w14:paraId="585A4A34" w14:textId="77777777" w:rsidR="001F51C2" w:rsidRDefault="001F51C2" w:rsidP="001F51C2">
      <w:pPr>
        <w:spacing w:before="120" w:after="120" w:line="240" w:lineRule="auto"/>
        <w:rPr>
          <w:rFonts w:ascii="Arial" w:hAnsi="Arial" w:cs="Arial"/>
          <w:b/>
          <w:i/>
        </w:rPr>
      </w:pPr>
      <w:r>
        <w:rPr>
          <w:rFonts w:ascii="Arial" w:hAnsi="Arial" w:cs="Arial"/>
          <w:b/>
          <w:i/>
        </w:rPr>
        <w:t>UKRI plans to make public annually, anonymised data relating to:</w:t>
      </w:r>
    </w:p>
    <w:p w14:paraId="1ADD8310" w14:textId="77777777" w:rsidR="001F51C2" w:rsidRDefault="001F51C2" w:rsidP="001F51C2">
      <w:pPr>
        <w:pStyle w:val="ListParagraph"/>
        <w:numPr>
          <w:ilvl w:val="0"/>
          <w:numId w:val="25"/>
        </w:numPr>
        <w:spacing w:before="120" w:after="120" w:line="240" w:lineRule="auto"/>
        <w:ind w:left="1440"/>
        <w:rPr>
          <w:rFonts w:ascii="Arial" w:hAnsi="Arial" w:cs="Arial"/>
          <w:b/>
          <w:i/>
        </w:rPr>
      </w:pPr>
      <w:r>
        <w:rPr>
          <w:rFonts w:ascii="Arial" w:hAnsi="Arial" w:cs="Arial"/>
          <w:b/>
          <w:i/>
        </w:rPr>
        <w:t xml:space="preserve">Numbers of ROs where the Funding Assurance programme has examined compliance with the above guidelines. </w:t>
      </w:r>
    </w:p>
    <w:p w14:paraId="3EF9ABF1" w14:textId="77777777" w:rsidR="001F51C2" w:rsidRDefault="001F51C2" w:rsidP="001F51C2">
      <w:pPr>
        <w:pStyle w:val="ListParagraph"/>
        <w:numPr>
          <w:ilvl w:val="0"/>
          <w:numId w:val="25"/>
        </w:numPr>
        <w:spacing w:before="120" w:after="120" w:line="240" w:lineRule="auto"/>
        <w:ind w:left="1440"/>
        <w:rPr>
          <w:rFonts w:ascii="Arial" w:hAnsi="Arial" w:cs="Arial"/>
          <w:b/>
          <w:i/>
        </w:rPr>
      </w:pPr>
      <w:r>
        <w:rPr>
          <w:rFonts w:ascii="Arial" w:hAnsi="Arial" w:cs="Arial"/>
          <w:b/>
          <w:i/>
        </w:rPr>
        <w:t>Numbers of formal investigations of research misconduct that have been undertaken in the past financial year which relate to researchers funded by, or engaged with UKRI (including supervisors, postgraduate students, or those engaged with peer review activities).</w:t>
      </w:r>
    </w:p>
    <w:p w14:paraId="0B46200F" w14:textId="77777777" w:rsidR="001F51C2" w:rsidRDefault="001F51C2" w:rsidP="001F51C2">
      <w:pPr>
        <w:pStyle w:val="ListParagraph"/>
        <w:numPr>
          <w:ilvl w:val="0"/>
          <w:numId w:val="25"/>
        </w:numPr>
        <w:spacing w:before="120" w:after="120" w:line="240" w:lineRule="auto"/>
        <w:ind w:left="1440"/>
        <w:rPr>
          <w:rFonts w:ascii="Arial" w:hAnsi="Arial" w:cs="Arial"/>
          <w:b/>
          <w:i/>
        </w:rPr>
      </w:pPr>
      <w:r>
        <w:rPr>
          <w:rFonts w:ascii="Arial" w:hAnsi="Arial" w:cs="Arial"/>
          <w:b/>
          <w:i/>
        </w:rPr>
        <w:t>Trend data on the above.</w:t>
      </w:r>
    </w:p>
    <w:p w14:paraId="1C489B52" w14:textId="77777777" w:rsidR="001F51C2" w:rsidRDefault="001F51C2" w:rsidP="001F51C2">
      <w:pPr>
        <w:pStyle w:val="ListParagraph"/>
        <w:numPr>
          <w:ilvl w:val="0"/>
          <w:numId w:val="25"/>
        </w:numPr>
        <w:spacing w:before="120" w:after="120" w:line="240" w:lineRule="auto"/>
        <w:ind w:left="1440"/>
        <w:rPr>
          <w:rFonts w:ascii="Arial" w:hAnsi="Arial" w:cs="Arial"/>
          <w:b/>
          <w:i/>
        </w:rPr>
      </w:pPr>
      <w:r>
        <w:rPr>
          <w:rFonts w:ascii="Arial" w:hAnsi="Arial" w:cs="Arial"/>
          <w:b/>
          <w:i/>
        </w:rPr>
        <w:t xml:space="preserve">Qualitative data, such as examples of best practice and external initiatives undertaken to promote research integrity  </w:t>
      </w:r>
    </w:p>
    <w:p w14:paraId="69C8C440" w14:textId="4F2FAAAF" w:rsidR="000B4745" w:rsidRDefault="001F51C2" w:rsidP="00BC613B">
      <w:pPr>
        <w:spacing w:before="120" w:after="120" w:line="240" w:lineRule="auto"/>
        <w:rPr>
          <w:rFonts w:ascii="Arial" w:hAnsi="Arial" w:cs="Arial"/>
          <w:b/>
          <w:i/>
        </w:rPr>
      </w:pPr>
      <w:r w:rsidRPr="0A6B6E42">
        <w:rPr>
          <w:rFonts w:ascii="Arial" w:hAnsi="Arial" w:cs="Arial"/>
          <w:b/>
          <w:bCs/>
          <w:i/>
          <w:iCs/>
        </w:rPr>
        <w:t>No RO will be named. It is recognised that numbers will need careful explanation as increases may reflect better reporting.</w:t>
      </w:r>
      <w:bookmarkStart w:id="4" w:name="_Toc68104711"/>
    </w:p>
    <w:p w14:paraId="5397053C" w14:textId="561DC442" w:rsidR="001F51C2" w:rsidRPr="00E02883" w:rsidRDefault="001F51C2" w:rsidP="00E02883">
      <w:pPr>
        <w:rPr>
          <w:rFonts w:ascii="Arial" w:hAnsi="Arial" w:cs="Arial"/>
          <w:b/>
          <w:i/>
        </w:rPr>
      </w:pPr>
      <w:r>
        <w:rPr>
          <w:rFonts w:asciiTheme="majorHAnsi" w:eastAsiaTheme="majorEastAsia" w:hAnsiTheme="majorHAnsi" w:cstheme="majorBidi"/>
          <w:b/>
          <w:bCs/>
          <w:color w:val="4F81BD" w:themeColor="accent1"/>
          <w:sz w:val="28"/>
          <w:szCs w:val="28"/>
        </w:rPr>
        <w:t>Research misconduct</w:t>
      </w:r>
      <w:bookmarkEnd w:id="4"/>
    </w:p>
    <w:tbl>
      <w:tblPr>
        <w:tblStyle w:val="TableGrid"/>
        <w:tblW w:w="5000" w:type="pct"/>
        <w:tblLook w:val="04A0" w:firstRow="1" w:lastRow="0" w:firstColumn="1" w:lastColumn="0" w:noHBand="0" w:noVBand="1"/>
      </w:tblPr>
      <w:tblGrid>
        <w:gridCol w:w="1230"/>
        <w:gridCol w:w="8874"/>
        <w:gridCol w:w="12260"/>
      </w:tblGrid>
      <w:tr w:rsidR="001F51C2" w14:paraId="3876AD70" w14:textId="77777777" w:rsidTr="000C7D7E">
        <w:trPr>
          <w:trHeight w:val="466"/>
        </w:trPr>
        <w:tc>
          <w:tcPr>
            <w:tcW w:w="275" w:type="pct"/>
            <w:tcBorders>
              <w:top w:val="single" w:sz="4" w:space="0" w:color="auto"/>
              <w:left w:val="single" w:sz="4" w:space="0" w:color="auto"/>
              <w:bottom w:val="single" w:sz="4" w:space="0" w:color="auto"/>
              <w:right w:val="single" w:sz="4" w:space="0" w:color="auto"/>
            </w:tcBorders>
          </w:tcPr>
          <w:p w14:paraId="63B0ACD4" w14:textId="77777777" w:rsidR="001F51C2" w:rsidRDefault="001F51C2" w:rsidP="000C7D7E">
            <w:pPr>
              <w:spacing w:before="120"/>
              <w:ind w:left="890"/>
              <w:rPr>
                <w:rFonts w:ascii="Arial" w:hAnsi="Arial" w:cs="Arial"/>
              </w:rPr>
            </w:pPr>
          </w:p>
        </w:tc>
        <w:tc>
          <w:tcPr>
            <w:tcW w:w="1984" w:type="pct"/>
            <w:tcBorders>
              <w:top w:val="single" w:sz="4" w:space="0" w:color="auto"/>
              <w:left w:val="single" w:sz="4" w:space="0" w:color="auto"/>
              <w:bottom w:val="single" w:sz="4" w:space="0" w:color="auto"/>
              <w:right w:val="single" w:sz="4" w:space="0" w:color="auto"/>
            </w:tcBorders>
            <w:hideMark/>
          </w:tcPr>
          <w:p w14:paraId="0BE33FA6" w14:textId="77777777" w:rsidR="001F51C2" w:rsidRPr="00FB313B" w:rsidRDefault="001F51C2" w:rsidP="000C7D7E">
            <w:pPr>
              <w:spacing w:before="120"/>
              <w:rPr>
                <w:rFonts w:ascii="Arial" w:hAnsi="Arial" w:cs="Arial"/>
                <w:b/>
              </w:rPr>
            </w:pPr>
            <w:r w:rsidRPr="00FB313B">
              <w:rPr>
                <w:rFonts w:ascii="Arial" w:hAnsi="Arial" w:cs="Arial"/>
                <w:b/>
              </w:rPr>
              <w:t>QUESTION</w:t>
            </w:r>
          </w:p>
        </w:tc>
        <w:tc>
          <w:tcPr>
            <w:tcW w:w="2741" w:type="pct"/>
            <w:tcBorders>
              <w:top w:val="single" w:sz="4" w:space="0" w:color="auto"/>
              <w:left w:val="single" w:sz="4" w:space="0" w:color="auto"/>
              <w:bottom w:val="single" w:sz="4" w:space="0" w:color="auto"/>
              <w:right w:val="single" w:sz="4" w:space="0" w:color="auto"/>
            </w:tcBorders>
            <w:hideMark/>
          </w:tcPr>
          <w:p w14:paraId="280D75BC" w14:textId="77777777" w:rsidR="001F51C2" w:rsidRDefault="001F51C2" w:rsidP="000C7D7E">
            <w:pPr>
              <w:spacing w:before="120" w:after="120"/>
              <w:rPr>
                <w:rFonts w:ascii="Arial" w:hAnsi="Arial" w:cs="Arial"/>
                <w:b/>
              </w:rPr>
            </w:pPr>
            <w:r>
              <w:rPr>
                <w:rFonts w:ascii="Arial" w:hAnsi="Arial" w:cs="Arial"/>
                <w:b/>
              </w:rPr>
              <w:t>RO’s Response</w:t>
            </w:r>
          </w:p>
          <w:p w14:paraId="276A6A24" w14:textId="77777777" w:rsidR="001F51C2" w:rsidRDefault="001F51C2" w:rsidP="000C7D7E">
            <w:pPr>
              <w:spacing w:before="120" w:after="120"/>
              <w:rPr>
                <w:rFonts w:ascii="Arial" w:hAnsi="Arial" w:cs="Arial"/>
                <w:b/>
                <w:i/>
              </w:rPr>
            </w:pPr>
            <w:r>
              <w:rPr>
                <w:rFonts w:ascii="Arial" w:hAnsi="Arial" w:cs="Arial"/>
                <w:b/>
                <w:i/>
                <w:color w:val="E36C0A" w:themeColor="accent6" w:themeShade="BF"/>
              </w:rPr>
              <w:t>Please complete this column</w:t>
            </w:r>
          </w:p>
        </w:tc>
      </w:tr>
      <w:tr w:rsidR="001F51C2" w14:paraId="623B44B8" w14:textId="77777777" w:rsidTr="000C7D7E">
        <w:trPr>
          <w:trHeight w:val="321"/>
        </w:trPr>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86AAB" w14:textId="77777777" w:rsidR="001F51C2" w:rsidRPr="00FB4CF1" w:rsidRDefault="001F51C2" w:rsidP="001F51C2">
            <w:pPr>
              <w:pStyle w:val="ListParagraph"/>
              <w:numPr>
                <w:ilvl w:val="0"/>
                <w:numId w:val="20"/>
              </w:numPr>
              <w:spacing w:before="120"/>
              <w:rPr>
                <w:rFonts w:ascii="Arial" w:hAnsi="Arial" w:cs="Arial"/>
              </w:rPr>
            </w:pPr>
          </w:p>
        </w:tc>
        <w:tc>
          <w:tcPr>
            <w:tcW w:w="198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50F8D0" w14:textId="77777777" w:rsidR="001F51C2" w:rsidRDefault="001F51C2" w:rsidP="000C7D7E">
            <w:pPr>
              <w:spacing w:before="120" w:after="120"/>
              <w:rPr>
                <w:rFonts w:ascii="Arial" w:hAnsi="Arial" w:cs="Arial"/>
                <w:color w:val="000000"/>
              </w:rPr>
            </w:pPr>
            <w:r>
              <w:rPr>
                <w:rFonts w:ascii="Arial" w:hAnsi="Arial" w:cs="Arial"/>
                <w:color w:val="000000"/>
              </w:rPr>
              <w:t xml:space="preserve">Complete the table below by detailing any formal investigations into allegations of research misconduct that have been conducted in the past three calendar years which relate to Research Councils. </w:t>
            </w:r>
          </w:p>
          <w:p w14:paraId="63662378" w14:textId="77777777" w:rsidR="001F51C2" w:rsidRDefault="001F51C2" w:rsidP="000C7D7E">
            <w:pPr>
              <w:spacing w:before="120" w:after="120"/>
              <w:rPr>
                <w:rFonts w:ascii="Arial" w:hAnsi="Arial" w:cs="Arial"/>
                <w:b/>
                <w:bCs/>
                <w:i/>
                <w:u w:val="single"/>
              </w:rPr>
            </w:pPr>
            <w:r>
              <w:rPr>
                <w:rFonts w:ascii="Arial" w:hAnsi="Arial" w:cs="Arial"/>
                <w:b/>
                <w:bCs/>
                <w:i/>
                <w:u w:val="single"/>
              </w:rPr>
              <w:t xml:space="preserve">Where there are none, please clearly state "Nil Return" </w:t>
            </w:r>
          </w:p>
          <w:p w14:paraId="606B9F9D" w14:textId="77777777" w:rsidR="001F51C2" w:rsidRDefault="001F51C2" w:rsidP="000C7D7E">
            <w:pPr>
              <w:pStyle w:val="CommentText"/>
              <w:rPr>
                <w:rFonts w:ascii="Arial" w:hAnsi="Arial" w:cs="Arial"/>
                <w:bCs/>
                <w:i/>
                <w:sz w:val="22"/>
                <w:szCs w:val="22"/>
              </w:rPr>
            </w:pPr>
          </w:p>
          <w:p w14:paraId="1BD72EE4" w14:textId="77777777" w:rsidR="001F51C2" w:rsidRDefault="001F51C2" w:rsidP="000C7D7E">
            <w:pPr>
              <w:pStyle w:val="CommentText"/>
              <w:rPr>
                <w:rFonts w:ascii="Arial" w:hAnsi="Arial" w:cs="Arial"/>
                <w:i/>
                <w:sz w:val="22"/>
                <w:szCs w:val="22"/>
              </w:rPr>
            </w:pPr>
            <w:r w:rsidRPr="00362EEF">
              <w:rPr>
                <w:rFonts w:ascii="Arial" w:hAnsi="Arial" w:cs="Arial"/>
                <w:bCs/>
                <w:i/>
                <w:sz w:val="22"/>
                <w:szCs w:val="22"/>
              </w:rPr>
              <w:t>NB: The UKRI’s Policy on the Governance of Good Research</w:t>
            </w:r>
            <w:r>
              <w:rPr>
                <w:rFonts w:ascii="Arial" w:hAnsi="Arial" w:cs="Arial"/>
                <w:bCs/>
                <w:i/>
                <w:sz w:val="22"/>
                <w:szCs w:val="22"/>
              </w:rPr>
              <w:t xml:space="preserve"> Practice</w:t>
            </w:r>
            <w:r w:rsidRPr="00362EEF">
              <w:rPr>
                <w:rFonts w:ascii="Arial" w:hAnsi="Arial" w:cs="Arial"/>
                <w:bCs/>
                <w:i/>
                <w:sz w:val="22"/>
                <w:szCs w:val="22"/>
              </w:rPr>
              <w:t xml:space="preserve"> requires Research Organisations to keep the relevant Research Council(s) informed of all allegations of research misconduct – at the stage that it is decided to undertake a formal investigation as defined in the UKRI policy –</w:t>
            </w:r>
            <w:r w:rsidRPr="00362EEF">
              <w:rPr>
                <w:rFonts w:ascii="Arial" w:hAnsi="Arial" w:cs="Arial"/>
                <w:i/>
                <w:sz w:val="22"/>
                <w:szCs w:val="22"/>
              </w:rPr>
              <w:t xml:space="preserve"> </w:t>
            </w:r>
            <w:r>
              <w:rPr>
                <w:rFonts w:ascii="Arial" w:hAnsi="Arial" w:cs="Arial"/>
                <w:i/>
                <w:sz w:val="22"/>
                <w:szCs w:val="22"/>
              </w:rPr>
              <w:t>w</w:t>
            </w:r>
            <w:r w:rsidRPr="00362EEF">
              <w:rPr>
                <w:rFonts w:ascii="Arial" w:hAnsi="Arial" w:cs="Arial"/>
                <w:i/>
                <w:sz w:val="22"/>
                <w:szCs w:val="22"/>
              </w:rPr>
              <w:t xml:space="preserve">here it relates to an individual(s) associated with: </w:t>
            </w:r>
          </w:p>
          <w:p w14:paraId="292EA70A" w14:textId="77777777" w:rsidR="001F51C2" w:rsidRPr="00362EEF" w:rsidRDefault="001F51C2" w:rsidP="000C7D7E">
            <w:pPr>
              <w:pStyle w:val="CommentText"/>
              <w:rPr>
                <w:rFonts w:ascii="Arial" w:hAnsi="Arial" w:cs="Arial"/>
                <w:i/>
                <w:sz w:val="22"/>
                <w:szCs w:val="22"/>
              </w:rPr>
            </w:pPr>
          </w:p>
          <w:p w14:paraId="7DCAE5AC" w14:textId="77777777" w:rsidR="001F51C2" w:rsidRPr="00362EEF" w:rsidRDefault="001F51C2" w:rsidP="000C7D7E">
            <w:pPr>
              <w:pStyle w:val="CommentText"/>
              <w:spacing w:line="360" w:lineRule="auto"/>
              <w:rPr>
                <w:rFonts w:ascii="Arial" w:hAnsi="Arial" w:cs="Arial"/>
                <w:i/>
                <w:sz w:val="22"/>
                <w:szCs w:val="22"/>
              </w:rPr>
            </w:pPr>
            <w:r w:rsidRPr="00362EEF">
              <w:rPr>
                <w:rFonts w:ascii="Arial" w:hAnsi="Arial" w:cs="Arial"/>
                <w:i/>
                <w:sz w:val="22"/>
                <w:szCs w:val="22"/>
              </w:rPr>
              <w:t xml:space="preserve">• a UKRI grant application under consideration </w:t>
            </w:r>
          </w:p>
          <w:p w14:paraId="6BD9FCC8" w14:textId="77777777" w:rsidR="001F51C2" w:rsidRPr="00362EEF" w:rsidRDefault="001F51C2" w:rsidP="000C7D7E">
            <w:pPr>
              <w:pStyle w:val="CommentText"/>
              <w:spacing w:line="360" w:lineRule="auto"/>
              <w:rPr>
                <w:rFonts w:ascii="Arial" w:hAnsi="Arial" w:cs="Arial"/>
                <w:i/>
                <w:sz w:val="22"/>
                <w:szCs w:val="22"/>
              </w:rPr>
            </w:pPr>
            <w:r w:rsidRPr="00362EEF">
              <w:rPr>
                <w:rFonts w:ascii="Arial" w:hAnsi="Arial" w:cs="Arial"/>
                <w:i/>
                <w:sz w:val="22"/>
                <w:szCs w:val="22"/>
              </w:rPr>
              <w:t xml:space="preserve">• any directly or indirectly funded UKRI research activity </w:t>
            </w:r>
          </w:p>
          <w:p w14:paraId="24C363E4" w14:textId="6EF71430" w:rsidR="001F51C2" w:rsidRPr="001604F8" w:rsidRDefault="001F51C2" w:rsidP="000C7D7E">
            <w:pPr>
              <w:spacing w:before="120" w:after="120" w:line="360" w:lineRule="auto"/>
              <w:rPr>
                <w:rFonts w:ascii="Arial" w:hAnsi="Arial" w:cs="Arial"/>
                <w:i/>
              </w:rPr>
            </w:pPr>
            <w:r w:rsidRPr="00362EEF">
              <w:rPr>
                <w:rFonts w:ascii="Arial" w:hAnsi="Arial" w:cs="Arial"/>
                <w:i/>
              </w:rPr>
              <w:t>• UKRI activity such as acting as an expert reviewer or strategic advisor (e.g</w:t>
            </w:r>
            <w:r w:rsidR="00E54C6E" w:rsidRPr="00362EEF">
              <w:rPr>
                <w:rFonts w:ascii="Arial" w:hAnsi="Arial" w:cs="Arial"/>
                <w:i/>
              </w:rPr>
              <w:t>.,</w:t>
            </w:r>
            <w:r w:rsidRPr="00362EEF">
              <w:rPr>
                <w:rFonts w:ascii="Arial" w:hAnsi="Arial" w:cs="Arial"/>
                <w:i/>
              </w:rPr>
              <w:t xml:space="preserve"> panel, committee, council member</w:t>
            </w:r>
            <w:r w:rsidR="00E54C6E" w:rsidRPr="00362EEF">
              <w:rPr>
                <w:rFonts w:ascii="Arial" w:hAnsi="Arial" w:cs="Arial"/>
                <w:i/>
              </w:rPr>
              <w:t>)</w:t>
            </w:r>
            <w:r w:rsidR="00E54C6E">
              <w:rPr>
                <w:rFonts w:ascii="Arial" w:hAnsi="Arial" w:cs="Arial"/>
                <w:i/>
              </w:rPr>
              <w:t>.</w:t>
            </w:r>
          </w:p>
        </w:tc>
        <w:tc>
          <w:tcPr>
            <w:tcW w:w="2741" w:type="pct"/>
            <w:tcBorders>
              <w:top w:val="single" w:sz="4" w:space="0" w:color="auto"/>
              <w:left w:val="single" w:sz="4" w:space="0" w:color="auto"/>
              <w:bottom w:val="single" w:sz="4" w:space="0" w:color="auto"/>
              <w:right w:val="single" w:sz="4" w:space="0" w:color="auto"/>
            </w:tcBorders>
          </w:tcPr>
          <w:p w14:paraId="76DBF692" w14:textId="77777777" w:rsidR="001F51C2" w:rsidRDefault="001F51C2" w:rsidP="000C7D7E">
            <w:pPr>
              <w:spacing w:before="120"/>
              <w:rPr>
                <w:rFonts w:ascii="Arial" w:hAnsi="Arial" w:cs="Arial"/>
                <w:b/>
                <w:bCs/>
                <w:color w:val="000000"/>
                <w:sz w:val="20"/>
                <w:szCs w:val="20"/>
              </w:rPr>
            </w:pPr>
          </w:p>
          <w:p w14:paraId="6F8F2996" w14:textId="3F5FA653" w:rsidR="001F51C2" w:rsidRDefault="001F51C2" w:rsidP="000C7D7E">
            <w:pPr>
              <w:contextualSpacing/>
              <w:rPr>
                <w:rFonts w:ascii="Arial" w:hAnsi="Arial" w:cs="Arial"/>
                <w:b/>
                <w:bCs/>
                <w:color w:val="000000"/>
                <w:sz w:val="20"/>
                <w:szCs w:val="20"/>
              </w:rPr>
            </w:pPr>
          </w:p>
        </w:tc>
      </w:tr>
      <w:tr w:rsidR="001F51C2" w14:paraId="66AB8061" w14:textId="77777777" w:rsidTr="000C7D7E">
        <w:trPr>
          <w:trHeight w:val="321"/>
        </w:trPr>
        <w:tc>
          <w:tcPr>
            <w:tcW w:w="27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C82FF9" w14:textId="77777777" w:rsidR="001F51C2" w:rsidRPr="00FB4CF1" w:rsidRDefault="001F51C2" w:rsidP="001F51C2">
            <w:pPr>
              <w:pStyle w:val="ListParagraph"/>
              <w:numPr>
                <w:ilvl w:val="0"/>
                <w:numId w:val="20"/>
              </w:numPr>
              <w:spacing w:before="120"/>
              <w:rPr>
                <w:rFonts w:ascii="Arial" w:hAnsi="Arial" w:cs="Arial"/>
              </w:rPr>
            </w:pPr>
          </w:p>
        </w:tc>
        <w:tc>
          <w:tcPr>
            <w:tcW w:w="198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E510DE" w14:textId="63E3A467" w:rsidR="001F51C2" w:rsidRDefault="001F51C2" w:rsidP="000C7D7E">
            <w:pPr>
              <w:spacing w:before="120" w:after="120"/>
              <w:rPr>
                <w:rFonts w:ascii="Arial" w:hAnsi="Arial" w:cs="Arial"/>
                <w:color w:val="000000"/>
              </w:rPr>
            </w:pPr>
            <w:r>
              <w:rPr>
                <w:rFonts w:ascii="Arial" w:hAnsi="Arial" w:cs="Arial"/>
                <w:color w:val="000000"/>
              </w:rPr>
              <w:t>Please provide brief details of further action taken in cases where allegations were partially or fully upheld (e.g</w:t>
            </w:r>
            <w:r w:rsidR="00E54C6E">
              <w:rPr>
                <w:rFonts w:ascii="Arial" w:hAnsi="Arial" w:cs="Arial"/>
                <w:color w:val="000000"/>
              </w:rPr>
              <w:t>.,</w:t>
            </w:r>
            <w:r>
              <w:rPr>
                <w:rFonts w:ascii="Arial" w:hAnsi="Arial" w:cs="Arial"/>
                <w:color w:val="000000"/>
              </w:rPr>
              <w:t xml:space="preserve"> </w:t>
            </w:r>
            <w:r w:rsidRPr="00E51F06">
              <w:rPr>
                <w:rFonts w:ascii="Arial" w:hAnsi="Arial" w:cs="Arial"/>
                <w:color w:val="000000"/>
              </w:rPr>
              <w:t>remedial action for respondent; sanctions on respondent; outputs retracted; disciplinary process initiated)</w:t>
            </w:r>
            <w:r>
              <w:rPr>
                <w:rFonts w:ascii="Arial" w:hAnsi="Arial" w:cs="Arial"/>
                <w:color w:val="000000"/>
              </w:rPr>
              <w:t>.</w:t>
            </w:r>
          </w:p>
        </w:tc>
        <w:tc>
          <w:tcPr>
            <w:tcW w:w="2741" w:type="pct"/>
            <w:tcBorders>
              <w:top w:val="single" w:sz="4" w:space="0" w:color="auto"/>
              <w:left w:val="single" w:sz="4" w:space="0" w:color="auto"/>
              <w:bottom w:val="single" w:sz="4" w:space="0" w:color="auto"/>
              <w:right w:val="single" w:sz="4" w:space="0" w:color="auto"/>
            </w:tcBorders>
          </w:tcPr>
          <w:p w14:paraId="26C4CAF9" w14:textId="77777777" w:rsidR="001F51C2" w:rsidRDefault="001F51C2" w:rsidP="000C7D7E">
            <w:pPr>
              <w:contextualSpacing/>
              <w:rPr>
                <w:rFonts w:ascii="Arial" w:hAnsi="Arial" w:cs="Arial"/>
                <w:i/>
                <w:color w:val="000000"/>
                <w:sz w:val="20"/>
                <w:szCs w:val="20"/>
              </w:rPr>
            </w:pPr>
          </w:p>
        </w:tc>
      </w:tr>
    </w:tbl>
    <w:p w14:paraId="5C6905D8" w14:textId="77777777" w:rsidR="001F51C2" w:rsidRDefault="001F51C2" w:rsidP="001F51C2">
      <w:pPr>
        <w:tabs>
          <w:tab w:val="left" w:pos="2839"/>
        </w:tabs>
      </w:pPr>
    </w:p>
    <w:p w14:paraId="0E558168" w14:textId="77777777" w:rsidR="009B34DA" w:rsidRDefault="009B34DA" w:rsidP="001F51C2">
      <w:pPr>
        <w:tabs>
          <w:tab w:val="left" w:pos="2839"/>
        </w:tabs>
      </w:pPr>
    </w:p>
    <w:tbl>
      <w:tblPr>
        <w:tblW w:w="488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
        <w:gridCol w:w="2821"/>
        <w:gridCol w:w="2524"/>
        <w:gridCol w:w="3297"/>
        <w:gridCol w:w="900"/>
        <w:gridCol w:w="742"/>
        <w:gridCol w:w="742"/>
        <w:gridCol w:w="742"/>
        <w:gridCol w:w="747"/>
        <w:gridCol w:w="673"/>
        <w:gridCol w:w="769"/>
        <w:gridCol w:w="1157"/>
        <w:gridCol w:w="1236"/>
        <w:gridCol w:w="777"/>
        <w:gridCol w:w="1122"/>
        <w:gridCol w:w="878"/>
        <w:gridCol w:w="1585"/>
      </w:tblGrid>
      <w:tr w:rsidR="00F63D3C" w:rsidRPr="00692AF4" w14:paraId="11EEF633" w14:textId="77777777" w:rsidTr="00C2337F">
        <w:trPr>
          <w:trHeight w:val="280"/>
        </w:trPr>
        <w:tc>
          <w:tcPr>
            <w:tcW w:w="257" w:type="pct"/>
            <w:tcBorders>
              <w:top w:val="single" w:sz="4" w:space="0" w:color="auto"/>
              <w:left w:val="single" w:sz="4" w:space="0" w:color="auto"/>
              <w:bottom w:val="single" w:sz="4" w:space="0" w:color="auto"/>
              <w:right w:val="single" w:sz="6" w:space="0" w:color="auto"/>
            </w:tcBorders>
            <w:shd w:val="clear" w:color="auto" w:fill="DBE5F1" w:themeFill="accent1" w:themeFillTint="33"/>
            <w:vAlign w:val="bottom"/>
            <w:hideMark/>
          </w:tcPr>
          <w:p w14:paraId="44120BEE" w14:textId="77777777" w:rsidR="001F51C2" w:rsidRPr="00692AF4" w:rsidRDefault="001F51C2" w:rsidP="000C7D7E">
            <w:pPr>
              <w:jc w:val="center"/>
            </w:pPr>
            <w:r w:rsidRPr="00692AF4">
              <w:rPr>
                <w:b/>
                <w:bCs/>
              </w:rPr>
              <w:t>A</w:t>
            </w:r>
          </w:p>
        </w:tc>
        <w:tc>
          <w:tcPr>
            <w:tcW w:w="646" w:type="pct"/>
            <w:tcBorders>
              <w:top w:val="single" w:sz="4" w:space="0" w:color="auto"/>
              <w:left w:val="single" w:sz="6" w:space="0" w:color="auto"/>
              <w:bottom w:val="single" w:sz="4" w:space="0" w:color="auto"/>
              <w:right w:val="single" w:sz="6" w:space="0" w:color="auto"/>
            </w:tcBorders>
            <w:shd w:val="clear" w:color="auto" w:fill="DBE5F1" w:themeFill="accent1" w:themeFillTint="33"/>
            <w:vAlign w:val="bottom"/>
            <w:hideMark/>
          </w:tcPr>
          <w:p w14:paraId="036088D9" w14:textId="77777777" w:rsidR="001F51C2" w:rsidRPr="00692AF4" w:rsidRDefault="001F51C2" w:rsidP="000C7D7E">
            <w:pPr>
              <w:jc w:val="center"/>
            </w:pPr>
            <w:r>
              <w:rPr>
                <w:b/>
                <w:bCs/>
              </w:rPr>
              <w:t>B</w:t>
            </w:r>
          </w:p>
        </w:tc>
        <w:tc>
          <w:tcPr>
            <w:tcW w:w="578" w:type="pct"/>
            <w:tcBorders>
              <w:top w:val="single" w:sz="4" w:space="0" w:color="auto"/>
              <w:left w:val="single" w:sz="6" w:space="0" w:color="auto"/>
              <w:bottom w:val="single" w:sz="4" w:space="0" w:color="auto"/>
              <w:right w:val="single" w:sz="6" w:space="0" w:color="auto"/>
            </w:tcBorders>
            <w:shd w:val="clear" w:color="auto" w:fill="DBE5F1" w:themeFill="accent1" w:themeFillTint="33"/>
          </w:tcPr>
          <w:p w14:paraId="296EA913" w14:textId="77777777" w:rsidR="001F51C2" w:rsidRDefault="001F51C2" w:rsidP="000C7D7E">
            <w:pPr>
              <w:jc w:val="center"/>
              <w:rPr>
                <w:b/>
                <w:bCs/>
              </w:rPr>
            </w:pPr>
            <w:r>
              <w:rPr>
                <w:b/>
                <w:bCs/>
              </w:rPr>
              <w:t>C</w:t>
            </w:r>
          </w:p>
        </w:tc>
        <w:tc>
          <w:tcPr>
            <w:tcW w:w="755" w:type="pct"/>
            <w:tcBorders>
              <w:top w:val="single" w:sz="4" w:space="0" w:color="auto"/>
              <w:left w:val="single" w:sz="6" w:space="0" w:color="auto"/>
              <w:bottom w:val="single" w:sz="4" w:space="0" w:color="auto"/>
              <w:right w:val="single" w:sz="6" w:space="0" w:color="auto"/>
            </w:tcBorders>
            <w:shd w:val="clear" w:color="auto" w:fill="DBE5F1" w:themeFill="accent1" w:themeFillTint="33"/>
          </w:tcPr>
          <w:p w14:paraId="1559193E" w14:textId="77777777" w:rsidR="001F51C2" w:rsidRDefault="001F51C2" w:rsidP="000C7D7E">
            <w:pPr>
              <w:jc w:val="center"/>
              <w:rPr>
                <w:b/>
                <w:bCs/>
              </w:rPr>
            </w:pPr>
            <w:r>
              <w:rPr>
                <w:b/>
                <w:bCs/>
              </w:rPr>
              <w:t>D</w:t>
            </w:r>
          </w:p>
        </w:tc>
        <w:tc>
          <w:tcPr>
            <w:tcW w:w="1216" w:type="pct"/>
            <w:gridSpan w:val="7"/>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6991BCDD" w14:textId="77777777" w:rsidR="001F51C2" w:rsidRDefault="001F51C2" w:rsidP="000C7D7E">
            <w:pPr>
              <w:jc w:val="center"/>
              <w:rPr>
                <w:b/>
                <w:bCs/>
              </w:rPr>
            </w:pPr>
            <w:r>
              <w:rPr>
                <w:b/>
                <w:bCs/>
              </w:rPr>
              <w:t>E</w:t>
            </w:r>
          </w:p>
        </w:tc>
        <w:tc>
          <w:tcPr>
            <w:tcW w:w="1548" w:type="pct"/>
            <w:gridSpan w:val="6"/>
            <w:tcBorders>
              <w:top w:val="single" w:sz="12" w:space="0" w:color="auto"/>
              <w:left w:val="single" w:sz="12" w:space="0" w:color="auto"/>
              <w:bottom w:val="single" w:sz="6" w:space="0" w:color="auto"/>
              <w:right w:val="single" w:sz="12" w:space="0" w:color="auto"/>
            </w:tcBorders>
            <w:shd w:val="clear" w:color="auto" w:fill="DBE5F1" w:themeFill="accent1" w:themeFillTint="33"/>
            <w:vAlign w:val="bottom"/>
            <w:hideMark/>
          </w:tcPr>
          <w:p w14:paraId="1707665F" w14:textId="77777777" w:rsidR="001F51C2" w:rsidRPr="00692AF4" w:rsidRDefault="001F51C2" w:rsidP="000C7D7E">
            <w:pPr>
              <w:jc w:val="center"/>
            </w:pPr>
            <w:r>
              <w:t>F</w:t>
            </w:r>
          </w:p>
        </w:tc>
      </w:tr>
      <w:tr w:rsidR="00F63D3C" w:rsidRPr="00692AF4" w14:paraId="68DA7081" w14:textId="77777777" w:rsidTr="00C2337F">
        <w:trPr>
          <w:trHeight w:val="336"/>
        </w:trPr>
        <w:tc>
          <w:tcPr>
            <w:tcW w:w="25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67B209" w14:textId="77777777" w:rsidR="001F51C2" w:rsidRPr="00D5013A" w:rsidRDefault="001F51C2" w:rsidP="000C7D7E">
            <w:pPr>
              <w:jc w:val="center"/>
              <w:rPr>
                <w:b/>
                <w:bCs/>
              </w:rPr>
            </w:pPr>
            <w:r w:rsidRPr="00692AF4">
              <w:rPr>
                <w:b/>
                <w:bCs/>
              </w:rPr>
              <w:t>Case Ref</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25BCE5" w14:textId="77777777" w:rsidR="001F51C2" w:rsidRPr="00D5013A" w:rsidRDefault="001F51C2" w:rsidP="000C7D7E">
            <w:pPr>
              <w:jc w:val="center"/>
              <w:rPr>
                <w:b/>
                <w:bCs/>
              </w:rPr>
            </w:pPr>
          </w:p>
          <w:p w14:paraId="42CC4474" w14:textId="77777777" w:rsidR="001F51C2" w:rsidRPr="00D5013A" w:rsidRDefault="001F51C2" w:rsidP="000C7D7E">
            <w:pPr>
              <w:jc w:val="center"/>
              <w:rPr>
                <w:b/>
                <w:bCs/>
              </w:rPr>
            </w:pPr>
            <w:r w:rsidRPr="00692AF4">
              <w:rPr>
                <w:b/>
                <w:bCs/>
              </w:rPr>
              <w:t>Date first reported</w:t>
            </w:r>
            <w:r w:rsidRPr="001E504D">
              <w:rPr>
                <w:b/>
                <w:bCs/>
              </w:rPr>
              <w:t> to UKRI</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6AF6E0" w14:textId="77777777" w:rsidR="001F51C2" w:rsidRPr="00692AF4" w:rsidRDefault="001F51C2" w:rsidP="000C7D7E">
            <w:pPr>
              <w:jc w:val="center"/>
              <w:rPr>
                <w:b/>
                <w:bCs/>
              </w:rPr>
            </w:pPr>
            <w:r w:rsidRPr="00692AF4">
              <w:rPr>
                <w:b/>
                <w:bCs/>
              </w:rPr>
              <w:t>Date of decision to hold formal investigation</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DC457" w14:textId="77777777" w:rsidR="001F51C2" w:rsidRPr="00692AF4" w:rsidRDefault="001F51C2" w:rsidP="000C7D7E">
            <w:pPr>
              <w:jc w:val="center"/>
              <w:rPr>
                <w:b/>
                <w:bCs/>
              </w:rPr>
            </w:pPr>
            <w:r w:rsidRPr="00692AF4">
              <w:rPr>
                <w:b/>
                <w:bCs/>
              </w:rPr>
              <w:t>Outcome of f</w:t>
            </w:r>
            <w:r>
              <w:rPr>
                <w:b/>
                <w:bCs/>
              </w:rPr>
              <w:t>o</w:t>
            </w:r>
            <w:r w:rsidRPr="00692AF4">
              <w:rPr>
                <w:b/>
                <w:bCs/>
              </w:rPr>
              <w:t>rmal investigation</w:t>
            </w:r>
            <w:r w:rsidRPr="00692AF4">
              <w:t> </w:t>
            </w:r>
            <w:r w:rsidRPr="00692AF4">
              <w:br/>
            </w:r>
            <w:r w:rsidRPr="00692AF4">
              <w:rPr>
                <w:b/>
                <w:bCs/>
              </w:rPr>
              <w:t>(Allegation upheld;</w:t>
            </w:r>
            <w:r w:rsidRPr="00692AF4">
              <w:t> </w:t>
            </w:r>
            <w:r w:rsidRPr="00692AF4">
              <w:br/>
            </w:r>
            <w:r w:rsidRPr="00692AF4">
              <w:rPr>
                <w:b/>
                <w:bCs/>
              </w:rPr>
              <w:t>allegation partially upheld;</w:t>
            </w:r>
            <w:r w:rsidRPr="00692AF4">
              <w:t> </w:t>
            </w:r>
            <w:r w:rsidRPr="00692AF4">
              <w:br/>
            </w:r>
            <w:r w:rsidRPr="00692AF4">
              <w:rPr>
                <w:b/>
                <w:bCs/>
              </w:rPr>
              <w:t>allegation not upheld)</w:t>
            </w:r>
          </w:p>
        </w:tc>
        <w:tc>
          <w:tcPr>
            <w:tcW w:w="1216" w:type="pct"/>
            <w:gridSpan w:val="7"/>
            <w:tcBorders>
              <w:top w:val="single" w:sz="4" w:space="0" w:color="auto"/>
              <w:left w:val="single" w:sz="4" w:space="0" w:color="auto"/>
              <w:bottom w:val="single" w:sz="4" w:space="0" w:color="auto"/>
              <w:right w:val="single" w:sz="12" w:space="0" w:color="auto"/>
            </w:tcBorders>
            <w:shd w:val="clear" w:color="auto" w:fill="DBE5F1" w:themeFill="accent1" w:themeFillTint="33"/>
          </w:tcPr>
          <w:p w14:paraId="4CDD413D" w14:textId="77777777" w:rsidR="001F51C2" w:rsidRPr="00692AF4" w:rsidRDefault="001F51C2" w:rsidP="000C7D7E">
            <w:pPr>
              <w:jc w:val="center"/>
              <w:rPr>
                <w:b/>
                <w:bCs/>
              </w:rPr>
            </w:pPr>
            <w:r w:rsidRPr="00692AF4">
              <w:rPr>
                <w:b/>
                <w:bCs/>
              </w:rPr>
              <w:t>UKRI Council</w:t>
            </w:r>
          </w:p>
        </w:tc>
        <w:tc>
          <w:tcPr>
            <w:tcW w:w="1548" w:type="pct"/>
            <w:gridSpan w:val="6"/>
            <w:tcBorders>
              <w:top w:val="single" w:sz="6" w:space="0" w:color="auto"/>
              <w:left w:val="single" w:sz="12" w:space="0" w:color="auto"/>
              <w:bottom w:val="single" w:sz="6" w:space="0" w:color="auto"/>
              <w:right w:val="single" w:sz="12" w:space="0" w:color="auto"/>
            </w:tcBorders>
            <w:shd w:val="clear" w:color="auto" w:fill="DBE5F1" w:themeFill="accent1" w:themeFillTint="33"/>
            <w:vAlign w:val="bottom"/>
            <w:hideMark/>
          </w:tcPr>
          <w:p w14:paraId="5F1CA45D" w14:textId="77777777" w:rsidR="001F51C2" w:rsidRPr="00692AF4" w:rsidRDefault="001F51C2" w:rsidP="000C7D7E">
            <w:pPr>
              <w:jc w:val="center"/>
            </w:pPr>
            <w:r w:rsidRPr="00692AF4">
              <w:rPr>
                <w:b/>
                <w:bCs/>
              </w:rPr>
              <w:t>Type of Research Misconduct</w:t>
            </w:r>
          </w:p>
        </w:tc>
      </w:tr>
      <w:tr w:rsidR="00913C87" w:rsidRPr="00692AF4" w14:paraId="24B80E96" w14:textId="77777777" w:rsidTr="00937C7B">
        <w:trPr>
          <w:cantSplit/>
          <w:trHeight w:val="2743"/>
        </w:trPr>
        <w:tc>
          <w:tcPr>
            <w:tcW w:w="257" w:type="pct"/>
            <w:vMerge/>
            <w:tcBorders>
              <w:top w:val="single" w:sz="4" w:space="0" w:color="auto"/>
              <w:left w:val="single" w:sz="4" w:space="0" w:color="auto"/>
              <w:bottom w:val="single" w:sz="4" w:space="0" w:color="auto"/>
              <w:right w:val="single" w:sz="4" w:space="0" w:color="auto"/>
            </w:tcBorders>
            <w:vAlign w:val="bottom"/>
            <w:hideMark/>
          </w:tcPr>
          <w:p w14:paraId="1F1AF436" w14:textId="77777777" w:rsidR="001F51C2" w:rsidRPr="00692AF4" w:rsidRDefault="001F51C2" w:rsidP="000C7D7E"/>
        </w:tc>
        <w:tc>
          <w:tcPr>
            <w:tcW w:w="646" w:type="pct"/>
            <w:vMerge/>
            <w:tcBorders>
              <w:top w:val="single" w:sz="4" w:space="0" w:color="auto"/>
              <w:left w:val="single" w:sz="4" w:space="0" w:color="auto"/>
              <w:bottom w:val="single" w:sz="4" w:space="0" w:color="auto"/>
              <w:right w:val="single" w:sz="4" w:space="0" w:color="auto"/>
            </w:tcBorders>
            <w:vAlign w:val="bottom"/>
            <w:hideMark/>
          </w:tcPr>
          <w:p w14:paraId="68176BF2" w14:textId="77777777" w:rsidR="001F51C2" w:rsidRPr="00692AF4" w:rsidRDefault="001F51C2" w:rsidP="000C7D7E"/>
        </w:tc>
        <w:tc>
          <w:tcPr>
            <w:tcW w:w="578" w:type="pct"/>
            <w:vMerge/>
            <w:tcBorders>
              <w:top w:val="single" w:sz="4" w:space="0" w:color="auto"/>
              <w:left w:val="single" w:sz="4" w:space="0" w:color="auto"/>
              <w:bottom w:val="single" w:sz="4" w:space="0" w:color="auto"/>
              <w:right w:val="single" w:sz="4" w:space="0" w:color="auto"/>
            </w:tcBorders>
            <w:textDirection w:val="btLr"/>
          </w:tcPr>
          <w:p w14:paraId="659502D2" w14:textId="77777777" w:rsidR="001F51C2" w:rsidRPr="00692AF4" w:rsidRDefault="001F51C2" w:rsidP="000C7D7E">
            <w:pPr>
              <w:rPr>
                <w:b/>
                <w:bCs/>
              </w:rPr>
            </w:pPr>
          </w:p>
        </w:tc>
        <w:tc>
          <w:tcPr>
            <w:tcW w:w="755" w:type="pct"/>
            <w:vMerge/>
            <w:tcBorders>
              <w:top w:val="single" w:sz="4" w:space="0" w:color="auto"/>
              <w:left w:val="single" w:sz="4" w:space="0" w:color="auto"/>
              <w:bottom w:val="single" w:sz="4" w:space="0" w:color="auto"/>
              <w:right w:val="single" w:sz="4" w:space="0" w:color="auto"/>
            </w:tcBorders>
            <w:textDirection w:val="btLr"/>
          </w:tcPr>
          <w:p w14:paraId="209A1F50" w14:textId="77777777" w:rsidR="001F51C2" w:rsidRPr="00692AF4" w:rsidRDefault="001F51C2" w:rsidP="000C7D7E">
            <w:pPr>
              <w:rPr>
                <w:b/>
                <w:bCs/>
              </w:rPr>
            </w:pPr>
          </w:p>
        </w:tc>
        <w:tc>
          <w:tcPr>
            <w:tcW w:w="206"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bottom"/>
            <w:hideMark/>
          </w:tcPr>
          <w:p w14:paraId="2A2C7428" w14:textId="77777777" w:rsidR="001F51C2" w:rsidRPr="00692AF4" w:rsidRDefault="001F51C2" w:rsidP="000C7D7E">
            <w:r>
              <w:rPr>
                <w:b/>
                <w:bCs/>
              </w:rPr>
              <w:t>AHRC</w:t>
            </w: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670DB1B" w14:textId="77777777" w:rsidR="001F51C2" w:rsidRPr="00692AF4" w:rsidRDefault="001F51C2" w:rsidP="000C7D7E">
            <w:pPr>
              <w:rPr>
                <w:b/>
                <w:bCs/>
              </w:rPr>
            </w:pPr>
            <w:r>
              <w:rPr>
                <w:b/>
                <w:bCs/>
              </w:rPr>
              <w:t>BBSRC</w:t>
            </w: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bottom"/>
            <w:hideMark/>
          </w:tcPr>
          <w:p w14:paraId="3292539B" w14:textId="77777777" w:rsidR="001F51C2" w:rsidRPr="00692AF4" w:rsidRDefault="001F51C2" w:rsidP="000C7D7E">
            <w:r w:rsidRPr="00692AF4">
              <w:rPr>
                <w:b/>
                <w:bCs/>
              </w:rPr>
              <w:t>ESRC</w:t>
            </w:r>
            <w:r w:rsidRPr="00692AF4">
              <w:t> </w:t>
            </w:r>
          </w:p>
        </w:tc>
        <w:tc>
          <w:tcPr>
            <w:tcW w:w="170"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bottom"/>
            <w:hideMark/>
          </w:tcPr>
          <w:p w14:paraId="329E2F03" w14:textId="77777777" w:rsidR="001F51C2" w:rsidRPr="00692AF4" w:rsidRDefault="001F51C2" w:rsidP="000C7D7E">
            <w:r w:rsidRPr="00692AF4">
              <w:rPr>
                <w:b/>
                <w:bCs/>
              </w:rPr>
              <w:t>EPSRC</w:t>
            </w:r>
            <w:r w:rsidRPr="00692AF4">
              <w:t> </w:t>
            </w: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bottom"/>
            <w:hideMark/>
          </w:tcPr>
          <w:p w14:paraId="797E476D" w14:textId="77777777" w:rsidR="001F51C2" w:rsidRPr="00692AF4" w:rsidRDefault="001F51C2" w:rsidP="000C7D7E">
            <w:r w:rsidRPr="00692AF4">
              <w:rPr>
                <w:b/>
                <w:bCs/>
              </w:rPr>
              <w:t>MRC</w:t>
            </w:r>
            <w:r w:rsidRPr="00692AF4">
              <w:t> </w:t>
            </w:r>
          </w:p>
        </w:tc>
        <w:tc>
          <w:tcPr>
            <w:tcW w:w="154"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bottom"/>
            <w:hideMark/>
          </w:tcPr>
          <w:p w14:paraId="7C87096B" w14:textId="77777777" w:rsidR="001F51C2" w:rsidRPr="00692AF4" w:rsidRDefault="001F51C2" w:rsidP="000C7D7E">
            <w:r w:rsidRPr="00692AF4">
              <w:rPr>
                <w:b/>
                <w:bCs/>
              </w:rPr>
              <w:t>NERC</w:t>
            </w:r>
            <w:r w:rsidRPr="00692AF4">
              <w:t> </w:t>
            </w: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bottom"/>
            <w:hideMark/>
          </w:tcPr>
          <w:p w14:paraId="63815291" w14:textId="77777777" w:rsidR="001F51C2" w:rsidRPr="00692AF4" w:rsidRDefault="001F51C2" w:rsidP="000C7D7E">
            <w:r w:rsidRPr="00692AF4">
              <w:rPr>
                <w:b/>
                <w:bCs/>
              </w:rPr>
              <w:t>STFC</w:t>
            </w:r>
            <w:r w:rsidRPr="00692AF4">
              <w:t> </w:t>
            </w:r>
          </w:p>
        </w:tc>
        <w:tc>
          <w:tcPr>
            <w:tcW w:w="265" w:type="pct"/>
            <w:tcBorders>
              <w:top w:val="single" w:sz="6" w:space="0" w:color="auto"/>
              <w:left w:val="single" w:sz="12" w:space="0" w:color="auto"/>
              <w:bottom w:val="single" w:sz="6" w:space="0" w:color="auto"/>
              <w:right w:val="single" w:sz="6" w:space="0" w:color="auto"/>
            </w:tcBorders>
            <w:shd w:val="clear" w:color="auto" w:fill="DBE5F1" w:themeFill="accent1" w:themeFillTint="33"/>
            <w:textDirection w:val="btLr"/>
            <w:vAlign w:val="bottom"/>
            <w:hideMark/>
          </w:tcPr>
          <w:p w14:paraId="64AF921A" w14:textId="77777777" w:rsidR="001F51C2" w:rsidRPr="00692AF4" w:rsidRDefault="001F51C2" w:rsidP="000C7D7E">
            <w:r w:rsidRPr="00692AF4">
              <w:rPr>
                <w:b/>
                <w:bCs/>
              </w:rPr>
              <w:t>Fabrication</w:t>
            </w:r>
            <w:r w:rsidRPr="00692AF4">
              <w:t> </w:t>
            </w:r>
          </w:p>
        </w:tc>
        <w:tc>
          <w:tcPr>
            <w:tcW w:w="283" w:type="pc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vAlign w:val="bottom"/>
            <w:hideMark/>
          </w:tcPr>
          <w:p w14:paraId="3E84D02E" w14:textId="77777777" w:rsidR="001F51C2" w:rsidRPr="00692AF4" w:rsidRDefault="001F51C2" w:rsidP="000C7D7E">
            <w:r w:rsidRPr="00692AF4">
              <w:rPr>
                <w:b/>
                <w:bCs/>
              </w:rPr>
              <w:t>Falsification</w:t>
            </w:r>
            <w:r w:rsidRPr="00692AF4">
              <w:t> </w:t>
            </w:r>
          </w:p>
        </w:tc>
        <w:tc>
          <w:tcPr>
            <w:tcW w:w="178" w:type="pc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vAlign w:val="bottom"/>
            <w:hideMark/>
          </w:tcPr>
          <w:p w14:paraId="08333B4C" w14:textId="77777777" w:rsidR="001F51C2" w:rsidRPr="00692AF4" w:rsidRDefault="001F51C2" w:rsidP="000C7D7E">
            <w:r w:rsidRPr="00692AF4">
              <w:rPr>
                <w:b/>
                <w:bCs/>
              </w:rPr>
              <w:t>Plagiarism</w:t>
            </w:r>
            <w:r w:rsidRPr="00692AF4">
              <w:t> </w:t>
            </w:r>
          </w:p>
        </w:tc>
        <w:tc>
          <w:tcPr>
            <w:tcW w:w="257" w:type="pc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vAlign w:val="bottom"/>
            <w:hideMark/>
          </w:tcPr>
          <w:p w14:paraId="30768A22" w14:textId="77777777" w:rsidR="001F51C2" w:rsidRPr="00692AF4" w:rsidRDefault="001F51C2" w:rsidP="000C7D7E">
            <w:r>
              <w:rPr>
                <w:b/>
                <w:bCs/>
              </w:rPr>
              <w:t>Failure to meet legal, ethical and professional obligations</w:t>
            </w:r>
          </w:p>
        </w:tc>
        <w:tc>
          <w:tcPr>
            <w:tcW w:w="201" w:type="pc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btLr"/>
            <w:vAlign w:val="bottom"/>
          </w:tcPr>
          <w:p w14:paraId="4E9E04AE" w14:textId="77777777" w:rsidR="001F51C2" w:rsidRPr="00692AF4" w:rsidRDefault="001F51C2" w:rsidP="000C7D7E">
            <w:r w:rsidRPr="00692AF4">
              <w:rPr>
                <w:b/>
                <w:bCs/>
              </w:rPr>
              <w:t>Mis</w:t>
            </w:r>
            <w:r>
              <w:rPr>
                <w:b/>
                <w:bCs/>
              </w:rPr>
              <w:t>representation</w:t>
            </w:r>
            <w:r w:rsidRPr="00692AF4">
              <w:t> </w:t>
            </w:r>
          </w:p>
        </w:tc>
        <w:tc>
          <w:tcPr>
            <w:tcW w:w="363" w:type="pct"/>
            <w:tcBorders>
              <w:top w:val="single" w:sz="6" w:space="0" w:color="auto"/>
              <w:left w:val="single" w:sz="6" w:space="0" w:color="auto"/>
              <w:bottom w:val="single" w:sz="6" w:space="0" w:color="auto"/>
              <w:right w:val="single" w:sz="12" w:space="0" w:color="auto"/>
            </w:tcBorders>
            <w:shd w:val="clear" w:color="auto" w:fill="DBE5F1" w:themeFill="accent1" w:themeFillTint="33"/>
            <w:textDirection w:val="btLr"/>
            <w:vAlign w:val="bottom"/>
            <w:hideMark/>
          </w:tcPr>
          <w:p w14:paraId="1F79F4FB" w14:textId="77777777" w:rsidR="001F51C2" w:rsidRPr="00692AF4" w:rsidRDefault="001F51C2" w:rsidP="000C7D7E">
            <w:pPr>
              <w:ind w:left="113" w:right="113"/>
            </w:pPr>
            <w:r w:rsidRPr="00692AF4">
              <w:rPr>
                <w:b/>
                <w:bCs/>
              </w:rPr>
              <w:t>Other (give brief description)</w:t>
            </w:r>
            <w:r w:rsidRPr="00692AF4">
              <w:t> </w:t>
            </w:r>
          </w:p>
        </w:tc>
      </w:tr>
      <w:tr w:rsidR="00913C87" w:rsidRPr="00692AF4" w14:paraId="689E46CE" w14:textId="77777777" w:rsidTr="00937C7B">
        <w:trPr>
          <w:trHeight w:val="557"/>
        </w:trPr>
        <w:tc>
          <w:tcPr>
            <w:tcW w:w="257" w:type="pct"/>
            <w:tcBorders>
              <w:top w:val="single" w:sz="4" w:space="0" w:color="auto"/>
              <w:left w:val="single" w:sz="4" w:space="0" w:color="auto"/>
              <w:bottom w:val="single" w:sz="4" w:space="0" w:color="auto"/>
              <w:right w:val="single" w:sz="4" w:space="0" w:color="auto"/>
            </w:tcBorders>
            <w:shd w:val="clear" w:color="auto" w:fill="auto"/>
            <w:hideMark/>
          </w:tcPr>
          <w:p w14:paraId="44145C52" w14:textId="77777777" w:rsidR="001F51C2" w:rsidRPr="00692AF4" w:rsidRDefault="001F51C2" w:rsidP="000C7D7E"/>
        </w:tc>
        <w:tc>
          <w:tcPr>
            <w:tcW w:w="646" w:type="pct"/>
            <w:tcBorders>
              <w:top w:val="single" w:sz="4" w:space="0" w:color="auto"/>
              <w:left w:val="single" w:sz="4" w:space="0" w:color="auto"/>
              <w:bottom w:val="single" w:sz="4" w:space="0" w:color="auto"/>
              <w:right w:val="single" w:sz="4" w:space="0" w:color="auto"/>
            </w:tcBorders>
            <w:shd w:val="clear" w:color="auto" w:fill="auto"/>
          </w:tcPr>
          <w:p w14:paraId="5C2688BC" w14:textId="77777777" w:rsidR="001F51C2" w:rsidRPr="00692AF4" w:rsidRDefault="001F51C2" w:rsidP="000C7D7E"/>
        </w:tc>
        <w:tc>
          <w:tcPr>
            <w:tcW w:w="578" w:type="pct"/>
            <w:tcBorders>
              <w:top w:val="single" w:sz="4" w:space="0" w:color="auto"/>
              <w:left w:val="single" w:sz="4" w:space="0" w:color="auto"/>
              <w:bottom w:val="single" w:sz="4" w:space="0" w:color="auto"/>
              <w:right w:val="single" w:sz="4" w:space="0" w:color="auto"/>
            </w:tcBorders>
          </w:tcPr>
          <w:p w14:paraId="4D58710F" w14:textId="77777777" w:rsidR="001F51C2" w:rsidRPr="00692AF4" w:rsidRDefault="001F51C2" w:rsidP="000C7D7E"/>
        </w:tc>
        <w:tc>
          <w:tcPr>
            <w:tcW w:w="755" w:type="pct"/>
            <w:tcBorders>
              <w:top w:val="single" w:sz="4" w:space="0" w:color="auto"/>
              <w:left w:val="single" w:sz="4" w:space="0" w:color="auto"/>
              <w:bottom w:val="single" w:sz="4" w:space="0" w:color="auto"/>
              <w:right w:val="single" w:sz="4" w:space="0" w:color="auto"/>
            </w:tcBorders>
          </w:tcPr>
          <w:p w14:paraId="54F62158" w14:textId="77777777" w:rsidR="001F51C2" w:rsidRPr="00692AF4" w:rsidRDefault="001F51C2" w:rsidP="000C7D7E">
            <w:r>
              <w:t xml:space="preserve"> </w:t>
            </w:r>
          </w:p>
        </w:tc>
        <w:tc>
          <w:tcPr>
            <w:tcW w:w="206" w:type="pct"/>
            <w:tcBorders>
              <w:top w:val="nil"/>
              <w:left w:val="single" w:sz="4" w:space="0" w:color="auto"/>
              <w:bottom w:val="single" w:sz="4" w:space="0" w:color="auto"/>
              <w:right w:val="single" w:sz="4" w:space="0" w:color="auto"/>
            </w:tcBorders>
            <w:shd w:val="clear" w:color="auto" w:fill="auto"/>
            <w:vAlign w:val="bottom"/>
            <w:hideMark/>
          </w:tcPr>
          <w:p w14:paraId="7A371DA9" w14:textId="77777777" w:rsidR="001F51C2" w:rsidRPr="00692AF4" w:rsidRDefault="001F51C2" w:rsidP="000C7D7E">
            <w:r w:rsidRPr="00692AF4">
              <w:t>  </w:t>
            </w:r>
          </w:p>
        </w:tc>
        <w:tc>
          <w:tcPr>
            <w:tcW w:w="170" w:type="pct"/>
            <w:tcBorders>
              <w:top w:val="nil"/>
              <w:left w:val="single" w:sz="4" w:space="0" w:color="auto"/>
              <w:bottom w:val="single" w:sz="4" w:space="0" w:color="auto"/>
              <w:right w:val="single" w:sz="4" w:space="0" w:color="auto"/>
            </w:tcBorders>
          </w:tcPr>
          <w:p w14:paraId="2F79DC39" w14:textId="77777777" w:rsidR="001F51C2" w:rsidRPr="00692AF4" w:rsidRDefault="001F51C2" w:rsidP="000C7D7E"/>
        </w:tc>
        <w:tc>
          <w:tcPr>
            <w:tcW w:w="170" w:type="pct"/>
            <w:tcBorders>
              <w:top w:val="nil"/>
              <w:left w:val="single" w:sz="4" w:space="0" w:color="auto"/>
              <w:bottom w:val="single" w:sz="4" w:space="0" w:color="auto"/>
              <w:right w:val="single" w:sz="4" w:space="0" w:color="auto"/>
            </w:tcBorders>
            <w:shd w:val="clear" w:color="auto" w:fill="auto"/>
            <w:vAlign w:val="bottom"/>
            <w:hideMark/>
          </w:tcPr>
          <w:p w14:paraId="71024C0C" w14:textId="77777777" w:rsidR="001F51C2" w:rsidRPr="00692AF4" w:rsidRDefault="001F51C2" w:rsidP="000C7D7E">
            <w:r w:rsidRPr="00692AF4">
              <w:t>  </w:t>
            </w:r>
          </w:p>
        </w:tc>
        <w:tc>
          <w:tcPr>
            <w:tcW w:w="170" w:type="pct"/>
            <w:tcBorders>
              <w:top w:val="nil"/>
              <w:left w:val="single" w:sz="4" w:space="0" w:color="auto"/>
              <w:bottom w:val="single" w:sz="4" w:space="0" w:color="auto"/>
              <w:right w:val="single" w:sz="4" w:space="0" w:color="auto"/>
            </w:tcBorders>
            <w:shd w:val="clear" w:color="auto" w:fill="auto"/>
            <w:vAlign w:val="bottom"/>
            <w:hideMark/>
          </w:tcPr>
          <w:p w14:paraId="002C644C" w14:textId="77777777" w:rsidR="001F51C2" w:rsidRPr="00692AF4" w:rsidRDefault="001F51C2" w:rsidP="000C7D7E">
            <w:r w:rsidRPr="00692AF4">
              <w:t>  </w:t>
            </w:r>
          </w:p>
        </w:tc>
        <w:tc>
          <w:tcPr>
            <w:tcW w:w="171" w:type="pct"/>
            <w:tcBorders>
              <w:top w:val="nil"/>
              <w:left w:val="single" w:sz="4" w:space="0" w:color="auto"/>
              <w:bottom w:val="single" w:sz="4" w:space="0" w:color="auto"/>
              <w:right w:val="single" w:sz="4" w:space="0" w:color="auto"/>
            </w:tcBorders>
            <w:shd w:val="clear" w:color="auto" w:fill="auto"/>
            <w:vAlign w:val="bottom"/>
            <w:hideMark/>
          </w:tcPr>
          <w:p w14:paraId="42105582" w14:textId="77777777" w:rsidR="001F51C2" w:rsidRPr="00692AF4" w:rsidRDefault="001F51C2" w:rsidP="000C7D7E">
            <w:r w:rsidRPr="00692AF4">
              <w:t>  </w:t>
            </w:r>
          </w:p>
        </w:tc>
        <w:tc>
          <w:tcPr>
            <w:tcW w:w="154" w:type="pct"/>
            <w:tcBorders>
              <w:top w:val="nil"/>
              <w:left w:val="single" w:sz="4" w:space="0" w:color="auto"/>
              <w:bottom w:val="single" w:sz="4" w:space="0" w:color="auto"/>
              <w:right w:val="single" w:sz="4" w:space="0" w:color="auto"/>
            </w:tcBorders>
            <w:shd w:val="clear" w:color="auto" w:fill="auto"/>
            <w:vAlign w:val="bottom"/>
            <w:hideMark/>
          </w:tcPr>
          <w:p w14:paraId="07AD21EA" w14:textId="77777777" w:rsidR="001F51C2" w:rsidRPr="00692AF4" w:rsidRDefault="001F51C2" w:rsidP="000C7D7E">
            <w:r w:rsidRPr="00692AF4">
              <w:t>  </w:t>
            </w:r>
          </w:p>
        </w:tc>
        <w:tc>
          <w:tcPr>
            <w:tcW w:w="176" w:type="pct"/>
            <w:tcBorders>
              <w:top w:val="nil"/>
              <w:left w:val="single" w:sz="4" w:space="0" w:color="auto"/>
              <w:bottom w:val="single" w:sz="4" w:space="0" w:color="auto"/>
              <w:right w:val="single" w:sz="4" w:space="0" w:color="auto"/>
            </w:tcBorders>
            <w:shd w:val="clear" w:color="auto" w:fill="auto"/>
            <w:vAlign w:val="bottom"/>
            <w:hideMark/>
          </w:tcPr>
          <w:p w14:paraId="17FACD06" w14:textId="77777777" w:rsidR="001F51C2" w:rsidRPr="00692AF4" w:rsidRDefault="001F51C2" w:rsidP="000C7D7E">
            <w:r w:rsidRPr="00692AF4">
              <w:t>  </w:t>
            </w:r>
          </w:p>
        </w:tc>
        <w:tc>
          <w:tcPr>
            <w:tcW w:w="265" w:type="pct"/>
            <w:tcBorders>
              <w:top w:val="single" w:sz="6" w:space="0" w:color="auto"/>
              <w:left w:val="single" w:sz="12" w:space="0" w:color="auto"/>
              <w:bottom w:val="single" w:sz="6" w:space="0" w:color="auto"/>
              <w:right w:val="single" w:sz="6" w:space="0" w:color="auto"/>
            </w:tcBorders>
            <w:shd w:val="clear" w:color="auto" w:fill="auto"/>
            <w:vAlign w:val="bottom"/>
            <w:hideMark/>
          </w:tcPr>
          <w:p w14:paraId="686EB665" w14:textId="77777777" w:rsidR="001F51C2" w:rsidRPr="00692AF4" w:rsidRDefault="001F51C2" w:rsidP="000C7D7E">
            <w:r w:rsidRPr="00692AF4">
              <w:t>  </w:t>
            </w:r>
          </w:p>
        </w:tc>
        <w:tc>
          <w:tcPr>
            <w:tcW w:w="283"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7A58223F" w14:textId="77777777" w:rsidR="001F51C2" w:rsidRPr="00692AF4" w:rsidRDefault="001F51C2" w:rsidP="000C7D7E">
            <w:r w:rsidRPr="00692AF4">
              <w:t>  </w:t>
            </w:r>
          </w:p>
        </w:tc>
        <w:tc>
          <w:tcPr>
            <w:tcW w:w="178"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2226B7C2" w14:textId="77777777" w:rsidR="001F51C2" w:rsidRPr="00692AF4" w:rsidRDefault="001F51C2" w:rsidP="000C7D7E">
            <w:r w:rsidRPr="00692AF4">
              <w:t>  </w:t>
            </w:r>
          </w:p>
        </w:tc>
        <w:tc>
          <w:tcPr>
            <w:tcW w:w="257"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42646478" w14:textId="77777777" w:rsidR="001F51C2" w:rsidRPr="00692AF4" w:rsidRDefault="001F51C2" w:rsidP="000C7D7E">
            <w:r w:rsidRPr="00692AF4">
              <w:t> </w:t>
            </w:r>
          </w:p>
        </w:tc>
        <w:tc>
          <w:tcPr>
            <w:tcW w:w="201"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206F2504" w14:textId="77777777" w:rsidR="001F51C2" w:rsidRPr="00692AF4" w:rsidRDefault="001F51C2" w:rsidP="000C7D7E">
            <w:r w:rsidRPr="00692AF4">
              <w:t> </w:t>
            </w:r>
          </w:p>
        </w:tc>
        <w:tc>
          <w:tcPr>
            <w:tcW w:w="363" w:type="pct"/>
            <w:tcBorders>
              <w:top w:val="single" w:sz="6" w:space="0" w:color="auto"/>
              <w:left w:val="single" w:sz="6" w:space="0" w:color="auto"/>
              <w:bottom w:val="single" w:sz="6" w:space="0" w:color="auto"/>
              <w:right w:val="single" w:sz="12" w:space="0" w:color="auto"/>
            </w:tcBorders>
            <w:shd w:val="clear" w:color="auto" w:fill="auto"/>
            <w:vAlign w:val="bottom"/>
            <w:hideMark/>
          </w:tcPr>
          <w:p w14:paraId="0949A07B" w14:textId="77777777" w:rsidR="001F51C2" w:rsidRPr="00692AF4" w:rsidRDefault="001F51C2" w:rsidP="000C7D7E">
            <w:r w:rsidRPr="00692AF4">
              <w:t> </w:t>
            </w:r>
          </w:p>
        </w:tc>
      </w:tr>
    </w:tbl>
    <w:p w14:paraId="1B0F288D" w14:textId="77777777" w:rsidR="001F51C2" w:rsidRDefault="001F51C2" w:rsidP="001F51C2">
      <w:pPr>
        <w:rPr>
          <w:rFonts w:ascii="Arial" w:hAnsi="Arial" w:cs="Arial"/>
          <w:b/>
        </w:rPr>
      </w:pPr>
    </w:p>
    <w:p w14:paraId="2F93694A" w14:textId="77777777" w:rsidR="001F51C2" w:rsidRPr="00AA2985" w:rsidRDefault="001F51C2" w:rsidP="001F51C2">
      <w:pPr>
        <w:spacing w:before="120" w:after="120" w:line="240" w:lineRule="auto"/>
        <w:rPr>
          <w:rFonts w:ascii="Arial" w:hAnsi="Arial" w:cs="Arial"/>
          <w:b/>
          <w:bCs/>
          <w:i/>
          <w:color w:val="E26B0A"/>
        </w:rPr>
      </w:pPr>
      <w:r w:rsidRPr="00AA2985">
        <w:rPr>
          <w:rFonts w:ascii="Arial" w:hAnsi="Arial" w:cs="Arial"/>
          <w:b/>
          <w:bCs/>
          <w:i/>
          <w:color w:val="E26B0A"/>
        </w:rPr>
        <w:t>Instructions</w:t>
      </w:r>
    </w:p>
    <w:p w14:paraId="453AFAF9" w14:textId="77777777" w:rsidR="001F51C2" w:rsidRPr="00AA2985" w:rsidRDefault="001F51C2" w:rsidP="001F51C2">
      <w:pPr>
        <w:spacing w:before="120" w:after="120" w:line="240" w:lineRule="auto"/>
        <w:rPr>
          <w:rFonts w:ascii="Arial" w:hAnsi="Arial" w:cs="Arial"/>
          <w:i/>
        </w:rPr>
      </w:pPr>
      <w:r w:rsidRPr="00AA2985">
        <w:rPr>
          <w:rFonts w:ascii="Arial" w:hAnsi="Arial" w:cs="Arial"/>
          <w:i/>
        </w:rPr>
        <w:t>Complete the table for all cases of alleged research misconduct at your organisation</w:t>
      </w:r>
      <w:r>
        <w:rPr>
          <w:rFonts w:ascii="Arial" w:hAnsi="Arial" w:cs="Arial"/>
          <w:i/>
        </w:rPr>
        <w:t xml:space="preserve"> </w:t>
      </w:r>
      <w:r w:rsidRPr="0089763B">
        <w:rPr>
          <w:rFonts w:ascii="Arial" w:hAnsi="Arial" w:cs="Arial"/>
          <w:b/>
          <w:bCs/>
          <w:i/>
        </w:rPr>
        <w:t>which have resulted in a formal investigation</w:t>
      </w:r>
      <w:r w:rsidRPr="00AA2985">
        <w:rPr>
          <w:rFonts w:ascii="Arial" w:hAnsi="Arial" w:cs="Arial"/>
          <w:i/>
        </w:rPr>
        <w:t xml:space="preserve"> within the last three financial years.</w:t>
      </w:r>
    </w:p>
    <w:p w14:paraId="02BAFA0D" w14:textId="77777777" w:rsidR="001F51C2" w:rsidRPr="00AA2985" w:rsidRDefault="001F51C2" w:rsidP="001F51C2">
      <w:pPr>
        <w:spacing w:before="120" w:after="120" w:line="240" w:lineRule="auto"/>
        <w:rPr>
          <w:rFonts w:ascii="Arial" w:hAnsi="Arial" w:cs="Arial"/>
          <w:i/>
        </w:rPr>
      </w:pPr>
      <w:r w:rsidRPr="00AA2985">
        <w:rPr>
          <w:rFonts w:ascii="Arial" w:hAnsi="Arial" w:cs="Arial"/>
          <w:i/>
        </w:rPr>
        <w:t>Add extra rows if necessary; give all dates in format dd/mm/y</w:t>
      </w:r>
      <w:r>
        <w:rPr>
          <w:rFonts w:ascii="Arial" w:hAnsi="Arial" w:cs="Arial"/>
          <w:i/>
        </w:rPr>
        <w:t>y</w:t>
      </w:r>
      <w:r w:rsidRPr="00AA2985">
        <w:rPr>
          <w:rFonts w:ascii="Arial" w:hAnsi="Arial" w:cs="Arial"/>
          <w:i/>
        </w:rPr>
        <w:t>yy; leave blank any dates still to be determined.</w:t>
      </w:r>
    </w:p>
    <w:p w14:paraId="5A178529" w14:textId="77777777" w:rsidR="001F51C2" w:rsidRPr="00AA2985" w:rsidRDefault="001F51C2" w:rsidP="001F51C2">
      <w:pPr>
        <w:spacing w:before="120" w:after="120" w:line="240" w:lineRule="auto"/>
        <w:rPr>
          <w:rFonts w:ascii="Arial" w:hAnsi="Arial" w:cs="Arial"/>
          <w:i/>
        </w:rPr>
      </w:pPr>
      <w:r w:rsidRPr="00AA2985">
        <w:rPr>
          <w:rFonts w:ascii="Arial" w:hAnsi="Arial" w:cs="Arial"/>
          <w:i/>
        </w:rPr>
        <w:t>If any allegations were (or are being) investigated by any other organisation(s), give the case ref and names of the other organisation(s) involved on a separate sheet.</w:t>
      </w:r>
    </w:p>
    <w:p w14:paraId="535C57D4" w14:textId="77777777" w:rsidR="001F51C2" w:rsidRDefault="001F51C2" w:rsidP="001F51C2">
      <w:pPr>
        <w:spacing w:before="120" w:after="120" w:line="240" w:lineRule="auto"/>
        <w:rPr>
          <w:rFonts w:ascii="Arial" w:hAnsi="Arial" w:cs="Arial"/>
          <w:i/>
        </w:rPr>
      </w:pPr>
      <w:r w:rsidRPr="00AA2985">
        <w:rPr>
          <w:rFonts w:ascii="Arial" w:hAnsi="Arial" w:cs="Arial"/>
          <w:b/>
          <w:i/>
        </w:rPr>
        <w:t>A</w:t>
      </w:r>
      <w:r w:rsidRPr="00AA2985">
        <w:rPr>
          <w:rFonts w:ascii="Arial" w:hAnsi="Arial" w:cs="Arial"/>
          <w:i/>
        </w:rPr>
        <w:t xml:space="preserve"> - Provide a unique reference for the case so it may be distinguished from others.</w:t>
      </w:r>
    </w:p>
    <w:p w14:paraId="18A23A02" w14:textId="77777777" w:rsidR="001F51C2" w:rsidRPr="00AA2985" w:rsidRDefault="001F51C2" w:rsidP="001F51C2">
      <w:pPr>
        <w:spacing w:before="120" w:after="120" w:line="240" w:lineRule="auto"/>
        <w:rPr>
          <w:rFonts w:ascii="Arial" w:hAnsi="Arial" w:cs="Arial"/>
          <w:i/>
        </w:rPr>
      </w:pPr>
      <w:r>
        <w:rPr>
          <w:rFonts w:ascii="Arial" w:hAnsi="Arial" w:cs="Arial"/>
          <w:b/>
          <w:i/>
        </w:rPr>
        <w:t xml:space="preserve">B </w:t>
      </w:r>
      <w:r w:rsidRPr="00F86A41">
        <w:rPr>
          <w:rFonts w:ascii="Arial" w:hAnsi="Arial" w:cs="Arial"/>
          <w:i/>
        </w:rPr>
        <w:t>–</w:t>
      </w:r>
      <w:r>
        <w:rPr>
          <w:rFonts w:ascii="Arial" w:hAnsi="Arial" w:cs="Arial"/>
          <w:b/>
          <w:i/>
        </w:rPr>
        <w:t xml:space="preserve"> </w:t>
      </w:r>
      <w:r>
        <w:rPr>
          <w:rFonts w:ascii="Arial" w:hAnsi="Arial" w:cs="Arial"/>
          <w:i/>
        </w:rPr>
        <w:t>Give the date on which it was first reported</w:t>
      </w:r>
      <w:r w:rsidRPr="002C3F35">
        <w:rPr>
          <w:rFonts w:ascii="Arial" w:eastAsia="Times New Roman" w:hAnsi="Arial" w:cs="Arial"/>
          <w:i/>
          <w:iCs/>
          <w:lang w:eastAsia="en-GB"/>
        </w:rPr>
        <w:t xml:space="preserve"> </w:t>
      </w:r>
      <w:r w:rsidRPr="002C3F35">
        <w:rPr>
          <w:rFonts w:ascii="Arial" w:hAnsi="Arial" w:cs="Arial"/>
          <w:i/>
          <w:iCs/>
        </w:rPr>
        <w:t>to one or more parts of UKRI</w:t>
      </w:r>
      <w:r w:rsidRPr="002C3F35">
        <w:rPr>
          <w:rFonts w:ascii="Arial" w:hAnsi="Arial" w:cs="Arial"/>
          <w:i/>
        </w:rPr>
        <w:t xml:space="preserve"> </w:t>
      </w:r>
    </w:p>
    <w:p w14:paraId="229817F9" w14:textId="77777777" w:rsidR="001F51C2" w:rsidRPr="00AA2985" w:rsidRDefault="001F51C2" w:rsidP="001F51C2">
      <w:pPr>
        <w:spacing w:before="120" w:after="120" w:line="240" w:lineRule="auto"/>
        <w:rPr>
          <w:rFonts w:ascii="Arial" w:hAnsi="Arial" w:cs="Arial"/>
          <w:i/>
        </w:rPr>
      </w:pPr>
      <w:r>
        <w:rPr>
          <w:rFonts w:ascii="Arial" w:hAnsi="Arial" w:cs="Arial"/>
          <w:b/>
          <w:i/>
        </w:rPr>
        <w:t>C</w:t>
      </w:r>
      <w:r w:rsidRPr="00AA2985">
        <w:rPr>
          <w:rFonts w:ascii="Arial" w:hAnsi="Arial" w:cs="Arial"/>
          <w:i/>
        </w:rPr>
        <w:t xml:space="preserve"> </w:t>
      </w:r>
      <w:r>
        <w:rPr>
          <w:rFonts w:ascii="Arial" w:hAnsi="Arial" w:cs="Arial"/>
          <w:i/>
        </w:rPr>
        <w:t>–</w:t>
      </w:r>
      <w:r w:rsidRPr="00AA2985">
        <w:rPr>
          <w:rFonts w:ascii="Arial" w:hAnsi="Arial" w:cs="Arial"/>
          <w:i/>
        </w:rPr>
        <w:t xml:space="preserve"> </w:t>
      </w:r>
      <w:r>
        <w:rPr>
          <w:rFonts w:ascii="Arial" w:hAnsi="Arial" w:cs="Arial"/>
          <w:i/>
        </w:rPr>
        <w:t xml:space="preserve">The date the formal investigation was initiated </w:t>
      </w:r>
    </w:p>
    <w:p w14:paraId="3FDC7C9B" w14:textId="77777777" w:rsidR="001F51C2" w:rsidRDefault="001F51C2" w:rsidP="001F51C2">
      <w:pPr>
        <w:spacing w:before="120" w:after="120" w:line="240" w:lineRule="auto"/>
        <w:rPr>
          <w:rFonts w:ascii="Arial" w:hAnsi="Arial" w:cs="Arial"/>
          <w:i/>
        </w:rPr>
      </w:pPr>
      <w:r>
        <w:rPr>
          <w:rFonts w:ascii="Arial" w:hAnsi="Arial" w:cs="Arial"/>
          <w:b/>
          <w:i/>
        </w:rPr>
        <w:t>D</w:t>
      </w:r>
      <w:r w:rsidRPr="00AA2985">
        <w:rPr>
          <w:rFonts w:ascii="Arial" w:hAnsi="Arial" w:cs="Arial"/>
          <w:i/>
        </w:rPr>
        <w:t xml:space="preserve"> - If </w:t>
      </w:r>
      <w:r>
        <w:rPr>
          <w:rFonts w:ascii="Arial" w:hAnsi="Arial" w:cs="Arial"/>
          <w:i/>
        </w:rPr>
        <w:t>completed</w:t>
      </w:r>
      <w:r w:rsidRPr="00AA2985">
        <w:rPr>
          <w:rFonts w:ascii="Arial" w:hAnsi="Arial" w:cs="Arial"/>
          <w:i/>
        </w:rPr>
        <w:t xml:space="preserve">, state the outcome </w:t>
      </w:r>
      <w:r>
        <w:rPr>
          <w:rFonts w:ascii="Arial" w:hAnsi="Arial" w:cs="Arial"/>
          <w:i/>
        </w:rPr>
        <w:t xml:space="preserve">of the formal investigation </w:t>
      </w:r>
      <w:r w:rsidRPr="00AA2985">
        <w:rPr>
          <w:rFonts w:ascii="Arial" w:hAnsi="Arial" w:cs="Arial"/>
          <w:i/>
        </w:rPr>
        <w:t>(select one of three options)</w:t>
      </w:r>
    </w:p>
    <w:p w14:paraId="08A51549" w14:textId="77777777" w:rsidR="001F51C2" w:rsidRPr="00AA2985" w:rsidRDefault="001F51C2" w:rsidP="001F51C2">
      <w:pPr>
        <w:spacing w:before="120" w:after="120" w:line="240" w:lineRule="auto"/>
        <w:rPr>
          <w:rFonts w:ascii="Arial" w:hAnsi="Arial" w:cs="Arial"/>
          <w:i/>
        </w:rPr>
      </w:pPr>
      <w:r w:rsidRPr="00E51F06">
        <w:rPr>
          <w:rFonts w:ascii="Arial" w:hAnsi="Arial" w:cs="Arial"/>
          <w:b/>
          <w:bCs/>
          <w:i/>
        </w:rPr>
        <w:t>E</w:t>
      </w:r>
      <w:r w:rsidRPr="00AA2985">
        <w:rPr>
          <w:rFonts w:ascii="Arial" w:hAnsi="Arial" w:cs="Arial"/>
          <w:i/>
        </w:rPr>
        <w:t xml:space="preserve"> - Indicate the UKRI Council(s) with which the respondent has (or has had) formal interactions as a reviewer/</w:t>
      </w:r>
      <w:r>
        <w:rPr>
          <w:rFonts w:ascii="Arial" w:hAnsi="Arial" w:cs="Arial"/>
          <w:i/>
        </w:rPr>
        <w:t>panellist/</w:t>
      </w:r>
      <w:r w:rsidRPr="00AA2985">
        <w:rPr>
          <w:rFonts w:ascii="Arial" w:hAnsi="Arial" w:cs="Arial"/>
          <w:i/>
        </w:rPr>
        <w:t>advisor/funded researcher/student supervisor (tick all that apply)</w:t>
      </w:r>
    </w:p>
    <w:p w14:paraId="402E563B" w14:textId="77777777" w:rsidR="001F51C2" w:rsidRPr="008464C3" w:rsidRDefault="001F51C2" w:rsidP="001F51C2">
      <w:pPr>
        <w:spacing w:before="120" w:after="240" w:line="240" w:lineRule="auto"/>
        <w:rPr>
          <w:rFonts w:asciiTheme="majorHAnsi" w:eastAsiaTheme="majorEastAsia" w:hAnsiTheme="majorHAnsi" w:cstheme="majorBidi"/>
          <w:b/>
          <w:bCs/>
          <w:color w:val="365F91" w:themeColor="accent1" w:themeShade="BF"/>
          <w:sz w:val="32"/>
          <w:szCs w:val="28"/>
        </w:rPr>
      </w:pPr>
      <w:r>
        <w:rPr>
          <w:rFonts w:ascii="Arial" w:hAnsi="Arial" w:cs="Arial"/>
          <w:b/>
          <w:bCs/>
          <w:i/>
        </w:rPr>
        <w:t>F</w:t>
      </w:r>
      <w:r w:rsidRPr="00AA2985">
        <w:rPr>
          <w:rFonts w:ascii="Arial" w:hAnsi="Arial" w:cs="Arial"/>
          <w:i/>
        </w:rPr>
        <w:t xml:space="preserve"> - Indicate the type(s) of alleged misconduct (tick all that </w:t>
      </w:r>
      <w:proofErr w:type="gramStart"/>
      <w:r w:rsidRPr="00AA2985">
        <w:rPr>
          <w:rFonts w:ascii="Arial" w:hAnsi="Arial" w:cs="Arial"/>
          <w:i/>
        </w:rPr>
        <w:t>apply;</w:t>
      </w:r>
      <w:proofErr w:type="gramEnd"/>
      <w:r w:rsidRPr="00AA2985">
        <w:rPr>
          <w:rFonts w:ascii="Arial" w:hAnsi="Arial" w:cs="Arial"/>
          <w:i/>
        </w:rPr>
        <w:t xml:space="preserve"> if 'other' give a brief description)</w:t>
      </w:r>
      <w:r w:rsidRPr="00AA2985">
        <w:t xml:space="preserve"> </w:t>
      </w:r>
    </w:p>
    <w:p w14:paraId="13405C41" w14:textId="43F33DA9" w:rsidR="00C812FF" w:rsidRPr="00AA2985" w:rsidRDefault="00C812FF" w:rsidP="00F97D90">
      <w:pPr>
        <w:spacing w:before="120" w:after="120" w:line="240" w:lineRule="auto"/>
        <w:sectPr w:rsidR="00C812FF" w:rsidRPr="00AA2985" w:rsidSect="00C812FF">
          <w:headerReference w:type="even" r:id="rId18"/>
          <w:headerReference w:type="default" r:id="rId19"/>
          <w:footerReference w:type="even" r:id="rId20"/>
          <w:footerReference w:type="default" r:id="rId21"/>
          <w:headerReference w:type="first" r:id="rId22"/>
          <w:footerReference w:type="first" r:id="rId23"/>
          <w:pgSz w:w="23814" w:h="16839" w:orient="landscape" w:code="8"/>
          <w:pgMar w:top="720" w:right="720" w:bottom="720" w:left="720" w:header="708" w:footer="708" w:gutter="0"/>
          <w:cols w:space="708"/>
          <w:docGrid w:linePitch="360"/>
        </w:sectPr>
      </w:pPr>
    </w:p>
    <w:p w14:paraId="0125620D" w14:textId="0F54D216" w:rsidR="00C65631" w:rsidRPr="00717F9D" w:rsidRDefault="00C65631" w:rsidP="00C9005C">
      <w:pPr>
        <w:pStyle w:val="Heading1"/>
        <w:rPr>
          <w:b w:val="0"/>
          <w:sz w:val="32"/>
        </w:rPr>
      </w:pPr>
      <w:bookmarkStart w:id="5" w:name="_Toc131164417"/>
      <w:r w:rsidRPr="00717F9D">
        <w:t xml:space="preserve">Third </w:t>
      </w:r>
      <w:r w:rsidR="00FF14E2">
        <w:rPr>
          <w:sz w:val="32"/>
        </w:rPr>
        <w:t>P</w:t>
      </w:r>
      <w:r w:rsidRPr="00717F9D">
        <w:rPr>
          <w:sz w:val="32"/>
        </w:rPr>
        <w:t xml:space="preserve">arty </w:t>
      </w:r>
      <w:r w:rsidR="00FF14E2">
        <w:rPr>
          <w:sz w:val="32"/>
        </w:rPr>
        <w:t>R</w:t>
      </w:r>
      <w:r w:rsidRPr="00717F9D">
        <w:rPr>
          <w:sz w:val="32"/>
        </w:rPr>
        <w:t xml:space="preserve">esearch </w:t>
      </w:r>
      <w:r w:rsidR="00FF14E2">
        <w:rPr>
          <w:sz w:val="32"/>
        </w:rPr>
        <w:t>P</w:t>
      </w:r>
      <w:r w:rsidRPr="00717F9D">
        <w:rPr>
          <w:sz w:val="32"/>
        </w:rPr>
        <w:t>roviders</w:t>
      </w:r>
      <w:r w:rsidR="00932BDB">
        <w:rPr>
          <w:sz w:val="32"/>
        </w:rPr>
        <w:t xml:space="preserve"> &amp; Trusted Research</w:t>
      </w:r>
      <w:bookmarkEnd w:id="5"/>
      <w:r w:rsidR="00932BDB">
        <w:rPr>
          <w:sz w:val="32"/>
        </w:rPr>
        <w:t xml:space="preserve"> </w:t>
      </w:r>
    </w:p>
    <w:p w14:paraId="0125620E" w14:textId="77777777" w:rsidR="00C65631" w:rsidRPr="00717F9D" w:rsidRDefault="00C65631" w:rsidP="00C65631">
      <w:pPr>
        <w:rPr>
          <w:sz w:val="2"/>
        </w:rPr>
      </w:pPr>
    </w:p>
    <w:p w14:paraId="0125620F" w14:textId="231E79EC" w:rsidR="00C65631" w:rsidRPr="00F055B8" w:rsidRDefault="00C65631" w:rsidP="00C65631">
      <w:pPr>
        <w:rPr>
          <w:rFonts w:ascii="Arial" w:hAnsi="Arial" w:cs="Arial"/>
          <w:b/>
          <w:i/>
          <w:szCs w:val="20"/>
        </w:rPr>
      </w:pPr>
      <w:r w:rsidRPr="00F055B8">
        <w:rPr>
          <w:rFonts w:ascii="Arial" w:hAnsi="Arial" w:cs="Arial"/>
          <w:b/>
          <w:i/>
          <w:szCs w:val="20"/>
        </w:rPr>
        <w:t xml:space="preserve">This section relates to funding received from </w:t>
      </w:r>
      <w:r w:rsidR="0014595C">
        <w:rPr>
          <w:rFonts w:ascii="Arial" w:hAnsi="Arial" w:cs="Arial"/>
          <w:b/>
          <w:i/>
          <w:szCs w:val="20"/>
        </w:rPr>
        <w:t>UKRI</w:t>
      </w:r>
      <w:r w:rsidRPr="00F055B8">
        <w:rPr>
          <w:rFonts w:ascii="Arial" w:hAnsi="Arial" w:cs="Arial"/>
          <w:b/>
          <w:i/>
          <w:szCs w:val="20"/>
        </w:rPr>
        <w:t>, with elements subsequently sub-contracted inside or outside of the UK. These are referred to as “Collaborat</w:t>
      </w:r>
      <w:r w:rsidRPr="004F5A5F">
        <w:rPr>
          <w:rFonts w:ascii="Arial" w:hAnsi="Arial" w:cs="Arial"/>
          <w:b/>
          <w:i/>
          <w:szCs w:val="20"/>
        </w:rPr>
        <w:t>ors or Sub</w:t>
      </w:r>
      <w:r w:rsidR="006B1C05" w:rsidRPr="004F5A5F">
        <w:rPr>
          <w:rFonts w:ascii="Arial" w:hAnsi="Arial" w:cs="Arial"/>
          <w:b/>
          <w:i/>
          <w:szCs w:val="20"/>
        </w:rPr>
        <w:t>-</w:t>
      </w:r>
      <w:r w:rsidRPr="004F5A5F">
        <w:rPr>
          <w:rFonts w:ascii="Arial" w:hAnsi="Arial" w:cs="Arial"/>
          <w:b/>
          <w:i/>
          <w:szCs w:val="20"/>
        </w:rPr>
        <w:t>Contract</w:t>
      </w:r>
      <w:r w:rsidR="006B1C05" w:rsidRPr="004F5A5F">
        <w:rPr>
          <w:rFonts w:ascii="Arial" w:hAnsi="Arial" w:cs="Arial"/>
          <w:b/>
          <w:i/>
          <w:szCs w:val="20"/>
        </w:rPr>
        <w:t>or</w:t>
      </w:r>
      <w:r w:rsidRPr="004F5A5F">
        <w:rPr>
          <w:rFonts w:ascii="Arial" w:hAnsi="Arial" w:cs="Arial"/>
          <w:b/>
          <w:i/>
          <w:szCs w:val="20"/>
        </w:rPr>
        <w:t>s” in t</w:t>
      </w:r>
      <w:r w:rsidRPr="00F055B8">
        <w:rPr>
          <w:rFonts w:ascii="Arial" w:hAnsi="Arial" w:cs="Arial"/>
          <w:b/>
          <w:i/>
          <w:szCs w:val="20"/>
        </w:rPr>
        <w:t>he questions below. Newton Fund awards should be included below where relevant</w:t>
      </w:r>
    </w:p>
    <w:p w14:paraId="01256230" w14:textId="244C8548" w:rsidR="00C65631" w:rsidRPr="00717F9D" w:rsidRDefault="00C65631" w:rsidP="00C65631">
      <w:pPr>
        <w:keepNext/>
        <w:keepLines/>
        <w:spacing w:before="100" w:beforeAutospacing="1" w:after="40" w:line="240" w:lineRule="auto"/>
        <w:outlineLvl w:val="1"/>
        <w:rPr>
          <w:rFonts w:asciiTheme="majorHAnsi" w:eastAsiaTheme="majorEastAsia" w:hAnsiTheme="majorHAnsi" w:cstheme="majorBidi"/>
          <w:b/>
          <w:bCs/>
          <w:color w:val="4F81BD" w:themeColor="accent1"/>
          <w:sz w:val="28"/>
          <w:szCs w:val="28"/>
        </w:rPr>
      </w:pPr>
    </w:p>
    <w:tbl>
      <w:tblPr>
        <w:tblStyle w:val="TableGrid"/>
        <w:tblW w:w="5000" w:type="pct"/>
        <w:tblLook w:val="04A0" w:firstRow="1" w:lastRow="0" w:firstColumn="1" w:lastColumn="0" w:noHBand="0" w:noVBand="1"/>
      </w:tblPr>
      <w:tblGrid>
        <w:gridCol w:w="1001"/>
        <w:gridCol w:w="6029"/>
        <w:gridCol w:w="8359"/>
      </w:tblGrid>
      <w:tr w:rsidR="00C65631" w:rsidRPr="00717F9D" w14:paraId="01256235" w14:textId="77777777" w:rsidTr="00E5459E">
        <w:trPr>
          <w:trHeight w:val="466"/>
        </w:trPr>
        <w:tc>
          <w:tcPr>
            <w:tcW w:w="325" w:type="pct"/>
          </w:tcPr>
          <w:p w14:paraId="01256231" w14:textId="77777777" w:rsidR="00C65631" w:rsidRPr="00717F9D" w:rsidRDefault="00C65631" w:rsidP="006C3DEB">
            <w:pPr>
              <w:spacing w:before="120"/>
              <w:ind w:left="890"/>
              <w:rPr>
                <w:rFonts w:ascii="Arial" w:hAnsi="Arial" w:cs="Arial"/>
              </w:rPr>
            </w:pPr>
          </w:p>
        </w:tc>
        <w:tc>
          <w:tcPr>
            <w:tcW w:w="1959" w:type="pct"/>
          </w:tcPr>
          <w:p w14:paraId="01256232" w14:textId="77777777" w:rsidR="00C65631" w:rsidRPr="00717F9D" w:rsidRDefault="00C65631" w:rsidP="006C3DEB">
            <w:pPr>
              <w:spacing w:before="120"/>
              <w:rPr>
                <w:rFonts w:ascii="Arial" w:hAnsi="Arial" w:cs="Arial"/>
                <w:b/>
              </w:rPr>
            </w:pPr>
            <w:r w:rsidRPr="00717F9D">
              <w:rPr>
                <w:rFonts w:ascii="Arial" w:hAnsi="Arial" w:cs="Arial"/>
                <w:b/>
              </w:rPr>
              <w:t>QUESTION</w:t>
            </w:r>
          </w:p>
        </w:tc>
        <w:tc>
          <w:tcPr>
            <w:tcW w:w="2716" w:type="pct"/>
          </w:tcPr>
          <w:p w14:paraId="01256233" w14:textId="77777777" w:rsidR="00C65631" w:rsidRPr="00717F9D" w:rsidRDefault="00C65631" w:rsidP="006C3DEB">
            <w:pPr>
              <w:spacing w:before="120" w:after="120"/>
              <w:rPr>
                <w:rFonts w:ascii="Arial" w:hAnsi="Arial" w:cs="Arial"/>
                <w:b/>
              </w:rPr>
            </w:pPr>
            <w:r w:rsidRPr="00717F9D">
              <w:rPr>
                <w:rFonts w:ascii="Arial" w:hAnsi="Arial" w:cs="Arial"/>
                <w:b/>
              </w:rPr>
              <w:t>RO’s Response</w:t>
            </w:r>
          </w:p>
          <w:p w14:paraId="01256234" w14:textId="77777777" w:rsidR="00C65631" w:rsidRPr="00717F9D" w:rsidRDefault="00C65631" w:rsidP="006C3DEB">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3C7DF5" w:rsidRPr="00717F9D" w14:paraId="3BE4BB9F" w14:textId="77777777" w:rsidTr="00E5459E">
        <w:trPr>
          <w:trHeight w:val="628"/>
        </w:trPr>
        <w:tc>
          <w:tcPr>
            <w:tcW w:w="325" w:type="pct"/>
            <w:shd w:val="clear" w:color="auto" w:fill="DBE5F1" w:themeFill="accent1" w:themeFillTint="33"/>
          </w:tcPr>
          <w:p w14:paraId="2FC122B0" w14:textId="77777777" w:rsidR="003C7DF5" w:rsidRPr="00977E04" w:rsidRDefault="003C7DF5" w:rsidP="00977E04">
            <w:pPr>
              <w:pStyle w:val="ListParagraph"/>
              <w:numPr>
                <w:ilvl w:val="0"/>
                <w:numId w:val="20"/>
              </w:numPr>
              <w:spacing w:before="120"/>
              <w:rPr>
                <w:rFonts w:ascii="Arial" w:hAnsi="Arial" w:cs="Arial"/>
              </w:rPr>
            </w:pPr>
          </w:p>
        </w:tc>
        <w:tc>
          <w:tcPr>
            <w:tcW w:w="1959" w:type="pct"/>
            <w:tcBorders>
              <w:top w:val="nil"/>
              <w:left w:val="single" w:sz="4" w:space="0" w:color="auto"/>
              <w:bottom w:val="single" w:sz="4" w:space="0" w:color="auto"/>
              <w:right w:val="single" w:sz="4" w:space="0" w:color="auto"/>
            </w:tcBorders>
            <w:shd w:val="clear" w:color="000000" w:fill="DBE5F1"/>
          </w:tcPr>
          <w:p w14:paraId="27F14D1C" w14:textId="77777777" w:rsidR="00DF6C1F" w:rsidRDefault="00633AAE" w:rsidP="003C7DF5">
            <w:pPr>
              <w:rPr>
                <w:rFonts w:ascii="Arial" w:eastAsia="Times New Roman" w:hAnsi="Arial" w:cs="Arial"/>
                <w:color w:val="000000"/>
                <w:lang w:eastAsia="en-GB"/>
              </w:rPr>
            </w:pPr>
            <w:r>
              <w:rPr>
                <w:rFonts w:ascii="Arial" w:eastAsia="Times New Roman" w:hAnsi="Arial" w:cs="Arial"/>
                <w:color w:val="000000"/>
                <w:lang w:eastAsia="en-GB"/>
              </w:rPr>
              <w:t xml:space="preserve">What </w:t>
            </w:r>
            <w:r w:rsidR="003C7DF5" w:rsidRPr="0093746A">
              <w:rPr>
                <w:rFonts w:ascii="Arial" w:eastAsia="Times New Roman" w:hAnsi="Arial" w:cs="Arial"/>
                <w:color w:val="000000"/>
                <w:lang w:eastAsia="en-GB"/>
              </w:rPr>
              <w:t xml:space="preserve">due diligence </w:t>
            </w:r>
            <w:r>
              <w:rPr>
                <w:rFonts w:ascii="Arial" w:eastAsia="Times New Roman" w:hAnsi="Arial" w:cs="Arial"/>
                <w:color w:val="000000"/>
                <w:lang w:eastAsia="en-GB"/>
              </w:rPr>
              <w:t>do you perform</w:t>
            </w:r>
            <w:r w:rsidR="003C7DF5" w:rsidRPr="0093746A">
              <w:rPr>
                <w:rFonts w:ascii="Arial" w:eastAsia="Times New Roman" w:hAnsi="Arial" w:cs="Arial"/>
                <w:color w:val="000000"/>
                <w:lang w:eastAsia="en-GB"/>
              </w:rPr>
              <w:t xml:space="preserve"> on potential collaborators/subcontractors? </w:t>
            </w:r>
            <w:r>
              <w:rPr>
                <w:rFonts w:ascii="Arial" w:eastAsia="Times New Roman" w:hAnsi="Arial" w:cs="Arial"/>
                <w:color w:val="000000"/>
                <w:lang w:eastAsia="en-GB"/>
              </w:rPr>
              <w:t>Is this process documented anywhere</w:t>
            </w:r>
            <w:r w:rsidR="00FB7985">
              <w:rPr>
                <w:rFonts w:ascii="Arial" w:eastAsia="Times New Roman" w:hAnsi="Arial" w:cs="Arial"/>
                <w:color w:val="000000"/>
                <w:lang w:eastAsia="en-GB"/>
              </w:rPr>
              <w:t>?</w:t>
            </w:r>
            <w:r>
              <w:rPr>
                <w:rFonts w:ascii="Arial" w:eastAsia="Times New Roman" w:hAnsi="Arial" w:cs="Arial"/>
                <w:color w:val="000000"/>
                <w:lang w:eastAsia="en-GB"/>
              </w:rPr>
              <w:t xml:space="preserve"> </w:t>
            </w:r>
          </w:p>
          <w:p w14:paraId="67EE73F7" w14:textId="77777777" w:rsidR="00DF6C1F" w:rsidRDefault="00DF6C1F" w:rsidP="003C7DF5">
            <w:pPr>
              <w:rPr>
                <w:rFonts w:ascii="Arial" w:eastAsia="Times New Roman" w:hAnsi="Arial" w:cs="Arial"/>
                <w:color w:val="000000"/>
                <w:lang w:eastAsia="en-GB"/>
              </w:rPr>
            </w:pPr>
          </w:p>
          <w:p w14:paraId="1F5C962D" w14:textId="09221343" w:rsidR="003C7DF5" w:rsidRPr="00DF6C1F" w:rsidRDefault="00FB7985" w:rsidP="003C7DF5">
            <w:pPr>
              <w:rPr>
                <w:rFonts w:ascii="Arial" w:eastAsia="Times New Roman" w:hAnsi="Arial" w:cs="Arial"/>
                <w:b/>
                <w:bCs/>
                <w:color w:val="000000"/>
                <w:u w:val="single"/>
                <w:lang w:eastAsia="en-GB"/>
              </w:rPr>
            </w:pPr>
            <w:r w:rsidRPr="000F6942">
              <w:rPr>
                <w:rFonts w:ascii="Arial" w:eastAsia="Times New Roman" w:hAnsi="Arial" w:cs="Arial"/>
                <w:b/>
                <w:bCs/>
                <w:color w:val="000000"/>
                <w:u w:val="single"/>
                <w:lang w:eastAsia="en-GB"/>
              </w:rPr>
              <w:t>If</w:t>
            </w:r>
            <w:r w:rsidR="00633AAE" w:rsidRPr="000F6942">
              <w:rPr>
                <w:rFonts w:ascii="Arial" w:eastAsia="Times New Roman" w:hAnsi="Arial" w:cs="Arial"/>
                <w:b/>
                <w:bCs/>
                <w:color w:val="000000"/>
                <w:u w:val="single"/>
                <w:lang w:eastAsia="en-GB"/>
              </w:rPr>
              <w:t xml:space="preserve"> </w:t>
            </w:r>
            <w:r w:rsidR="00DF6C1F" w:rsidRPr="000F6942">
              <w:rPr>
                <w:rFonts w:ascii="Arial" w:eastAsia="Times New Roman" w:hAnsi="Arial" w:cs="Arial"/>
                <w:b/>
                <w:bCs/>
                <w:color w:val="000000"/>
                <w:u w:val="single"/>
                <w:lang w:eastAsia="en-GB"/>
              </w:rPr>
              <w:t xml:space="preserve">yes, </w:t>
            </w:r>
            <w:r w:rsidR="00633AAE" w:rsidRPr="000F6942">
              <w:rPr>
                <w:rFonts w:ascii="Arial" w:eastAsia="Times New Roman" w:hAnsi="Arial" w:cs="Arial"/>
                <w:b/>
                <w:bCs/>
                <w:color w:val="000000"/>
                <w:u w:val="single"/>
                <w:lang w:eastAsia="en-GB"/>
              </w:rPr>
              <w:t xml:space="preserve">please provide a copy of any relevant policies/ process </w:t>
            </w:r>
            <w:r w:rsidR="009E3747" w:rsidRPr="000F6942">
              <w:rPr>
                <w:rFonts w:ascii="Arial" w:eastAsia="Times New Roman" w:hAnsi="Arial" w:cs="Arial"/>
                <w:b/>
                <w:bCs/>
                <w:color w:val="000000"/>
                <w:u w:val="single"/>
                <w:lang w:eastAsia="en-GB"/>
              </w:rPr>
              <w:t>notes</w:t>
            </w:r>
            <w:r w:rsidR="00DF6C1F" w:rsidRPr="000F6942">
              <w:rPr>
                <w:rFonts w:ascii="Arial" w:eastAsia="Times New Roman" w:hAnsi="Arial" w:cs="Arial"/>
                <w:b/>
                <w:bCs/>
                <w:color w:val="000000"/>
                <w:u w:val="single"/>
                <w:lang w:eastAsia="en-GB"/>
              </w:rPr>
              <w:t>.</w:t>
            </w:r>
            <w:r w:rsidR="003C7DF5" w:rsidRPr="00DF6C1F">
              <w:rPr>
                <w:rFonts w:ascii="Arial" w:eastAsia="Times New Roman" w:hAnsi="Arial" w:cs="Arial"/>
                <w:b/>
                <w:bCs/>
                <w:color w:val="000000"/>
                <w:u w:val="single"/>
                <w:lang w:eastAsia="en-GB"/>
              </w:rPr>
              <w:br/>
            </w:r>
          </w:p>
        </w:tc>
        <w:tc>
          <w:tcPr>
            <w:tcW w:w="2716" w:type="pct"/>
          </w:tcPr>
          <w:p w14:paraId="3DFA06D4" w14:textId="77777777" w:rsidR="003C7DF5" w:rsidRPr="00717F9D" w:rsidRDefault="003C7DF5" w:rsidP="003C7DF5">
            <w:pPr>
              <w:spacing w:before="120"/>
              <w:rPr>
                <w:rFonts w:ascii="Arial" w:hAnsi="Arial" w:cs="Arial"/>
              </w:rPr>
            </w:pPr>
          </w:p>
        </w:tc>
      </w:tr>
      <w:tr w:rsidR="003C7DF5" w:rsidRPr="00717F9D" w14:paraId="01256239" w14:textId="77777777" w:rsidTr="00E5459E">
        <w:trPr>
          <w:trHeight w:val="628"/>
        </w:trPr>
        <w:tc>
          <w:tcPr>
            <w:tcW w:w="325" w:type="pct"/>
            <w:shd w:val="clear" w:color="auto" w:fill="DBE5F1" w:themeFill="accent1" w:themeFillTint="33"/>
          </w:tcPr>
          <w:p w14:paraId="01256236" w14:textId="73FD731D" w:rsidR="003C7DF5" w:rsidRPr="00977E04" w:rsidRDefault="003C7DF5" w:rsidP="00977E04">
            <w:pPr>
              <w:pStyle w:val="ListParagraph"/>
              <w:numPr>
                <w:ilvl w:val="0"/>
                <w:numId w:val="20"/>
              </w:numPr>
              <w:spacing w:before="120"/>
              <w:rPr>
                <w:rFonts w:ascii="Arial" w:hAnsi="Arial" w:cs="Arial"/>
              </w:rPr>
            </w:pPr>
          </w:p>
        </w:tc>
        <w:tc>
          <w:tcPr>
            <w:tcW w:w="1959" w:type="pct"/>
            <w:shd w:val="clear" w:color="auto" w:fill="DBE5F1" w:themeFill="accent1" w:themeFillTint="33"/>
          </w:tcPr>
          <w:p w14:paraId="0044BF06" w14:textId="77777777" w:rsidR="00EE4E76" w:rsidRDefault="003C7DF5" w:rsidP="003C7DF5">
            <w:pPr>
              <w:spacing w:before="120" w:after="120"/>
              <w:rPr>
                <w:rFonts w:ascii="Arial" w:hAnsi="Arial" w:cs="Arial"/>
                <w:color w:val="000000"/>
              </w:rPr>
            </w:pPr>
            <w:r w:rsidRPr="00C67887">
              <w:rPr>
                <w:rFonts w:ascii="Arial" w:hAnsi="Arial" w:cs="Arial"/>
                <w:color w:val="000000"/>
              </w:rPr>
              <w:t xml:space="preserve">Please describe how your organisation manages payments to sub-contractors/collaborators? Do you pay in advance of need to any sub-contractor/collaborator?  </w:t>
            </w:r>
          </w:p>
          <w:p w14:paraId="01256237" w14:textId="19C045DC" w:rsidR="003C7DF5" w:rsidRDefault="003C7DF5" w:rsidP="003C7DF5">
            <w:pPr>
              <w:spacing w:before="120" w:after="120"/>
              <w:rPr>
                <w:rFonts w:ascii="Arial" w:hAnsi="Arial" w:cs="Arial"/>
                <w:color w:val="000000"/>
              </w:rPr>
            </w:pPr>
            <w:r w:rsidRPr="00EE4E76">
              <w:rPr>
                <w:rFonts w:ascii="Arial" w:hAnsi="Arial" w:cs="Arial"/>
                <w:b/>
                <w:bCs/>
                <w:i/>
                <w:iCs/>
                <w:color w:val="000000"/>
                <w:u w:val="single"/>
              </w:rPr>
              <w:t>If yes, please describe how this is managed.</w:t>
            </w:r>
          </w:p>
        </w:tc>
        <w:tc>
          <w:tcPr>
            <w:tcW w:w="2716" w:type="pct"/>
          </w:tcPr>
          <w:p w14:paraId="01256238" w14:textId="77777777" w:rsidR="003C7DF5" w:rsidRPr="00717F9D" w:rsidRDefault="003C7DF5" w:rsidP="003C7DF5">
            <w:pPr>
              <w:spacing w:before="120"/>
              <w:rPr>
                <w:rFonts w:ascii="Arial" w:hAnsi="Arial" w:cs="Arial"/>
              </w:rPr>
            </w:pPr>
          </w:p>
        </w:tc>
      </w:tr>
      <w:tr w:rsidR="003C7DF5" w:rsidRPr="00717F9D" w14:paraId="0125623D" w14:textId="77777777" w:rsidTr="00E5459E">
        <w:trPr>
          <w:trHeight w:val="628"/>
        </w:trPr>
        <w:tc>
          <w:tcPr>
            <w:tcW w:w="325" w:type="pct"/>
            <w:shd w:val="clear" w:color="auto" w:fill="DBE5F1" w:themeFill="accent1" w:themeFillTint="33"/>
          </w:tcPr>
          <w:p w14:paraId="0125623A" w14:textId="352EF51E" w:rsidR="003C7DF5" w:rsidRPr="00977E04" w:rsidRDefault="003C7DF5" w:rsidP="00977E04">
            <w:pPr>
              <w:pStyle w:val="ListParagraph"/>
              <w:numPr>
                <w:ilvl w:val="0"/>
                <w:numId w:val="20"/>
              </w:numPr>
              <w:spacing w:before="120"/>
              <w:rPr>
                <w:rFonts w:ascii="Arial" w:hAnsi="Arial" w:cs="Arial"/>
              </w:rPr>
            </w:pPr>
          </w:p>
        </w:tc>
        <w:tc>
          <w:tcPr>
            <w:tcW w:w="1959" w:type="pct"/>
            <w:shd w:val="clear" w:color="auto" w:fill="DBE5F1" w:themeFill="accent1" w:themeFillTint="33"/>
          </w:tcPr>
          <w:p w14:paraId="1512BD62" w14:textId="77777777" w:rsidR="0093515F" w:rsidRDefault="003C7DF5" w:rsidP="003C7DF5">
            <w:pPr>
              <w:spacing w:before="120" w:after="120"/>
              <w:rPr>
                <w:rFonts w:ascii="Arial" w:hAnsi="Arial" w:cs="Arial"/>
                <w:color w:val="000000"/>
              </w:rPr>
            </w:pPr>
            <w:r w:rsidRPr="00C67887">
              <w:rPr>
                <w:rFonts w:ascii="Arial" w:hAnsi="Arial" w:cs="Arial"/>
                <w:color w:val="000000"/>
              </w:rPr>
              <w:t xml:space="preserve">Are there any sub-contractors, </w:t>
            </w:r>
            <w:proofErr w:type="gramStart"/>
            <w:r w:rsidRPr="00C67887">
              <w:rPr>
                <w:rFonts w:ascii="Arial" w:hAnsi="Arial" w:cs="Arial"/>
                <w:color w:val="000000"/>
              </w:rPr>
              <w:t>partners</w:t>
            </w:r>
            <w:proofErr w:type="gramEnd"/>
            <w:r w:rsidR="00E54947">
              <w:rPr>
                <w:rFonts w:ascii="Arial" w:hAnsi="Arial" w:cs="Arial"/>
                <w:color w:val="000000"/>
              </w:rPr>
              <w:t xml:space="preserve"> or</w:t>
            </w:r>
            <w:r w:rsidR="001E048F">
              <w:rPr>
                <w:rFonts w:ascii="Arial" w:hAnsi="Arial" w:cs="Arial"/>
                <w:color w:val="000000"/>
              </w:rPr>
              <w:t xml:space="preserve"> </w:t>
            </w:r>
            <w:r w:rsidRPr="00C67887">
              <w:rPr>
                <w:rFonts w:ascii="Arial" w:hAnsi="Arial" w:cs="Arial"/>
                <w:color w:val="000000"/>
              </w:rPr>
              <w:t xml:space="preserve">collaborators that you would not use a collaboration agreement for? </w:t>
            </w:r>
          </w:p>
          <w:p w14:paraId="0125623B" w14:textId="0AF80D78" w:rsidR="003C7DF5" w:rsidRPr="0093515F" w:rsidRDefault="003C7DF5" w:rsidP="003C7DF5">
            <w:pPr>
              <w:spacing w:before="120" w:after="120"/>
              <w:rPr>
                <w:rFonts w:ascii="Arial" w:hAnsi="Arial" w:cs="Arial"/>
                <w:b/>
                <w:bCs/>
                <w:i/>
                <w:iCs/>
                <w:color w:val="000000"/>
                <w:u w:val="single"/>
              </w:rPr>
            </w:pPr>
            <w:r w:rsidRPr="0093515F">
              <w:rPr>
                <w:rFonts w:ascii="Arial" w:hAnsi="Arial" w:cs="Arial"/>
                <w:b/>
                <w:bCs/>
                <w:i/>
                <w:iCs/>
                <w:color w:val="000000"/>
                <w:u w:val="single"/>
              </w:rPr>
              <w:t>If yes, what document do you use which sets out the terms of the agreement?</w:t>
            </w:r>
          </w:p>
        </w:tc>
        <w:tc>
          <w:tcPr>
            <w:tcW w:w="2716" w:type="pct"/>
          </w:tcPr>
          <w:p w14:paraId="0125623C" w14:textId="77777777" w:rsidR="003C7DF5" w:rsidRPr="00717F9D" w:rsidRDefault="003C7DF5" w:rsidP="003C7DF5">
            <w:pPr>
              <w:spacing w:before="120"/>
              <w:rPr>
                <w:rFonts w:ascii="Arial" w:hAnsi="Arial" w:cs="Arial"/>
              </w:rPr>
            </w:pPr>
          </w:p>
        </w:tc>
      </w:tr>
      <w:tr w:rsidR="003C7DF5" w:rsidRPr="00717F9D" w14:paraId="01256241" w14:textId="77777777" w:rsidTr="00E5459E">
        <w:trPr>
          <w:trHeight w:val="628"/>
        </w:trPr>
        <w:tc>
          <w:tcPr>
            <w:tcW w:w="325" w:type="pct"/>
            <w:shd w:val="clear" w:color="auto" w:fill="DBE5F1" w:themeFill="accent1" w:themeFillTint="33"/>
          </w:tcPr>
          <w:p w14:paraId="0125623E" w14:textId="38B80D6A" w:rsidR="003C7DF5" w:rsidRPr="00977E04" w:rsidRDefault="003C7DF5" w:rsidP="00977E04">
            <w:pPr>
              <w:pStyle w:val="ListParagraph"/>
              <w:numPr>
                <w:ilvl w:val="0"/>
                <w:numId w:val="20"/>
              </w:numPr>
              <w:spacing w:before="120"/>
              <w:rPr>
                <w:rFonts w:ascii="Arial" w:hAnsi="Arial" w:cs="Arial"/>
              </w:rPr>
            </w:pPr>
          </w:p>
        </w:tc>
        <w:tc>
          <w:tcPr>
            <w:tcW w:w="1959" w:type="pct"/>
            <w:shd w:val="clear" w:color="auto" w:fill="DBE5F1" w:themeFill="accent1" w:themeFillTint="33"/>
          </w:tcPr>
          <w:p w14:paraId="0125623F" w14:textId="57D549D3" w:rsidR="003C7DF5" w:rsidRDefault="003C7DF5" w:rsidP="003C7DF5">
            <w:pPr>
              <w:spacing w:before="120" w:after="120"/>
              <w:rPr>
                <w:rFonts w:ascii="Arial" w:hAnsi="Arial" w:cs="Arial"/>
                <w:color w:val="000000"/>
              </w:rPr>
            </w:pPr>
            <w:r w:rsidRPr="00C67887">
              <w:rPr>
                <w:rFonts w:ascii="Arial" w:hAnsi="Arial" w:cs="Arial"/>
                <w:color w:val="000000"/>
              </w:rPr>
              <w:t>Where relevant, how do you ensure that projects continue to be ODA compliant</w:t>
            </w:r>
            <w:r w:rsidR="00DF6EDB">
              <w:rPr>
                <w:rFonts w:ascii="Arial" w:hAnsi="Arial" w:cs="Arial"/>
                <w:color w:val="000000"/>
              </w:rPr>
              <w:t>?</w:t>
            </w:r>
          </w:p>
        </w:tc>
        <w:tc>
          <w:tcPr>
            <w:tcW w:w="2716" w:type="pct"/>
          </w:tcPr>
          <w:p w14:paraId="01256240" w14:textId="77777777" w:rsidR="003C7DF5" w:rsidRPr="00717F9D" w:rsidRDefault="003C7DF5" w:rsidP="003C7DF5">
            <w:pPr>
              <w:spacing w:before="120"/>
              <w:rPr>
                <w:rFonts w:ascii="Arial" w:hAnsi="Arial" w:cs="Arial"/>
              </w:rPr>
            </w:pPr>
          </w:p>
        </w:tc>
      </w:tr>
      <w:tr w:rsidR="00CF6635" w:rsidRPr="00717F9D" w14:paraId="303BA2E4" w14:textId="77777777" w:rsidTr="00E5459E">
        <w:trPr>
          <w:trHeight w:val="628"/>
        </w:trPr>
        <w:tc>
          <w:tcPr>
            <w:tcW w:w="325" w:type="pct"/>
            <w:shd w:val="clear" w:color="auto" w:fill="DBE5F1" w:themeFill="accent1" w:themeFillTint="33"/>
          </w:tcPr>
          <w:p w14:paraId="25064E6A" w14:textId="77777777" w:rsidR="00CF6635" w:rsidRPr="00977E04" w:rsidRDefault="00CF6635" w:rsidP="00CF6635">
            <w:pPr>
              <w:pStyle w:val="ListParagraph"/>
              <w:numPr>
                <w:ilvl w:val="0"/>
                <w:numId w:val="20"/>
              </w:numPr>
              <w:spacing w:before="120"/>
              <w:rPr>
                <w:rFonts w:ascii="Arial" w:hAnsi="Arial" w:cs="Arial"/>
              </w:rPr>
            </w:pPr>
          </w:p>
        </w:tc>
        <w:tc>
          <w:tcPr>
            <w:tcW w:w="1959" w:type="pct"/>
            <w:shd w:val="clear" w:color="auto" w:fill="DBE5F1" w:themeFill="accent1" w:themeFillTint="33"/>
          </w:tcPr>
          <w:p w14:paraId="718CB519" w14:textId="77777777" w:rsidR="00CF6635" w:rsidRPr="000F6942" w:rsidRDefault="00CF6635" w:rsidP="00CF6635">
            <w:pPr>
              <w:spacing w:before="120" w:after="120"/>
              <w:rPr>
                <w:rFonts w:ascii="Arial" w:hAnsi="Arial" w:cs="Arial"/>
                <w:color w:val="000000"/>
              </w:rPr>
            </w:pPr>
            <w:r w:rsidRPr="000F6942">
              <w:rPr>
                <w:rFonts w:ascii="Arial" w:hAnsi="Arial" w:cs="Arial"/>
                <w:color w:val="000000"/>
              </w:rPr>
              <w:t xml:space="preserve">Is expenditure claimed fully supported by receipts? </w:t>
            </w:r>
          </w:p>
          <w:p w14:paraId="7DFAEDEE" w14:textId="3E0C74D2" w:rsidR="00CF6635" w:rsidRPr="00C67887" w:rsidRDefault="00CF6635" w:rsidP="00CF6635">
            <w:pPr>
              <w:spacing w:before="120" w:after="120"/>
              <w:rPr>
                <w:rFonts w:ascii="Arial" w:hAnsi="Arial" w:cs="Arial"/>
                <w:color w:val="000000"/>
              </w:rPr>
            </w:pPr>
            <w:r w:rsidRPr="000F6942">
              <w:rPr>
                <w:rFonts w:ascii="Arial" w:hAnsi="Arial" w:cs="Arial"/>
                <w:color w:val="000000"/>
              </w:rPr>
              <w:t>What controls do you have in place to monitor expenditure incurred by third parties to ensure it complies with UKRI T&amp;C’s?</w:t>
            </w:r>
          </w:p>
        </w:tc>
        <w:tc>
          <w:tcPr>
            <w:tcW w:w="2716" w:type="pct"/>
          </w:tcPr>
          <w:p w14:paraId="1E86B0DC" w14:textId="77777777" w:rsidR="00CF6635" w:rsidRPr="00717F9D" w:rsidRDefault="00CF6635" w:rsidP="00CF6635">
            <w:pPr>
              <w:spacing w:before="120"/>
              <w:rPr>
                <w:rFonts w:ascii="Arial" w:hAnsi="Arial" w:cs="Arial"/>
              </w:rPr>
            </w:pPr>
          </w:p>
        </w:tc>
      </w:tr>
      <w:tr w:rsidR="00932BDB" w:rsidRPr="00717F9D" w14:paraId="0F82CDAA" w14:textId="77777777" w:rsidTr="00E5459E">
        <w:trPr>
          <w:trHeight w:val="628"/>
        </w:trPr>
        <w:tc>
          <w:tcPr>
            <w:tcW w:w="325" w:type="pct"/>
            <w:shd w:val="clear" w:color="auto" w:fill="DBE5F1" w:themeFill="accent1" w:themeFillTint="33"/>
          </w:tcPr>
          <w:p w14:paraId="5B2AE897" w14:textId="07CBC9F1" w:rsidR="00932BDB" w:rsidRPr="00977E04" w:rsidRDefault="00932BDB" w:rsidP="00CF6635">
            <w:pPr>
              <w:pStyle w:val="ListParagraph"/>
              <w:numPr>
                <w:ilvl w:val="0"/>
                <w:numId w:val="20"/>
              </w:numPr>
              <w:spacing w:before="120"/>
              <w:rPr>
                <w:rFonts w:ascii="Arial" w:hAnsi="Arial" w:cs="Arial"/>
              </w:rPr>
            </w:pPr>
            <w:r>
              <w:rPr>
                <w:rFonts w:ascii="Arial" w:hAnsi="Arial" w:cs="Arial"/>
              </w:rPr>
              <w:t xml:space="preserve"> </w:t>
            </w:r>
          </w:p>
        </w:tc>
        <w:tc>
          <w:tcPr>
            <w:tcW w:w="1959" w:type="pct"/>
            <w:shd w:val="clear" w:color="auto" w:fill="DBE5F1" w:themeFill="accent1" w:themeFillTint="33"/>
          </w:tcPr>
          <w:p w14:paraId="1829BF40" w14:textId="472E2D18" w:rsidR="00932BDB" w:rsidRPr="00022D38" w:rsidRDefault="00191FDC" w:rsidP="00CF6635">
            <w:pPr>
              <w:spacing w:before="120" w:after="120"/>
              <w:rPr>
                <w:rFonts w:ascii="Arial" w:hAnsi="Arial" w:cs="Arial"/>
                <w:color w:val="000000"/>
              </w:rPr>
            </w:pPr>
            <w:hyperlink r:id="rId24" w:history="1">
              <w:r w:rsidR="00932BDB" w:rsidRPr="006F065D">
                <w:rPr>
                  <w:rStyle w:val="Hyperlink"/>
                  <w:rFonts w:ascii="Arial" w:hAnsi="Arial" w:cs="Arial"/>
                </w:rPr>
                <w:t>Trusted Research and Innovation</w:t>
              </w:r>
            </w:hyperlink>
            <w:r w:rsidR="00932BDB">
              <w:rPr>
                <w:rFonts w:ascii="Arial" w:hAnsi="Arial" w:cs="Arial"/>
                <w:color w:val="000000"/>
              </w:rPr>
              <w:t xml:space="preserve"> guidance </w:t>
            </w:r>
            <w:r w:rsidR="006F065D">
              <w:rPr>
                <w:rFonts w:ascii="Arial" w:hAnsi="Arial" w:cs="Arial"/>
                <w:color w:val="000000"/>
              </w:rPr>
              <w:t>is available on the UKRI website.</w:t>
            </w:r>
            <w:r w:rsidR="00932BDB">
              <w:rPr>
                <w:rFonts w:ascii="Arial" w:hAnsi="Arial" w:cs="Arial"/>
                <w:color w:val="000000"/>
              </w:rPr>
              <w:t xml:space="preserve"> Please provide a short statement outlining how these Principles are reflected within your grant management processes. </w:t>
            </w:r>
          </w:p>
        </w:tc>
        <w:tc>
          <w:tcPr>
            <w:tcW w:w="2716" w:type="pct"/>
          </w:tcPr>
          <w:p w14:paraId="149ABE4A" w14:textId="77777777" w:rsidR="00932BDB" w:rsidRPr="00717F9D" w:rsidRDefault="00932BDB" w:rsidP="00CF6635">
            <w:pPr>
              <w:spacing w:before="120"/>
              <w:rPr>
                <w:rFonts w:ascii="Arial" w:hAnsi="Arial" w:cs="Arial"/>
              </w:rPr>
            </w:pPr>
          </w:p>
        </w:tc>
      </w:tr>
    </w:tbl>
    <w:p w14:paraId="03837045" w14:textId="77777777" w:rsidR="004645A9" w:rsidRDefault="004645A9" w:rsidP="002F5E06">
      <w:pPr>
        <w:keepNext/>
        <w:keepLines/>
        <w:spacing w:before="480" w:after="0"/>
        <w:outlineLvl w:val="0"/>
        <w:rPr>
          <w:rFonts w:asciiTheme="majorHAnsi" w:eastAsiaTheme="majorEastAsia" w:hAnsiTheme="majorHAnsi" w:cstheme="majorBidi"/>
          <w:b/>
          <w:bCs/>
          <w:color w:val="365F91" w:themeColor="accent1" w:themeShade="BF"/>
          <w:sz w:val="32"/>
          <w:szCs w:val="28"/>
        </w:rPr>
      </w:pPr>
      <w:bookmarkStart w:id="6" w:name="_Hlk58923034"/>
    </w:p>
    <w:p w14:paraId="3BFB9FDB" w14:textId="77777777" w:rsidR="004645A9" w:rsidRDefault="004645A9">
      <w:pPr>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br w:type="page"/>
      </w:r>
    </w:p>
    <w:p w14:paraId="0125636A" w14:textId="19D64A60" w:rsidR="007F297E" w:rsidRDefault="000B4745" w:rsidP="006B635B">
      <w:pPr>
        <w:keepNext/>
        <w:keepLines/>
        <w:spacing w:before="480" w:after="0" w:line="480" w:lineRule="auto"/>
        <w:outlineLvl w:val="0"/>
        <w:rPr>
          <w:rFonts w:asciiTheme="majorHAnsi" w:eastAsiaTheme="majorEastAsia" w:hAnsiTheme="majorHAnsi" w:cstheme="majorBidi"/>
          <w:b/>
          <w:bCs/>
          <w:color w:val="365F91" w:themeColor="accent1" w:themeShade="BF"/>
          <w:sz w:val="32"/>
          <w:szCs w:val="28"/>
        </w:rPr>
      </w:pPr>
      <w:bookmarkStart w:id="7" w:name="_Toc131164418"/>
      <w:bookmarkEnd w:id="6"/>
      <w:r>
        <w:rPr>
          <w:rFonts w:asciiTheme="majorHAnsi" w:eastAsiaTheme="majorEastAsia" w:hAnsiTheme="majorHAnsi" w:cstheme="majorBidi"/>
          <w:b/>
          <w:bCs/>
          <w:color w:val="365F91" w:themeColor="accent1" w:themeShade="BF"/>
          <w:sz w:val="32"/>
          <w:szCs w:val="28"/>
        </w:rPr>
        <w:t xml:space="preserve">Annex 1 - </w:t>
      </w:r>
      <w:r w:rsidR="00860B58" w:rsidRPr="00522C4C">
        <w:rPr>
          <w:rFonts w:asciiTheme="majorHAnsi" w:eastAsiaTheme="majorEastAsia" w:hAnsiTheme="majorHAnsi" w:cstheme="majorBidi"/>
          <w:b/>
          <w:bCs/>
          <w:color w:val="365F91" w:themeColor="accent1" w:themeShade="BF"/>
          <w:sz w:val="32"/>
          <w:szCs w:val="28"/>
        </w:rPr>
        <w:t>Policies</w:t>
      </w:r>
      <w:bookmarkEnd w:id="7"/>
    </w:p>
    <w:p w14:paraId="3ED0480B" w14:textId="6E00DC74" w:rsidR="006B635B" w:rsidRPr="00385B3B" w:rsidRDefault="006B635B" w:rsidP="006B635B">
      <w:pPr>
        <w:spacing w:line="480" w:lineRule="auto"/>
        <w:rPr>
          <w:rFonts w:ascii="Arial" w:eastAsia="Calibri" w:hAnsi="Arial" w:cs="Arial"/>
          <w:b/>
          <w:bCs/>
        </w:rPr>
      </w:pPr>
      <w:r w:rsidRPr="00385B3B">
        <w:rPr>
          <w:rFonts w:ascii="Arial" w:eastAsia="Calibri" w:hAnsi="Arial" w:cs="Arial"/>
          <w:b/>
          <w:bCs/>
        </w:rPr>
        <w:t>Please complete the table below and provide either hard copies or external links for the documents listed:</w:t>
      </w:r>
    </w:p>
    <w:tbl>
      <w:tblPr>
        <w:tblStyle w:val="TableGrid"/>
        <w:tblW w:w="15446" w:type="dxa"/>
        <w:tblLook w:val="04A0" w:firstRow="1" w:lastRow="0" w:firstColumn="1" w:lastColumn="0" w:noHBand="0" w:noVBand="1"/>
      </w:tblPr>
      <w:tblGrid>
        <w:gridCol w:w="6232"/>
        <w:gridCol w:w="1985"/>
        <w:gridCol w:w="5103"/>
        <w:gridCol w:w="2126"/>
      </w:tblGrid>
      <w:tr w:rsidR="00351CF8" w:rsidRPr="007F2C3F" w14:paraId="4A7ED5DE" w14:textId="77777777" w:rsidTr="00B466FF">
        <w:tc>
          <w:tcPr>
            <w:tcW w:w="6232" w:type="dxa"/>
            <w:shd w:val="clear" w:color="auto" w:fill="DBE5F1" w:themeFill="accent1" w:themeFillTint="33"/>
          </w:tcPr>
          <w:p w14:paraId="21A1544C" w14:textId="77777777" w:rsidR="00351CF8" w:rsidRPr="00F97D90" w:rsidRDefault="00351CF8" w:rsidP="007F2C3F">
            <w:pPr>
              <w:spacing w:line="276" w:lineRule="auto"/>
              <w:jc w:val="center"/>
              <w:rPr>
                <w:rFonts w:ascii="Arial" w:hAnsi="Arial" w:cs="Arial"/>
                <w:b/>
                <w:bCs/>
                <w:sz w:val="20"/>
                <w:szCs w:val="20"/>
              </w:rPr>
            </w:pPr>
            <w:r w:rsidRPr="00F97D90">
              <w:rPr>
                <w:rFonts w:ascii="Arial" w:hAnsi="Arial" w:cs="Arial"/>
                <w:b/>
                <w:bCs/>
                <w:sz w:val="20"/>
                <w:szCs w:val="20"/>
              </w:rPr>
              <w:t>Document</w:t>
            </w:r>
          </w:p>
        </w:tc>
        <w:tc>
          <w:tcPr>
            <w:tcW w:w="1985" w:type="dxa"/>
            <w:shd w:val="clear" w:color="auto" w:fill="DBE5F1" w:themeFill="accent1" w:themeFillTint="33"/>
          </w:tcPr>
          <w:p w14:paraId="452B9C22" w14:textId="77777777" w:rsidR="00351CF8" w:rsidRPr="00F97D90" w:rsidRDefault="00351CF8" w:rsidP="007F2C3F">
            <w:pPr>
              <w:spacing w:line="276" w:lineRule="auto"/>
              <w:jc w:val="center"/>
              <w:rPr>
                <w:rFonts w:ascii="Arial" w:hAnsi="Arial" w:cs="Arial"/>
                <w:b/>
                <w:bCs/>
                <w:sz w:val="20"/>
                <w:szCs w:val="20"/>
              </w:rPr>
            </w:pPr>
            <w:r w:rsidRPr="00F97D90">
              <w:rPr>
                <w:rFonts w:ascii="Arial" w:hAnsi="Arial" w:cs="Arial"/>
                <w:b/>
                <w:bCs/>
                <w:sz w:val="20"/>
                <w:szCs w:val="20"/>
              </w:rPr>
              <w:t>Date of last review</w:t>
            </w:r>
          </w:p>
        </w:tc>
        <w:tc>
          <w:tcPr>
            <w:tcW w:w="5103" w:type="dxa"/>
            <w:shd w:val="clear" w:color="auto" w:fill="DBE5F1" w:themeFill="accent1" w:themeFillTint="33"/>
          </w:tcPr>
          <w:p w14:paraId="34BE247B" w14:textId="77777777" w:rsidR="00351CF8" w:rsidRPr="00F97D90" w:rsidRDefault="00351CF8" w:rsidP="007F2C3F">
            <w:pPr>
              <w:spacing w:line="276" w:lineRule="auto"/>
              <w:jc w:val="center"/>
              <w:rPr>
                <w:rFonts w:ascii="Arial" w:hAnsi="Arial" w:cs="Arial"/>
                <w:b/>
                <w:bCs/>
                <w:sz w:val="20"/>
                <w:szCs w:val="20"/>
              </w:rPr>
            </w:pPr>
            <w:r w:rsidRPr="00F97D90">
              <w:rPr>
                <w:rFonts w:ascii="Arial" w:hAnsi="Arial" w:cs="Arial"/>
                <w:b/>
                <w:bCs/>
                <w:sz w:val="20"/>
                <w:szCs w:val="20"/>
              </w:rPr>
              <w:t>How is this policy disseminated to staff</w:t>
            </w:r>
            <w:r w:rsidR="00861F97" w:rsidRPr="00F97D90">
              <w:rPr>
                <w:rFonts w:ascii="Arial" w:hAnsi="Arial" w:cs="Arial"/>
                <w:b/>
                <w:bCs/>
                <w:sz w:val="20"/>
                <w:szCs w:val="20"/>
              </w:rPr>
              <w:t>?</w:t>
            </w:r>
          </w:p>
          <w:p w14:paraId="3511AADB" w14:textId="7D8A5806" w:rsidR="00F97D90" w:rsidRPr="00F97D90" w:rsidRDefault="00F97D90" w:rsidP="007F2C3F">
            <w:pPr>
              <w:spacing w:line="276" w:lineRule="auto"/>
              <w:jc w:val="center"/>
              <w:rPr>
                <w:rFonts w:ascii="Arial" w:hAnsi="Arial" w:cs="Arial"/>
                <w:sz w:val="20"/>
                <w:szCs w:val="20"/>
              </w:rPr>
            </w:pPr>
            <w:r w:rsidRPr="00F97D90">
              <w:rPr>
                <w:rFonts w:ascii="Arial" w:hAnsi="Arial" w:cs="Arial"/>
                <w:sz w:val="20"/>
                <w:szCs w:val="20"/>
              </w:rPr>
              <w:t>Please indicate if any special provision is made for new employees (including post-graduate students) and also how staff awareness is maintained.</w:t>
            </w:r>
          </w:p>
        </w:tc>
        <w:tc>
          <w:tcPr>
            <w:tcW w:w="2126" w:type="dxa"/>
            <w:shd w:val="clear" w:color="auto" w:fill="DBE5F1" w:themeFill="accent1" w:themeFillTint="33"/>
          </w:tcPr>
          <w:p w14:paraId="01D4599F" w14:textId="3ADBD1A2" w:rsidR="00351CF8" w:rsidRPr="00F97D90" w:rsidRDefault="00351CF8" w:rsidP="007F2C3F">
            <w:pPr>
              <w:spacing w:line="276" w:lineRule="auto"/>
              <w:jc w:val="center"/>
              <w:rPr>
                <w:rFonts w:ascii="Arial" w:hAnsi="Arial" w:cs="Arial"/>
                <w:b/>
                <w:bCs/>
                <w:sz w:val="20"/>
                <w:szCs w:val="20"/>
              </w:rPr>
            </w:pPr>
            <w:r w:rsidRPr="00F97D90">
              <w:rPr>
                <w:rFonts w:ascii="Arial" w:hAnsi="Arial" w:cs="Arial"/>
                <w:b/>
                <w:bCs/>
                <w:sz w:val="20"/>
                <w:szCs w:val="20"/>
              </w:rPr>
              <w:t>External link</w:t>
            </w:r>
            <w:r w:rsidR="007F2C3F" w:rsidRPr="00F97D90">
              <w:rPr>
                <w:rFonts w:ascii="Arial" w:hAnsi="Arial" w:cs="Arial"/>
                <w:b/>
                <w:bCs/>
                <w:sz w:val="20"/>
                <w:szCs w:val="20"/>
              </w:rPr>
              <w:t xml:space="preserve"> (where applicable)</w:t>
            </w:r>
          </w:p>
        </w:tc>
      </w:tr>
      <w:tr w:rsidR="00351CF8" w:rsidRPr="007F2C3F" w14:paraId="05D70693" w14:textId="77777777" w:rsidTr="00B466FF">
        <w:tc>
          <w:tcPr>
            <w:tcW w:w="6232" w:type="dxa"/>
          </w:tcPr>
          <w:p w14:paraId="7EDF8CD3" w14:textId="77777777" w:rsidR="00351CF8" w:rsidRPr="00385B3B" w:rsidRDefault="00351CF8" w:rsidP="00385B3B">
            <w:pPr>
              <w:spacing w:before="120" w:after="120"/>
              <w:rPr>
                <w:rFonts w:ascii="Arial" w:hAnsi="Arial" w:cs="Arial"/>
                <w:color w:val="000000"/>
              </w:rPr>
            </w:pPr>
            <w:r w:rsidRPr="00385B3B">
              <w:rPr>
                <w:rFonts w:ascii="Arial" w:hAnsi="Arial" w:cs="Arial"/>
                <w:color w:val="000000"/>
              </w:rPr>
              <w:t>Any relevant policies/procedural documentation relating to Research Grant Administration</w:t>
            </w:r>
          </w:p>
        </w:tc>
        <w:tc>
          <w:tcPr>
            <w:tcW w:w="1985" w:type="dxa"/>
          </w:tcPr>
          <w:p w14:paraId="612A7010" w14:textId="77777777" w:rsidR="00351CF8" w:rsidRPr="007F2C3F" w:rsidRDefault="00351CF8" w:rsidP="00FB7985">
            <w:pPr>
              <w:rPr>
                <w:rFonts w:ascii="Arial" w:hAnsi="Arial" w:cs="Arial"/>
                <w:sz w:val="21"/>
                <w:szCs w:val="21"/>
              </w:rPr>
            </w:pPr>
          </w:p>
        </w:tc>
        <w:tc>
          <w:tcPr>
            <w:tcW w:w="5103" w:type="dxa"/>
          </w:tcPr>
          <w:p w14:paraId="341A07EE" w14:textId="77777777" w:rsidR="00351CF8" w:rsidRPr="007F2C3F" w:rsidRDefault="00351CF8" w:rsidP="00FB7985">
            <w:pPr>
              <w:rPr>
                <w:rFonts w:ascii="Arial" w:hAnsi="Arial" w:cs="Arial"/>
                <w:sz w:val="21"/>
                <w:szCs w:val="21"/>
              </w:rPr>
            </w:pPr>
          </w:p>
        </w:tc>
        <w:tc>
          <w:tcPr>
            <w:tcW w:w="2126" w:type="dxa"/>
          </w:tcPr>
          <w:p w14:paraId="65AF0170" w14:textId="77777777" w:rsidR="00351CF8" w:rsidRPr="007F2C3F" w:rsidRDefault="00351CF8" w:rsidP="00FB7985">
            <w:pPr>
              <w:rPr>
                <w:rFonts w:ascii="Arial" w:hAnsi="Arial" w:cs="Arial"/>
                <w:sz w:val="21"/>
                <w:szCs w:val="21"/>
              </w:rPr>
            </w:pPr>
          </w:p>
        </w:tc>
      </w:tr>
      <w:tr w:rsidR="00351CF8" w:rsidRPr="007F2C3F" w14:paraId="3361F9EF" w14:textId="77777777" w:rsidTr="00B466FF">
        <w:tc>
          <w:tcPr>
            <w:tcW w:w="6232" w:type="dxa"/>
          </w:tcPr>
          <w:p w14:paraId="2523E38F" w14:textId="77777777" w:rsidR="00351CF8" w:rsidRPr="00385B3B" w:rsidRDefault="00351CF8" w:rsidP="00385B3B">
            <w:pPr>
              <w:spacing w:before="120" w:after="120"/>
              <w:rPr>
                <w:rFonts w:ascii="Arial" w:hAnsi="Arial" w:cs="Arial"/>
                <w:color w:val="000000"/>
              </w:rPr>
            </w:pPr>
            <w:r w:rsidRPr="00385B3B">
              <w:rPr>
                <w:rFonts w:ascii="Arial" w:hAnsi="Arial" w:cs="Arial"/>
                <w:color w:val="000000"/>
              </w:rPr>
              <w:t>Bullying and Harassment policy</w:t>
            </w:r>
          </w:p>
        </w:tc>
        <w:tc>
          <w:tcPr>
            <w:tcW w:w="1985" w:type="dxa"/>
          </w:tcPr>
          <w:p w14:paraId="6CDDBA97" w14:textId="77777777" w:rsidR="00351CF8" w:rsidRPr="007F2C3F" w:rsidRDefault="00351CF8" w:rsidP="00FB7985">
            <w:pPr>
              <w:rPr>
                <w:rFonts w:ascii="Arial" w:hAnsi="Arial" w:cs="Arial"/>
                <w:sz w:val="21"/>
                <w:szCs w:val="21"/>
              </w:rPr>
            </w:pPr>
          </w:p>
        </w:tc>
        <w:tc>
          <w:tcPr>
            <w:tcW w:w="5103" w:type="dxa"/>
          </w:tcPr>
          <w:p w14:paraId="114C244D" w14:textId="77777777" w:rsidR="00351CF8" w:rsidRPr="007F2C3F" w:rsidRDefault="00351CF8" w:rsidP="00FB7985">
            <w:pPr>
              <w:rPr>
                <w:rFonts w:ascii="Arial" w:hAnsi="Arial" w:cs="Arial"/>
                <w:sz w:val="21"/>
                <w:szCs w:val="21"/>
              </w:rPr>
            </w:pPr>
          </w:p>
        </w:tc>
        <w:tc>
          <w:tcPr>
            <w:tcW w:w="2126" w:type="dxa"/>
          </w:tcPr>
          <w:p w14:paraId="311951C0" w14:textId="77777777" w:rsidR="00351CF8" w:rsidRPr="007F2C3F" w:rsidRDefault="00351CF8" w:rsidP="00FB7985">
            <w:pPr>
              <w:rPr>
                <w:rFonts w:ascii="Arial" w:hAnsi="Arial" w:cs="Arial"/>
                <w:sz w:val="21"/>
                <w:szCs w:val="21"/>
              </w:rPr>
            </w:pPr>
          </w:p>
        </w:tc>
      </w:tr>
      <w:tr w:rsidR="00351CF8" w:rsidRPr="007F2C3F" w14:paraId="6A8B6D17" w14:textId="77777777" w:rsidTr="00B466FF">
        <w:tc>
          <w:tcPr>
            <w:tcW w:w="6232" w:type="dxa"/>
          </w:tcPr>
          <w:p w14:paraId="50BE0EBB" w14:textId="1E0616C2" w:rsidR="00351CF8" w:rsidRPr="00385B3B" w:rsidRDefault="00351CF8" w:rsidP="00385B3B">
            <w:pPr>
              <w:spacing w:before="120" w:after="120"/>
              <w:rPr>
                <w:rFonts w:ascii="Arial" w:hAnsi="Arial" w:cs="Arial"/>
                <w:color w:val="000000"/>
              </w:rPr>
            </w:pPr>
            <w:r w:rsidRPr="00385B3B">
              <w:rPr>
                <w:rFonts w:ascii="Arial" w:hAnsi="Arial" w:cs="Arial"/>
                <w:color w:val="000000"/>
              </w:rPr>
              <w:t>Equality, Diversity and Inclusion policy</w:t>
            </w:r>
          </w:p>
        </w:tc>
        <w:tc>
          <w:tcPr>
            <w:tcW w:w="1985" w:type="dxa"/>
          </w:tcPr>
          <w:p w14:paraId="2647EBA9" w14:textId="77777777" w:rsidR="00351CF8" w:rsidRPr="007F2C3F" w:rsidRDefault="00351CF8" w:rsidP="00FB7985">
            <w:pPr>
              <w:rPr>
                <w:rFonts w:ascii="Arial" w:hAnsi="Arial" w:cs="Arial"/>
                <w:sz w:val="21"/>
                <w:szCs w:val="21"/>
              </w:rPr>
            </w:pPr>
          </w:p>
        </w:tc>
        <w:tc>
          <w:tcPr>
            <w:tcW w:w="5103" w:type="dxa"/>
          </w:tcPr>
          <w:p w14:paraId="30287010" w14:textId="77777777" w:rsidR="00351CF8" w:rsidRPr="007F2C3F" w:rsidRDefault="00351CF8" w:rsidP="00FB7985">
            <w:pPr>
              <w:rPr>
                <w:rFonts w:ascii="Arial" w:hAnsi="Arial" w:cs="Arial"/>
                <w:sz w:val="21"/>
                <w:szCs w:val="21"/>
              </w:rPr>
            </w:pPr>
          </w:p>
        </w:tc>
        <w:tc>
          <w:tcPr>
            <w:tcW w:w="2126" w:type="dxa"/>
          </w:tcPr>
          <w:p w14:paraId="1A5FDC19" w14:textId="77777777" w:rsidR="00351CF8" w:rsidRPr="007F2C3F" w:rsidRDefault="00351CF8" w:rsidP="00FB7985">
            <w:pPr>
              <w:rPr>
                <w:rFonts w:ascii="Arial" w:hAnsi="Arial" w:cs="Arial"/>
                <w:sz w:val="21"/>
                <w:szCs w:val="21"/>
              </w:rPr>
            </w:pPr>
          </w:p>
        </w:tc>
      </w:tr>
      <w:tr w:rsidR="00351CF8" w:rsidRPr="007F2C3F" w14:paraId="4EF6AF8A" w14:textId="77777777" w:rsidTr="00B466FF">
        <w:tc>
          <w:tcPr>
            <w:tcW w:w="6232" w:type="dxa"/>
          </w:tcPr>
          <w:p w14:paraId="01E50C89" w14:textId="77777777" w:rsidR="00351CF8" w:rsidRPr="00385B3B" w:rsidRDefault="00351CF8" w:rsidP="00385B3B">
            <w:pPr>
              <w:spacing w:before="120" w:after="120"/>
              <w:rPr>
                <w:rFonts w:ascii="Arial" w:hAnsi="Arial" w:cs="Arial"/>
                <w:color w:val="000000"/>
              </w:rPr>
            </w:pPr>
            <w:r w:rsidRPr="00385B3B">
              <w:rPr>
                <w:rFonts w:ascii="Arial" w:hAnsi="Arial" w:cs="Arial"/>
                <w:color w:val="000000"/>
              </w:rPr>
              <w:t>Risk Management policy/strategy</w:t>
            </w:r>
          </w:p>
        </w:tc>
        <w:tc>
          <w:tcPr>
            <w:tcW w:w="1985" w:type="dxa"/>
          </w:tcPr>
          <w:p w14:paraId="4B1E9CF1" w14:textId="77777777" w:rsidR="00351CF8" w:rsidRPr="007F2C3F" w:rsidRDefault="00351CF8" w:rsidP="00FB7985">
            <w:pPr>
              <w:rPr>
                <w:rFonts w:ascii="Arial" w:hAnsi="Arial" w:cs="Arial"/>
                <w:sz w:val="21"/>
                <w:szCs w:val="21"/>
              </w:rPr>
            </w:pPr>
          </w:p>
        </w:tc>
        <w:tc>
          <w:tcPr>
            <w:tcW w:w="5103" w:type="dxa"/>
          </w:tcPr>
          <w:p w14:paraId="707793BB" w14:textId="77777777" w:rsidR="00351CF8" w:rsidRPr="007F2C3F" w:rsidRDefault="00351CF8" w:rsidP="00FB7985">
            <w:pPr>
              <w:rPr>
                <w:rFonts w:ascii="Arial" w:hAnsi="Arial" w:cs="Arial"/>
                <w:sz w:val="21"/>
                <w:szCs w:val="21"/>
              </w:rPr>
            </w:pPr>
          </w:p>
        </w:tc>
        <w:tc>
          <w:tcPr>
            <w:tcW w:w="2126" w:type="dxa"/>
          </w:tcPr>
          <w:p w14:paraId="366B5708" w14:textId="77777777" w:rsidR="00351CF8" w:rsidRPr="007F2C3F" w:rsidRDefault="00351CF8" w:rsidP="00FB7985">
            <w:pPr>
              <w:rPr>
                <w:rFonts w:ascii="Arial" w:hAnsi="Arial" w:cs="Arial"/>
                <w:sz w:val="21"/>
                <w:szCs w:val="21"/>
              </w:rPr>
            </w:pPr>
          </w:p>
        </w:tc>
      </w:tr>
      <w:tr w:rsidR="00351CF8" w:rsidRPr="007F2C3F" w14:paraId="0742B31A" w14:textId="77777777" w:rsidTr="00B466FF">
        <w:tc>
          <w:tcPr>
            <w:tcW w:w="6232" w:type="dxa"/>
          </w:tcPr>
          <w:p w14:paraId="68B90E9B" w14:textId="6EE85B3A" w:rsidR="00351CF8" w:rsidRPr="00385B3B" w:rsidRDefault="00351CF8" w:rsidP="00385B3B">
            <w:pPr>
              <w:spacing w:before="120" w:after="120"/>
              <w:rPr>
                <w:rFonts w:ascii="Arial" w:hAnsi="Arial" w:cs="Arial"/>
                <w:color w:val="000000"/>
              </w:rPr>
            </w:pPr>
            <w:r w:rsidRPr="00385B3B">
              <w:rPr>
                <w:rFonts w:ascii="Arial" w:hAnsi="Arial" w:cs="Arial"/>
                <w:color w:val="000000"/>
              </w:rPr>
              <w:t>Policy covering Anti-Fraud, Corruption and Bribery</w:t>
            </w:r>
          </w:p>
        </w:tc>
        <w:tc>
          <w:tcPr>
            <w:tcW w:w="1985" w:type="dxa"/>
          </w:tcPr>
          <w:p w14:paraId="1E724978" w14:textId="77777777" w:rsidR="00351CF8" w:rsidRPr="007F2C3F" w:rsidRDefault="00351CF8" w:rsidP="00FB7985">
            <w:pPr>
              <w:rPr>
                <w:rFonts w:ascii="Arial" w:hAnsi="Arial" w:cs="Arial"/>
                <w:sz w:val="21"/>
                <w:szCs w:val="21"/>
              </w:rPr>
            </w:pPr>
          </w:p>
        </w:tc>
        <w:tc>
          <w:tcPr>
            <w:tcW w:w="5103" w:type="dxa"/>
          </w:tcPr>
          <w:p w14:paraId="21794F6C" w14:textId="77777777" w:rsidR="00351CF8" w:rsidRPr="007F2C3F" w:rsidRDefault="00351CF8" w:rsidP="00FB7985">
            <w:pPr>
              <w:rPr>
                <w:rFonts w:ascii="Arial" w:hAnsi="Arial" w:cs="Arial"/>
                <w:sz w:val="21"/>
                <w:szCs w:val="21"/>
              </w:rPr>
            </w:pPr>
          </w:p>
        </w:tc>
        <w:tc>
          <w:tcPr>
            <w:tcW w:w="2126" w:type="dxa"/>
          </w:tcPr>
          <w:p w14:paraId="45E89902" w14:textId="77777777" w:rsidR="00351CF8" w:rsidRPr="007F2C3F" w:rsidRDefault="00351CF8" w:rsidP="00FB7985">
            <w:pPr>
              <w:rPr>
                <w:rFonts w:ascii="Arial" w:hAnsi="Arial" w:cs="Arial"/>
                <w:sz w:val="21"/>
                <w:szCs w:val="21"/>
              </w:rPr>
            </w:pPr>
          </w:p>
        </w:tc>
      </w:tr>
      <w:tr w:rsidR="00351CF8" w:rsidRPr="007F2C3F" w14:paraId="704C8DD0" w14:textId="77777777" w:rsidTr="00B466FF">
        <w:tc>
          <w:tcPr>
            <w:tcW w:w="6232" w:type="dxa"/>
          </w:tcPr>
          <w:p w14:paraId="24DDA9F7" w14:textId="44584924" w:rsidR="00351CF8" w:rsidRPr="00385B3B" w:rsidRDefault="00351CF8" w:rsidP="00385B3B">
            <w:pPr>
              <w:spacing w:before="120" w:after="120"/>
              <w:rPr>
                <w:rFonts w:ascii="Arial" w:hAnsi="Arial" w:cs="Arial"/>
                <w:color w:val="000000"/>
              </w:rPr>
            </w:pPr>
            <w:r w:rsidRPr="00385B3B">
              <w:rPr>
                <w:rFonts w:ascii="Arial" w:hAnsi="Arial" w:cs="Arial"/>
                <w:color w:val="000000"/>
              </w:rPr>
              <w:t>Conflicts</w:t>
            </w:r>
            <w:r w:rsidR="0054571F">
              <w:rPr>
                <w:rFonts w:ascii="Arial" w:hAnsi="Arial" w:cs="Arial"/>
                <w:color w:val="000000"/>
              </w:rPr>
              <w:t>/Declaration</w:t>
            </w:r>
            <w:r w:rsidRPr="00385B3B">
              <w:rPr>
                <w:rFonts w:ascii="Arial" w:hAnsi="Arial" w:cs="Arial"/>
                <w:color w:val="000000"/>
              </w:rPr>
              <w:t xml:space="preserve"> of Interest policy</w:t>
            </w:r>
          </w:p>
        </w:tc>
        <w:tc>
          <w:tcPr>
            <w:tcW w:w="1985" w:type="dxa"/>
          </w:tcPr>
          <w:p w14:paraId="66CE2113" w14:textId="77777777" w:rsidR="00351CF8" w:rsidRPr="007F2C3F" w:rsidRDefault="00351CF8" w:rsidP="00FB7985">
            <w:pPr>
              <w:rPr>
                <w:rFonts w:ascii="Arial" w:hAnsi="Arial" w:cs="Arial"/>
                <w:sz w:val="21"/>
                <w:szCs w:val="21"/>
              </w:rPr>
            </w:pPr>
          </w:p>
        </w:tc>
        <w:tc>
          <w:tcPr>
            <w:tcW w:w="5103" w:type="dxa"/>
          </w:tcPr>
          <w:p w14:paraId="0CD7C686" w14:textId="77777777" w:rsidR="00351CF8" w:rsidRPr="007F2C3F" w:rsidRDefault="00351CF8" w:rsidP="00FB7985">
            <w:pPr>
              <w:rPr>
                <w:rFonts w:ascii="Arial" w:hAnsi="Arial" w:cs="Arial"/>
                <w:sz w:val="21"/>
                <w:szCs w:val="21"/>
              </w:rPr>
            </w:pPr>
          </w:p>
        </w:tc>
        <w:tc>
          <w:tcPr>
            <w:tcW w:w="2126" w:type="dxa"/>
          </w:tcPr>
          <w:p w14:paraId="4CE7B661" w14:textId="77777777" w:rsidR="00351CF8" w:rsidRPr="007F2C3F" w:rsidRDefault="00351CF8" w:rsidP="00FB7985">
            <w:pPr>
              <w:rPr>
                <w:rFonts w:ascii="Arial" w:hAnsi="Arial" w:cs="Arial"/>
                <w:sz w:val="21"/>
                <w:szCs w:val="21"/>
              </w:rPr>
            </w:pPr>
          </w:p>
        </w:tc>
      </w:tr>
      <w:tr w:rsidR="00351CF8" w:rsidRPr="007F2C3F" w14:paraId="667A929D" w14:textId="77777777" w:rsidTr="00B466FF">
        <w:tc>
          <w:tcPr>
            <w:tcW w:w="6232" w:type="dxa"/>
          </w:tcPr>
          <w:p w14:paraId="43E957F4" w14:textId="77777777" w:rsidR="00351CF8" w:rsidRPr="00385B3B" w:rsidRDefault="00351CF8" w:rsidP="00385B3B">
            <w:pPr>
              <w:spacing w:before="120" w:after="120"/>
              <w:rPr>
                <w:rFonts w:ascii="Arial" w:hAnsi="Arial" w:cs="Arial"/>
                <w:color w:val="000000"/>
              </w:rPr>
            </w:pPr>
            <w:r w:rsidRPr="00385B3B">
              <w:rPr>
                <w:rFonts w:ascii="Arial" w:hAnsi="Arial" w:cs="Arial"/>
                <w:color w:val="000000"/>
              </w:rPr>
              <w:t>Whistleblowing policy</w:t>
            </w:r>
          </w:p>
        </w:tc>
        <w:tc>
          <w:tcPr>
            <w:tcW w:w="1985" w:type="dxa"/>
          </w:tcPr>
          <w:p w14:paraId="69DFFAFD" w14:textId="77777777" w:rsidR="00351CF8" w:rsidRPr="007F2C3F" w:rsidRDefault="00351CF8" w:rsidP="00FB7985">
            <w:pPr>
              <w:rPr>
                <w:rFonts w:ascii="Arial" w:hAnsi="Arial" w:cs="Arial"/>
                <w:sz w:val="21"/>
                <w:szCs w:val="21"/>
              </w:rPr>
            </w:pPr>
          </w:p>
        </w:tc>
        <w:tc>
          <w:tcPr>
            <w:tcW w:w="5103" w:type="dxa"/>
          </w:tcPr>
          <w:p w14:paraId="50ACA376" w14:textId="77777777" w:rsidR="00351CF8" w:rsidRPr="007F2C3F" w:rsidRDefault="00351CF8" w:rsidP="00FB7985">
            <w:pPr>
              <w:rPr>
                <w:rFonts w:ascii="Arial" w:hAnsi="Arial" w:cs="Arial"/>
                <w:sz w:val="21"/>
                <w:szCs w:val="21"/>
              </w:rPr>
            </w:pPr>
          </w:p>
        </w:tc>
        <w:tc>
          <w:tcPr>
            <w:tcW w:w="2126" w:type="dxa"/>
          </w:tcPr>
          <w:p w14:paraId="0A07C0C2" w14:textId="77777777" w:rsidR="00351CF8" w:rsidRPr="007F2C3F" w:rsidRDefault="00351CF8" w:rsidP="00FB7985">
            <w:pPr>
              <w:rPr>
                <w:rFonts w:ascii="Arial" w:hAnsi="Arial" w:cs="Arial"/>
                <w:sz w:val="21"/>
                <w:szCs w:val="21"/>
              </w:rPr>
            </w:pPr>
          </w:p>
        </w:tc>
      </w:tr>
      <w:tr w:rsidR="00351CF8" w:rsidRPr="007F2C3F" w14:paraId="02835316" w14:textId="77777777" w:rsidTr="00B466FF">
        <w:tc>
          <w:tcPr>
            <w:tcW w:w="6232" w:type="dxa"/>
          </w:tcPr>
          <w:p w14:paraId="07577D76" w14:textId="77777777" w:rsidR="00351CF8" w:rsidRPr="00385B3B" w:rsidRDefault="00351CF8" w:rsidP="00385B3B">
            <w:pPr>
              <w:spacing w:before="120" w:after="120"/>
              <w:rPr>
                <w:rFonts w:ascii="Arial" w:hAnsi="Arial" w:cs="Arial"/>
                <w:color w:val="000000"/>
              </w:rPr>
            </w:pPr>
            <w:r w:rsidRPr="00385B3B">
              <w:rPr>
                <w:rFonts w:ascii="Arial" w:hAnsi="Arial" w:cs="Arial"/>
                <w:color w:val="000000"/>
              </w:rPr>
              <w:t>Procurement policy/relevant procedural documentation</w:t>
            </w:r>
          </w:p>
        </w:tc>
        <w:tc>
          <w:tcPr>
            <w:tcW w:w="1985" w:type="dxa"/>
          </w:tcPr>
          <w:p w14:paraId="4274C4F9" w14:textId="77777777" w:rsidR="00351CF8" w:rsidRPr="007F2C3F" w:rsidRDefault="00351CF8" w:rsidP="00FB7985">
            <w:pPr>
              <w:rPr>
                <w:rFonts w:ascii="Arial" w:hAnsi="Arial" w:cs="Arial"/>
                <w:sz w:val="21"/>
                <w:szCs w:val="21"/>
              </w:rPr>
            </w:pPr>
          </w:p>
        </w:tc>
        <w:tc>
          <w:tcPr>
            <w:tcW w:w="5103" w:type="dxa"/>
          </w:tcPr>
          <w:p w14:paraId="14B56BA3" w14:textId="77777777" w:rsidR="00351CF8" w:rsidRPr="007F2C3F" w:rsidRDefault="00351CF8" w:rsidP="00FB7985">
            <w:pPr>
              <w:rPr>
                <w:rFonts w:ascii="Arial" w:hAnsi="Arial" w:cs="Arial"/>
                <w:sz w:val="21"/>
                <w:szCs w:val="21"/>
              </w:rPr>
            </w:pPr>
          </w:p>
        </w:tc>
        <w:tc>
          <w:tcPr>
            <w:tcW w:w="2126" w:type="dxa"/>
          </w:tcPr>
          <w:p w14:paraId="0EEF0444" w14:textId="77777777" w:rsidR="00351CF8" w:rsidRPr="007F2C3F" w:rsidRDefault="00351CF8" w:rsidP="00FB7985">
            <w:pPr>
              <w:rPr>
                <w:rFonts w:ascii="Arial" w:hAnsi="Arial" w:cs="Arial"/>
                <w:sz w:val="21"/>
                <w:szCs w:val="21"/>
              </w:rPr>
            </w:pPr>
          </w:p>
        </w:tc>
      </w:tr>
      <w:tr w:rsidR="00351CF8" w:rsidRPr="007F2C3F" w14:paraId="3F5CA5CB" w14:textId="77777777" w:rsidTr="00B466FF">
        <w:tc>
          <w:tcPr>
            <w:tcW w:w="6232" w:type="dxa"/>
          </w:tcPr>
          <w:p w14:paraId="0317372E" w14:textId="77777777" w:rsidR="00351CF8" w:rsidRPr="00385B3B" w:rsidRDefault="00351CF8" w:rsidP="00385B3B">
            <w:pPr>
              <w:spacing w:before="120" w:after="120"/>
              <w:rPr>
                <w:rFonts w:ascii="Arial" w:hAnsi="Arial" w:cs="Arial"/>
                <w:color w:val="000000"/>
              </w:rPr>
            </w:pPr>
            <w:r w:rsidRPr="00385B3B">
              <w:rPr>
                <w:rFonts w:ascii="Arial" w:hAnsi="Arial" w:cs="Arial"/>
                <w:color w:val="000000"/>
              </w:rPr>
              <w:t>Travel and Subsistence policy</w:t>
            </w:r>
          </w:p>
        </w:tc>
        <w:tc>
          <w:tcPr>
            <w:tcW w:w="1985" w:type="dxa"/>
          </w:tcPr>
          <w:p w14:paraId="2CAC9E6E" w14:textId="77777777" w:rsidR="00351CF8" w:rsidRPr="007F2C3F" w:rsidRDefault="00351CF8" w:rsidP="00FB7985">
            <w:pPr>
              <w:rPr>
                <w:rFonts w:ascii="Arial" w:hAnsi="Arial" w:cs="Arial"/>
                <w:sz w:val="21"/>
                <w:szCs w:val="21"/>
              </w:rPr>
            </w:pPr>
          </w:p>
        </w:tc>
        <w:tc>
          <w:tcPr>
            <w:tcW w:w="5103" w:type="dxa"/>
          </w:tcPr>
          <w:p w14:paraId="7546ADB5" w14:textId="77777777" w:rsidR="00351CF8" w:rsidRPr="007F2C3F" w:rsidRDefault="00351CF8" w:rsidP="00FB7985">
            <w:pPr>
              <w:rPr>
                <w:rFonts w:ascii="Arial" w:hAnsi="Arial" w:cs="Arial"/>
                <w:sz w:val="21"/>
                <w:szCs w:val="21"/>
              </w:rPr>
            </w:pPr>
          </w:p>
        </w:tc>
        <w:tc>
          <w:tcPr>
            <w:tcW w:w="2126" w:type="dxa"/>
          </w:tcPr>
          <w:p w14:paraId="3382E374" w14:textId="77777777" w:rsidR="00351CF8" w:rsidRPr="007F2C3F" w:rsidRDefault="00351CF8" w:rsidP="00FB7985">
            <w:pPr>
              <w:rPr>
                <w:rFonts w:ascii="Arial" w:hAnsi="Arial" w:cs="Arial"/>
                <w:sz w:val="21"/>
                <w:szCs w:val="21"/>
              </w:rPr>
            </w:pPr>
          </w:p>
        </w:tc>
      </w:tr>
      <w:tr w:rsidR="00406A4F" w:rsidRPr="007F2C3F" w14:paraId="21432DA0" w14:textId="77777777" w:rsidTr="00B466FF">
        <w:tc>
          <w:tcPr>
            <w:tcW w:w="6232" w:type="dxa"/>
          </w:tcPr>
          <w:p w14:paraId="037EE53C" w14:textId="18360E56" w:rsidR="00406A4F" w:rsidRPr="00942CE5" w:rsidRDefault="00406A4F" w:rsidP="003635E7">
            <w:pPr>
              <w:spacing w:before="120" w:after="120"/>
              <w:rPr>
                <w:rFonts w:ascii="Arial" w:hAnsi="Arial" w:cs="Arial"/>
                <w:color w:val="000000"/>
              </w:rPr>
            </w:pPr>
            <w:r>
              <w:rPr>
                <w:rFonts w:ascii="Arial" w:hAnsi="Arial" w:cs="Arial"/>
                <w:color w:val="000000"/>
              </w:rPr>
              <w:t>Financial Regulations</w:t>
            </w:r>
          </w:p>
        </w:tc>
        <w:tc>
          <w:tcPr>
            <w:tcW w:w="1985" w:type="dxa"/>
          </w:tcPr>
          <w:p w14:paraId="362CD8E8" w14:textId="77777777" w:rsidR="00406A4F" w:rsidRPr="007F2C3F" w:rsidRDefault="00406A4F" w:rsidP="003635E7">
            <w:pPr>
              <w:rPr>
                <w:rFonts w:ascii="Arial" w:hAnsi="Arial" w:cs="Arial"/>
                <w:sz w:val="21"/>
                <w:szCs w:val="21"/>
              </w:rPr>
            </w:pPr>
          </w:p>
        </w:tc>
        <w:tc>
          <w:tcPr>
            <w:tcW w:w="5103" w:type="dxa"/>
          </w:tcPr>
          <w:p w14:paraId="718A1944" w14:textId="77777777" w:rsidR="00406A4F" w:rsidRPr="007F2C3F" w:rsidRDefault="00406A4F" w:rsidP="003635E7">
            <w:pPr>
              <w:rPr>
                <w:rFonts w:ascii="Arial" w:hAnsi="Arial" w:cs="Arial"/>
                <w:sz w:val="21"/>
                <w:szCs w:val="21"/>
              </w:rPr>
            </w:pPr>
          </w:p>
        </w:tc>
        <w:tc>
          <w:tcPr>
            <w:tcW w:w="2126" w:type="dxa"/>
          </w:tcPr>
          <w:p w14:paraId="59F82F80" w14:textId="77777777" w:rsidR="00406A4F" w:rsidRPr="007F2C3F" w:rsidRDefault="00406A4F" w:rsidP="003635E7">
            <w:pPr>
              <w:rPr>
                <w:rFonts w:ascii="Arial" w:hAnsi="Arial" w:cs="Arial"/>
                <w:sz w:val="21"/>
                <w:szCs w:val="21"/>
              </w:rPr>
            </w:pPr>
          </w:p>
        </w:tc>
      </w:tr>
      <w:tr w:rsidR="00AA221E" w:rsidRPr="007F2C3F" w14:paraId="5AC674F6" w14:textId="77777777" w:rsidTr="00B466FF">
        <w:tc>
          <w:tcPr>
            <w:tcW w:w="6232" w:type="dxa"/>
          </w:tcPr>
          <w:p w14:paraId="6A0F6330" w14:textId="3F7A56CF" w:rsidR="007C64F0" w:rsidRPr="00DE20A1" w:rsidRDefault="00DE20A1" w:rsidP="003635E7">
            <w:pPr>
              <w:spacing w:before="120" w:after="120"/>
              <w:jc w:val="both"/>
              <w:rPr>
                <w:rFonts w:ascii="Arial" w:hAnsi="Arial" w:cs="Arial"/>
                <w:color w:val="000000"/>
              </w:rPr>
            </w:pPr>
            <w:r w:rsidRPr="00DE20A1">
              <w:rPr>
                <w:rFonts w:ascii="Arial" w:hAnsi="Arial" w:cs="Arial"/>
                <w:color w:val="000000"/>
              </w:rPr>
              <w:t>Modern Slavery Statement</w:t>
            </w:r>
          </w:p>
          <w:p w14:paraId="0C9A9EA5" w14:textId="77777777" w:rsidR="00AF6715" w:rsidRDefault="00DE20A1" w:rsidP="003635E7">
            <w:pPr>
              <w:spacing w:before="120" w:after="120"/>
              <w:jc w:val="both"/>
              <w:rPr>
                <w:rFonts w:ascii="Arial" w:hAnsi="Arial" w:cs="Arial"/>
                <w:b/>
                <w:bCs/>
                <w:color w:val="000000"/>
              </w:rPr>
            </w:pPr>
            <w:r>
              <w:rPr>
                <w:rFonts w:ascii="Arial" w:hAnsi="Arial" w:cs="Arial"/>
                <w:b/>
                <w:bCs/>
                <w:color w:val="000000"/>
              </w:rPr>
              <w:t>Only applicable i</w:t>
            </w:r>
            <w:r w:rsidR="005C716B" w:rsidRPr="00DE20A1">
              <w:rPr>
                <w:rFonts w:ascii="Arial" w:hAnsi="Arial" w:cs="Arial"/>
                <w:b/>
                <w:bCs/>
                <w:color w:val="000000"/>
              </w:rPr>
              <w:t xml:space="preserve">f your research organisation </w:t>
            </w:r>
            <w:r w:rsidR="006D0D42" w:rsidRPr="00DE20A1">
              <w:rPr>
                <w:rFonts w:ascii="Arial" w:hAnsi="Arial" w:cs="Arial"/>
                <w:b/>
                <w:bCs/>
                <w:color w:val="000000"/>
              </w:rPr>
              <w:t xml:space="preserve">has a turnover of greater than </w:t>
            </w:r>
            <w:r w:rsidR="00AF6715" w:rsidRPr="00DE20A1">
              <w:rPr>
                <w:rFonts w:ascii="Arial" w:hAnsi="Arial" w:cs="Arial"/>
                <w:b/>
                <w:bCs/>
                <w:color w:val="000000"/>
              </w:rPr>
              <w:t>£36m</w:t>
            </w:r>
          </w:p>
          <w:p w14:paraId="63361090" w14:textId="557F5783" w:rsidR="00C63BA8" w:rsidRPr="00DE20A1" w:rsidRDefault="00C63BA8" w:rsidP="003635E7">
            <w:pPr>
              <w:spacing w:before="120" w:after="120"/>
              <w:jc w:val="both"/>
              <w:rPr>
                <w:rFonts w:ascii="Arial" w:hAnsi="Arial" w:cs="Arial"/>
                <w:b/>
                <w:bCs/>
                <w:color w:val="000000"/>
              </w:rPr>
            </w:pPr>
            <w:r>
              <w:rPr>
                <w:rFonts w:ascii="Arial" w:hAnsi="Arial" w:cs="Arial"/>
                <w:b/>
                <w:bCs/>
                <w:color w:val="000000"/>
              </w:rPr>
              <w:t xml:space="preserve">Please provide a link to the Statement </w:t>
            </w:r>
            <w:r w:rsidR="00E16DD1">
              <w:rPr>
                <w:rFonts w:ascii="Arial" w:hAnsi="Arial" w:cs="Arial"/>
                <w:b/>
                <w:bCs/>
                <w:color w:val="000000"/>
              </w:rPr>
              <w:t>on your organisational website.</w:t>
            </w:r>
          </w:p>
        </w:tc>
        <w:tc>
          <w:tcPr>
            <w:tcW w:w="1985" w:type="dxa"/>
          </w:tcPr>
          <w:p w14:paraId="2C2653CF" w14:textId="77777777" w:rsidR="00AA221E" w:rsidRPr="007F2C3F" w:rsidRDefault="00AA221E" w:rsidP="003635E7">
            <w:pPr>
              <w:rPr>
                <w:rFonts w:ascii="Arial" w:hAnsi="Arial" w:cs="Arial"/>
                <w:sz w:val="21"/>
                <w:szCs w:val="21"/>
              </w:rPr>
            </w:pPr>
          </w:p>
        </w:tc>
        <w:tc>
          <w:tcPr>
            <w:tcW w:w="5103" w:type="dxa"/>
          </w:tcPr>
          <w:p w14:paraId="5569EA77" w14:textId="77777777" w:rsidR="00AA221E" w:rsidRPr="007F2C3F" w:rsidRDefault="00AA221E" w:rsidP="003635E7">
            <w:pPr>
              <w:rPr>
                <w:rFonts w:ascii="Arial" w:hAnsi="Arial" w:cs="Arial"/>
                <w:sz w:val="21"/>
                <w:szCs w:val="21"/>
              </w:rPr>
            </w:pPr>
          </w:p>
        </w:tc>
        <w:tc>
          <w:tcPr>
            <w:tcW w:w="2126" w:type="dxa"/>
          </w:tcPr>
          <w:p w14:paraId="5B54AEE5" w14:textId="77777777" w:rsidR="00AA221E" w:rsidRPr="007F2C3F" w:rsidRDefault="00AA221E" w:rsidP="003635E7">
            <w:pPr>
              <w:rPr>
                <w:rFonts w:ascii="Arial" w:hAnsi="Arial" w:cs="Arial"/>
                <w:sz w:val="21"/>
                <w:szCs w:val="21"/>
              </w:rPr>
            </w:pPr>
          </w:p>
        </w:tc>
      </w:tr>
    </w:tbl>
    <w:p w14:paraId="224E136D" w14:textId="4DEC0528" w:rsidR="000F6942" w:rsidRPr="005F1D9C" w:rsidRDefault="000F6942" w:rsidP="00B466FF">
      <w:pPr>
        <w:rPr>
          <w:rFonts w:asciiTheme="majorHAnsi" w:eastAsiaTheme="majorEastAsia" w:hAnsiTheme="majorHAnsi" w:cstheme="majorBidi"/>
          <w:b/>
          <w:bCs/>
          <w:color w:val="365F91" w:themeColor="accent1" w:themeShade="BF"/>
          <w:sz w:val="32"/>
          <w:szCs w:val="28"/>
        </w:rPr>
      </w:pPr>
      <w:bookmarkStart w:id="8" w:name="_Toc67574690"/>
      <w:r>
        <w:rPr>
          <w:rFonts w:asciiTheme="majorHAnsi" w:eastAsiaTheme="majorEastAsia" w:hAnsiTheme="majorHAnsi" w:cstheme="majorBidi"/>
          <w:b/>
          <w:bCs/>
          <w:color w:val="365F91" w:themeColor="accent1" w:themeShade="BF"/>
          <w:sz w:val="32"/>
          <w:szCs w:val="28"/>
        </w:rPr>
        <w:t xml:space="preserve">Annex </w:t>
      </w:r>
      <w:r w:rsidR="000B4745">
        <w:rPr>
          <w:rFonts w:asciiTheme="majorHAnsi" w:eastAsiaTheme="majorEastAsia" w:hAnsiTheme="majorHAnsi" w:cstheme="majorBidi"/>
          <w:b/>
          <w:bCs/>
          <w:color w:val="365F91" w:themeColor="accent1" w:themeShade="BF"/>
          <w:sz w:val="32"/>
          <w:szCs w:val="28"/>
        </w:rPr>
        <w:t>2</w:t>
      </w:r>
      <w:r>
        <w:rPr>
          <w:rFonts w:asciiTheme="majorHAnsi" w:eastAsiaTheme="majorEastAsia" w:hAnsiTheme="majorHAnsi" w:cstheme="majorBidi"/>
          <w:b/>
          <w:bCs/>
          <w:color w:val="365F91" w:themeColor="accent1" w:themeShade="BF"/>
          <w:sz w:val="32"/>
          <w:szCs w:val="28"/>
        </w:rPr>
        <w:t>a: Research Charge-Out Rates (TRAC Method)</w:t>
      </w:r>
      <w:bookmarkEnd w:id="8"/>
    </w:p>
    <w:p w14:paraId="284BF6AB" w14:textId="77777777" w:rsidR="000F6942" w:rsidRDefault="000F6942" w:rsidP="000F6942"/>
    <w:tbl>
      <w:tblPr>
        <w:tblStyle w:val="TableGrid"/>
        <w:tblW w:w="5000" w:type="pct"/>
        <w:tblLook w:val="04A0" w:firstRow="1" w:lastRow="0" w:firstColumn="1" w:lastColumn="0" w:noHBand="0" w:noVBand="1"/>
      </w:tblPr>
      <w:tblGrid>
        <w:gridCol w:w="532"/>
        <w:gridCol w:w="6402"/>
        <w:gridCol w:w="8455"/>
      </w:tblGrid>
      <w:tr w:rsidR="000F6942" w:rsidRPr="00F054F9" w14:paraId="591C55D0" w14:textId="77777777" w:rsidTr="004307B7">
        <w:trPr>
          <w:trHeight w:val="307"/>
        </w:trPr>
        <w:tc>
          <w:tcPr>
            <w:tcW w:w="5000" w:type="pct"/>
            <w:gridSpan w:val="3"/>
            <w:shd w:val="clear" w:color="auto" w:fill="DBE5F1" w:themeFill="accent1" w:themeFillTint="33"/>
          </w:tcPr>
          <w:p w14:paraId="0542CF33" w14:textId="77777777" w:rsidR="000F6942" w:rsidRDefault="000F6942" w:rsidP="004307B7">
            <w:pPr>
              <w:spacing w:before="120" w:after="120"/>
              <w:rPr>
                <w:rFonts w:ascii="Arial" w:hAnsi="Arial" w:cs="Arial"/>
                <w:b/>
                <w:i/>
              </w:rPr>
            </w:pPr>
            <w:r w:rsidRPr="00F054F9">
              <w:rPr>
                <w:rFonts w:ascii="Arial" w:hAnsi="Arial" w:cs="Arial"/>
                <w:b/>
                <w:i/>
              </w:rPr>
              <w:t>Please only complete th</w:t>
            </w:r>
            <w:r>
              <w:rPr>
                <w:rFonts w:ascii="Arial" w:hAnsi="Arial" w:cs="Arial"/>
                <w:b/>
                <w:i/>
              </w:rPr>
              <w:t xml:space="preserve">is annex </w:t>
            </w:r>
            <w:r w:rsidRPr="00F054F9">
              <w:rPr>
                <w:rFonts w:ascii="Arial" w:hAnsi="Arial" w:cs="Arial"/>
                <w:b/>
                <w:i/>
              </w:rPr>
              <w:t xml:space="preserve">if </w:t>
            </w:r>
            <w:r>
              <w:rPr>
                <w:rFonts w:ascii="Arial" w:hAnsi="Arial" w:cs="Arial"/>
                <w:b/>
                <w:i/>
              </w:rPr>
              <w:t>you are a UK Higher Education Provider or Research Organisation required to submit Annual TRAC returns.</w:t>
            </w:r>
          </w:p>
          <w:p w14:paraId="6F13792B" w14:textId="261B57D1" w:rsidR="000F6942" w:rsidRPr="003A092A" w:rsidRDefault="000F6942" w:rsidP="004307B7">
            <w:pPr>
              <w:spacing w:before="120" w:after="120"/>
              <w:rPr>
                <w:rFonts w:ascii="Arial" w:hAnsi="Arial" w:cs="Arial"/>
                <w:b/>
                <w:i/>
              </w:rPr>
            </w:pPr>
            <w:r>
              <w:rPr>
                <w:rFonts w:ascii="Arial" w:hAnsi="Arial" w:cs="Arial"/>
                <w:b/>
                <w:i/>
              </w:rPr>
              <w:t xml:space="preserve">All questions must be completed if you are using TRAC to calculate your own rates.  If you are using dispensation rates, please only complete questions 1 to </w:t>
            </w:r>
            <w:r w:rsidR="002F120C">
              <w:rPr>
                <w:rFonts w:ascii="Arial" w:hAnsi="Arial" w:cs="Arial"/>
                <w:b/>
                <w:i/>
              </w:rPr>
              <w:t>3</w:t>
            </w:r>
            <w:r>
              <w:rPr>
                <w:rFonts w:ascii="Arial" w:hAnsi="Arial" w:cs="Arial"/>
                <w:b/>
                <w:i/>
              </w:rPr>
              <w:t>.</w:t>
            </w:r>
          </w:p>
        </w:tc>
      </w:tr>
      <w:tr w:rsidR="000F6942" w:rsidRPr="00F054F9" w14:paraId="129C441E" w14:textId="77777777" w:rsidTr="003E5AEB">
        <w:trPr>
          <w:trHeight w:val="307"/>
        </w:trPr>
        <w:tc>
          <w:tcPr>
            <w:tcW w:w="173" w:type="pct"/>
            <w:shd w:val="clear" w:color="auto" w:fill="DBE5F1" w:themeFill="accent1" w:themeFillTint="33"/>
          </w:tcPr>
          <w:p w14:paraId="2F14FBAF" w14:textId="77777777" w:rsidR="000F6942" w:rsidRPr="00405B63" w:rsidRDefault="000F6942" w:rsidP="004307B7">
            <w:pPr>
              <w:pStyle w:val="ListParagraph"/>
              <w:numPr>
                <w:ilvl w:val="0"/>
                <w:numId w:val="21"/>
              </w:numPr>
              <w:spacing w:before="120"/>
              <w:rPr>
                <w:rFonts w:ascii="Arial" w:hAnsi="Arial" w:cs="Arial"/>
              </w:rPr>
            </w:pPr>
          </w:p>
        </w:tc>
        <w:tc>
          <w:tcPr>
            <w:tcW w:w="2080" w:type="pct"/>
            <w:shd w:val="clear" w:color="auto" w:fill="DBE5F1" w:themeFill="accent1" w:themeFillTint="33"/>
          </w:tcPr>
          <w:p w14:paraId="53082A5C" w14:textId="77777777" w:rsidR="000F6942" w:rsidRDefault="000F6942" w:rsidP="004307B7">
            <w:pPr>
              <w:spacing w:before="120" w:after="120"/>
              <w:rPr>
                <w:rFonts w:ascii="Arial" w:hAnsi="Arial" w:cs="Arial"/>
                <w:color w:val="000000"/>
              </w:rPr>
            </w:pPr>
            <w:r>
              <w:rPr>
                <w:rFonts w:ascii="Arial" w:hAnsi="Arial" w:cs="Arial"/>
                <w:color w:val="000000"/>
              </w:rPr>
              <w:t xml:space="preserve">Are you eligible for and using dispensation rates?  </w:t>
            </w:r>
          </w:p>
          <w:p w14:paraId="7B4DF7B1" w14:textId="77777777" w:rsidR="000F6942" w:rsidRPr="00277162" w:rsidRDefault="000F6942" w:rsidP="004307B7">
            <w:pPr>
              <w:spacing w:before="120" w:after="120"/>
              <w:rPr>
                <w:rFonts w:ascii="Arial" w:hAnsi="Arial" w:cs="Arial"/>
                <w:b/>
                <w:bCs/>
                <w:i/>
                <w:iCs/>
                <w:color w:val="000000"/>
                <w:u w:val="single"/>
              </w:rPr>
            </w:pPr>
            <w:r w:rsidRPr="00277162">
              <w:rPr>
                <w:rFonts w:ascii="Arial" w:hAnsi="Arial" w:cs="Arial"/>
                <w:b/>
                <w:bCs/>
                <w:i/>
                <w:iCs/>
                <w:color w:val="000000"/>
                <w:u w:val="single"/>
              </w:rPr>
              <w:t>If yes, please provide:</w:t>
            </w:r>
          </w:p>
          <w:p w14:paraId="7BE6C694" w14:textId="1D32FBCE" w:rsidR="000F6942" w:rsidRPr="00425F50" w:rsidRDefault="000F6942" w:rsidP="004307B7">
            <w:pPr>
              <w:spacing w:before="120" w:after="120"/>
              <w:rPr>
                <w:rFonts w:ascii="Arial" w:hAnsi="Arial" w:cs="Arial"/>
                <w:b/>
                <w:bCs/>
                <w:i/>
                <w:iCs/>
                <w:color w:val="000000"/>
                <w:u w:val="single"/>
              </w:rPr>
            </w:pPr>
            <w:r>
              <w:rPr>
                <w:rFonts w:ascii="Arial" w:hAnsi="Arial" w:cs="Arial"/>
                <w:b/>
                <w:bCs/>
                <w:i/>
                <w:iCs/>
                <w:color w:val="000000"/>
                <w:u w:val="single"/>
              </w:rPr>
              <w:t>A</w:t>
            </w:r>
            <w:r w:rsidRPr="00F054F9">
              <w:rPr>
                <w:rFonts w:ascii="Arial" w:hAnsi="Arial" w:cs="Arial"/>
                <w:b/>
                <w:bCs/>
                <w:i/>
                <w:iCs/>
                <w:color w:val="000000"/>
                <w:u w:val="single"/>
              </w:rPr>
              <w:t xml:space="preserve"> summary of your last five years research income from public sources (as defined in </w:t>
            </w:r>
            <w:hyperlink r:id="rId25" w:history="1">
              <w:r w:rsidRPr="009126FA">
                <w:rPr>
                  <w:rStyle w:val="Hyperlink"/>
                  <w:rFonts w:ascii="Arial" w:hAnsi="Arial" w:cs="Arial"/>
                  <w:b/>
                  <w:bCs/>
                  <w:i/>
                  <w:iCs/>
                </w:rPr>
                <w:t>Annex 1.2b</w:t>
              </w:r>
            </w:hyperlink>
            <w:r w:rsidRPr="00F054F9">
              <w:rPr>
                <w:rFonts w:ascii="Arial" w:hAnsi="Arial" w:cs="Arial"/>
                <w:b/>
                <w:bCs/>
                <w:i/>
                <w:iCs/>
                <w:color w:val="000000"/>
                <w:u w:val="single"/>
              </w:rPr>
              <w:t xml:space="preserve"> of the TRAC Guidance).</w:t>
            </w:r>
            <w:r>
              <w:rPr>
                <w:rFonts w:ascii="Arial" w:hAnsi="Arial" w:cs="Arial"/>
                <w:b/>
                <w:bCs/>
                <w:i/>
                <w:iCs/>
                <w:color w:val="000000"/>
                <w:u w:val="single"/>
              </w:rPr>
              <w:t xml:space="preserve">  Please also indicate when you </w:t>
            </w:r>
            <w:r w:rsidRPr="00425F50">
              <w:rPr>
                <w:rFonts w:ascii="Arial" w:hAnsi="Arial" w:cs="Arial"/>
                <w:b/>
                <w:bCs/>
                <w:i/>
                <w:iCs/>
                <w:color w:val="000000"/>
                <w:u w:val="single"/>
              </w:rPr>
              <w:t>forecast that you will no longer be eligible to use dispensation rates?</w:t>
            </w:r>
          </w:p>
        </w:tc>
        <w:tc>
          <w:tcPr>
            <w:tcW w:w="2746" w:type="pct"/>
          </w:tcPr>
          <w:p w14:paraId="5F5D1FDD" w14:textId="77777777" w:rsidR="000F6942" w:rsidRPr="00301C33" w:rsidRDefault="000F6942" w:rsidP="004307B7">
            <w:pPr>
              <w:spacing w:before="120" w:after="120"/>
              <w:rPr>
                <w:rFonts w:ascii="Arial" w:hAnsi="Arial" w:cs="Arial"/>
                <w:color w:val="000000"/>
              </w:rPr>
            </w:pPr>
          </w:p>
        </w:tc>
      </w:tr>
      <w:tr w:rsidR="000F6942" w:rsidRPr="00F054F9" w14:paraId="3D0F681A" w14:textId="77777777" w:rsidTr="003E5AEB">
        <w:trPr>
          <w:trHeight w:val="307"/>
        </w:trPr>
        <w:tc>
          <w:tcPr>
            <w:tcW w:w="173" w:type="pct"/>
            <w:shd w:val="clear" w:color="auto" w:fill="DBE5F1" w:themeFill="accent1" w:themeFillTint="33"/>
          </w:tcPr>
          <w:p w14:paraId="0FEDFCC8" w14:textId="77777777" w:rsidR="000F6942" w:rsidRPr="00405B63" w:rsidRDefault="000F6942" w:rsidP="004307B7">
            <w:pPr>
              <w:pStyle w:val="ListParagraph"/>
              <w:numPr>
                <w:ilvl w:val="0"/>
                <w:numId w:val="21"/>
              </w:numPr>
              <w:spacing w:before="120"/>
              <w:rPr>
                <w:rFonts w:ascii="Arial" w:hAnsi="Arial" w:cs="Arial"/>
              </w:rPr>
            </w:pPr>
          </w:p>
        </w:tc>
        <w:tc>
          <w:tcPr>
            <w:tcW w:w="2080" w:type="pct"/>
            <w:shd w:val="clear" w:color="auto" w:fill="DBE5F1" w:themeFill="accent1" w:themeFillTint="33"/>
          </w:tcPr>
          <w:p w14:paraId="38073BE1" w14:textId="77777777" w:rsidR="000F6942" w:rsidRPr="00F9558B" w:rsidRDefault="000F6942" w:rsidP="004307B7">
            <w:pPr>
              <w:spacing w:before="120" w:after="120"/>
              <w:rPr>
                <w:rFonts w:ascii="Arial" w:hAnsi="Arial" w:cs="Arial"/>
                <w:b/>
                <w:bCs/>
                <w:i/>
                <w:iCs/>
                <w:color w:val="000000"/>
                <w:u w:val="single"/>
              </w:rPr>
            </w:pPr>
            <w:r w:rsidRPr="00F054F9">
              <w:rPr>
                <w:rFonts w:ascii="Arial" w:hAnsi="Arial" w:cs="Arial"/>
                <w:color w:val="000000"/>
              </w:rPr>
              <w:t>How frequently does your TRAC Oversight Group meet?</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 xml:space="preserve">Terms of Reference and membership information. </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Oversight Group agenda and minutes for all meetings related to the most recent Annual TRAC submission.</w:t>
            </w:r>
          </w:p>
        </w:tc>
        <w:tc>
          <w:tcPr>
            <w:tcW w:w="2746" w:type="pct"/>
          </w:tcPr>
          <w:p w14:paraId="0890FB90" w14:textId="77777777" w:rsidR="000F6942" w:rsidRPr="00F054F9" w:rsidRDefault="000F6942" w:rsidP="004307B7">
            <w:pPr>
              <w:spacing w:before="120" w:after="120"/>
              <w:rPr>
                <w:rFonts w:ascii="Arial" w:hAnsi="Arial" w:cs="Arial"/>
                <w:color w:val="000000"/>
              </w:rPr>
            </w:pPr>
          </w:p>
        </w:tc>
      </w:tr>
      <w:tr w:rsidR="000F6942" w:rsidRPr="00F054F9" w14:paraId="7703BA75" w14:textId="77777777" w:rsidTr="003E5AEB">
        <w:trPr>
          <w:trHeight w:val="307"/>
        </w:trPr>
        <w:tc>
          <w:tcPr>
            <w:tcW w:w="173" w:type="pct"/>
            <w:shd w:val="clear" w:color="auto" w:fill="DBE5F1" w:themeFill="accent1" w:themeFillTint="33"/>
          </w:tcPr>
          <w:p w14:paraId="13198E68" w14:textId="77777777" w:rsidR="000F6942" w:rsidRPr="00405B63" w:rsidRDefault="000F6942" w:rsidP="004307B7">
            <w:pPr>
              <w:pStyle w:val="ListParagraph"/>
              <w:numPr>
                <w:ilvl w:val="0"/>
                <w:numId w:val="21"/>
              </w:numPr>
              <w:spacing w:before="120"/>
              <w:rPr>
                <w:rFonts w:ascii="Arial" w:hAnsi="Arial" w:cs="Arial"/>
              </w:rPr>
            </w:pPr>
          </w:p>
        </w:tc>
        <w:tc>
          <w:tcPr>
            <w:tcW w:w="2080" w:type="pct"/>
            <w:shd w:val="clear" w:color="auto" w:fill="DBE5F1" w:themeFill="accent1" w:themeFillTint="33"/>
          </w:tcPr>
          <w:p w14:paraId="4DDAAB4A" w14:textId="2379B280" w:rsidR="000F6942" w:rsidRDefault="000F6942" w:rsidP="002F120C">
            <w:pPr>
              <w:spacing w:before="120" w:after="120"/>
              <w:rPr>
                <w:rFonts w:ascii="Arial" w:hAnsi="Arial" w:cs="Arial"/>
                <w:b/>
                <w:bCs/>
                <w:i/>
                <w:iCs/>
                <w:color w:val="000000"/>
                <w:u w:val="single"/>
              </w:rPr>
            </w:pPr>
            <w:r w:rsidRPr="00F054F9">
              <w:rPr>
                <w:rFonts w:ascii="Arial" w:hAnsi="Arial" w:cs="Arial"/>
                <w:color w:val="000000"/>
              </w:rPr>
              <w:t>How frequently is a self-assessment against the TRAC Statement of Requirements (</w:t>
            </w:r>
            <w:proofErr w:type="spellStart"/>
            <w:r w:rsidRPr="00F054F9">
              <w:rPr>
                <w:rFonts w:ascii="Arial" w:hAnsi="Arial" w:cs="Arial"/>
                <w:color w:val="000000"/>
              </w:rPr>
              <w:t>SoR</w:t>
            </w:r>
            <w:proofErr w:type="spellEnd"/>
            <w:r w:rsidRPr="00F054F9">
              <w:rPr>
                <w:rFonts w:ascii="Arial" w:hAnsi="Arial" w:cs="Arial"/>
                <w:color w:val="000000"/>
              </w:rPr>
              <w:t>) and/ or TRAC Assurance Reminders Checklist completed?</w:t>
            </w:r>
            <w:r w:rsidR="002F120C">
              <w:rPr>
                <w:rFonts w:ascii="Arial" w:hAnsi="Arial" w:cs="Arial"/>
                <w:color w:val="000000"/>
              </w:rPr>
              <w:t xml:space="preserve">  </w:t>
            </w:r>
            <w:r w:rsidRPr="00F054F9">
              <w:rPr>
                <w:rFonts w:ascii="Arial" w:hAnsi="Arial" w:cs="Arial"/>
                <w:color w:val="000000"/>
              </w:rPr>
              <w:t>Who is this completed by and is it presented to the Oversight group?</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 xml:space="preserve">A copy of the most recently completed </w:t>
            </w:r>
            <w:proofErr w:type="spellStart"/>
            <w:r w:rsidRPr="00F054F9">
              <w:rPr>
                <w:rFonts w:ascii="Arial" w:hAnsi="Arial" w:cs="Arial"/>
                <w:b/>
                <w:bCs/>
                <w:i/>
                <w:iCs/>
                <w:color w:val="000000"/>
                <w:u w:val="single"/>
              </w:rPr>
              <w:t>SoR</w:t>
            </w:r>
            <w:proofErr w:type="spellEnd"/>
            <w:r w:rsidRPr="00F054F9">
              <w:rPr>
                <w:rFonts w:ascii="Arial" w:hAnsi="Arial" w:cs="Arial"/>
                <w:b/>
                <w:bCs/>
                <w:i/>
                <w:iCs/>
                <w:color w:val="000000"/>
                <w:u w:val="single"/>
              </w:rPr>
              <w:t xml:space="preserve"> self-assessment / assurance reminders checklist.  Where you have noted that you are not in full compliance with TRAC requirements, please explain how you plan to address the data or system weaknesses.</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 xml:space="preserve">Details of any high-level adjustments that have been made to TRAC data as a result of reasonableness checking and whether they have been repeated for more than one submission cycle. </w:t>
            </w:r>
          </w:p>
          <w:p w14:paraId="58EA0C6C" w14:textId="77777777" w:rsidR="000F6942" w:rsidRDefault="000F6942" w:rsidP="004307B7">
            <w:pPr>
              <w:rPr>
                <w:rFonts w:ascii="Arial" w:hAnsi="Arial" w:cs="Arial"/>
                <w:b/>
                <w:bCs/>
                <w:i/>
                <w:iCs/>
                <w:color w:val="000000"/>
                <w:u w:val="single"/>
              </w:rPr>
            </w:pPr>
          </w:p>
          <w:p w14:paraId="25EB8392" w14:textId="77777777" w:rsidR="000F6942" w:rsidRDefault="000F6942" w:rsidP="004307B7">
            <w:pPr>
              <w:rPr>
                <w:rFonts w:ascii="Arial" w:hAnsi="Arial" w:cs="Arial"/>
                <w:b/>
                <w:bCs/>
                <w:i/>
                <w:iCs/>
                <w:color w:val="000000"/>
                <w:u w:val="single"/>
              </w:rPr>
            </w:pPr>
            <w:r w:rsidRPr="00F054F9">
              <w:rPr>
                <w:rFonts w:ascii="Arial" w:hAnsi="Arial" w:cs="Arial"/>
                <w:b/>
                <w:bCs/>
                <w:i/>
                <w:iCs/>
                <w:color w:val="000000"/>
              </w:rPr>
              <w:t xml:space="preserve">• </w:t>
            </w:r>
            <w:r w:rsidRPr="00F029AF">
              <w:rPr>
                <w:rFonts w:ascii="Arial" w:hAnsi="Arial" w:cs="Arial"/>
                <w:b/>
                <w:bCs/>
                <w:i/>
                <w:iCs/>
                <w:color w:val="000000"/>
                <w:u w:val="single"/>
              </w:rPr>
              <w:t>A copy</w:t>
            </w:r>
            <w:r w:rsidRPr="00F054F9">
              <w:rPr>
                <w:rFonts w:ascii="Arial" w:hAnsi="Arial" w:cs="Arial"/>
                <w:b/>
                <w:bCs/>
                <w:i/>
                <w:iCs/>
                <w:color w:val="000000"/>
                <w:u w:val="single"/>
              </w:rPr>
              <w:t xml:space="preserve"> of the TRAC materiality log (TRAC guidance Annex 1.2a).</w:t>
            </w:r>
          </w:p>
          <w:p w14:paraId="6BB98F7F" w14:textId="77777777" w:rsidR="000F6942" w:rsidRPr="00B26188" w:rsidRDefault="000F6942" w:rsidP="00493621">
            <w:pPr>
              <w:rPr>
                <w:rFonts w:ascii="Arial" w:hAnsi="Arial" w:cs="Arial"/>
                <w:b/>
                <w:bCs/>
                <w:i/>
                <w:iCs/>
                <w:color w:val="000000"/>
                <w:u w:val="single"/>
              </w:rPr>
            </w:pPr>
          </w:p>
        </w:tc>
        <w:tc>
          <w:tcPr>
            <w:tcW w:w="2746" w:type="pct"/>
          </w:tcPr>
          <w:p w14:paraId="48C2DF77" w14:textId="77777777" w:rsidR="000F6942" w:rsidRPr="00F054F9" w:rsidRDefault="000F6942" w:rsidP="004307B7">
            <w:pPr>
              <w:spacing w:before="120" w:after="120"/>
              <w:rPr>
                <w:rFonts w:ascii="Arial" w:hAnsi="Arial" w:cs="Arial"/>
                <w:color w:val="000000"/>
              </w:rPr>
            </w:pPr>
          </w:p>
        </w:tc>
      </w:tr>
      <w:tr w:rsidR="002F120C" w:rsidRPr="00F054F9" w14:paraId="2210079F" w14:textId="20DB391F" w:rsidTr="003E5AEB">
        <w:trPr>
          <w:trHeight w:val="307"/>
        </w:trPr>
        <w:tc>
          <w:tcPr>
            <w:tcW w:w="173" w:type="pct"/>
            <w:shd w:val="clear" w:color="auto" w:fill="DBE5F1" w:themeFill="accent1" w:themeFillTint="33"/>
          </w:tcPr>
          <w:p w14:paraId="72F6E7E3" w14:textId="77777777" w:rsidR="002F120C" w:rsidRPr="00405B63" w:rsidRDefault="002F120C" w:rsidP="002F120C">
            <w:pPr>
              <w:pStyle w:val="ListParagraph"/>
              <w:numPr>
                <w:ilvl w:val="0"/>
                <w:numId w:val="21"/>
              </w:numPr>
              <w:spacing w:before="120"/>
              <w:rPr>
                <w:rFonts w:ascii="Arial" w:hAnsi="Arial" w:cs="Arial"/>
              </w:rPr>
            </w:pPr>
          </w:p>
        </w:tc>
        <w:tc>
          <w:tcPr>
            <w:tcW w:w="2080" w:type="pct"/>
            <w:shd w:val="clear" w:color="auto" w:fill="DBE5F1" w:themeFill="accent1" w:themeFillTint="33"/>
          </w:tcPr>
          <w:p w14:paraId="212C975F" w14:textId="77777777" w:rsidR="002F120C" w:rsidRDefault="002F120C" w:rsidP="002F120C">
            <w:pPr>
              <w:spacing w:before="120" w:after="120"/>
              <w:rPr>
                <w:rFonts w:ascii="Arial" w:hAnsi="Arial" w:cs="Arial"/>
                <w:color w:val="000000"/>
              </w:rPr>
            </w:pPr>
            <w:r>
              <w:rPr>
                <w:rFonts w:ascii="Arial" w:hAnsi="Arial" w:cs="Arial"/>
                <w:color w:val="000000"/>
              </w:rPr>
              <w:t>Is your TRAC model and approach compliant with TRAC requirements?</w:t>
            </w:r>
          </w:p>
          <w:p w14:paraId="46B7DC98" w14:textId="77777777" w:rsidR="002F120C" w:rsidRPr="00912E0A" w:rsidRDefault="002F120C" w:rsidP="002F120C">
            <w:pPr>
              <w:spacing w:before="120" w:after="120"/>
              <w:rPr>
                <w:rFonts w:ascii="Arial" w:hAnsi="Arial" w:cs="Arial"/>
                <w:b/>
                <w:bCs/>
                <w:i/>
                <w:iCs/>
                <w:color w:val="000000"/>
                <w:u w:val="single"/>
              </w:rPr>
            </w:pPr>
            <w:r w:rsidRPr="00912E0A">
              <w:rPr>
                <w:rFonts w:ascii="Arial" w:hAnsi="Arial" w:cs="Arial"/>
                <w:b/>
                <w:bCs/>
                <w:i/>
                <w:iCs/>
                <w:color w:val="000000"/>
                <w:u w:val="single"/>
              </w:rPr>
              <w:t>If no, please provide:</w:t>
            </w:r>
          </w:p>
          <w:p w14:paraId="052ADAB1" w14:textId="54314E53" w:rsidR="002F120C" w:rsidRPr="00E21B4F" w:rsidRDefault="005D52DD" w:rsidP="005D52DD">
            <w:pPr>
              <w:rPr>
                <w:rFonts w:ascii="Arial" w:hAnsi="Arial" w:cs="Arial"/>
                <w:color w:val="000000"/>
              </w:rPr>
            </w:pPr>
            <w:r w:rsidRPr="00F054F9">
              <w:rPr>
                <w:rFonts w:ascii="Arial" w:hAnsi="Arial" w:cs="Arial"/>
                <w:b/>
                <w:bCs/>
                <w:i/>
                <w:iCs/>
                <w:color w:val="000000"/>
              </w:rPr>
              <w:t>•</w:t>
            </w:r>
            <w:r>
              <w:rPr>
                <w:rFonts w:ascii="Arial" w:hAnsi="Arial" w:cs="Arial"/>
                <w:b/>
                <w:bCs/>
                <w:i/>
                <w:iCs/>
                <w:color w:val="000000"/>
              </w:rPr>
              <w:t xml:space="preserve"> </w:t>
            </w:r>
            <w:r w:rsidR="002F120C" w:rsidRPr="00912E0A">
              <w:rPr>
                <w:rFonts w:ascii="Arial" w:hAnsi="Arial" w:cs="Arial"/>
                <w:b/>
                <w:bCs/>
                <w:i/>
                <w:iCs/>
                <w:color w:val="000000"/>
                <w:u w:val="single"/>
              </w:rPr>
              <w:t>A copy of your TRAC action plan setting out steps to be taken to achieve compliance with TRAC requirements.</w:t>
            </w:r>
          </w:p>
        </w:tc>
        <w:tc>
          <w:tcPr>
            <w:tcW w:w="2746" w:type="pct"/>
          </w:tcPr>
          <w:p w14:paraId="58146914" w14:textId="5C00AE53" w:rsidR="002F120C" w:rsidRPr="00F054F9" w:rsidRDefault="002F120C" w:rsidP="002F120C">
            <w:pPr>
              <w:spacing w:before="120" w:after="120"/>
              <w:rPr>
                <w:rFonts w:ascii="Arial" w:hAnsi="Arial" w:cs="Arial"/>
                <w:color w:val="000000"/>
              </w:rPr>
            </w:pPr>
          </w:p>
        </w:tc>
      </w:tr>
      <w:tr w:rsidR="002F120C" w:rsidRPr="00F054F9" w14:paraId="27EEAA26" w14:textId="77777777" w:rsidTr="003E5AEB">
        <w:trPr>
          <w:trHeight w:val="307"/>
        </w:trPr>
        <w:tc>
          <w:tcPr>
            <w:tcW w:w="173" w:type="pct"/>
            <w:shd w:val="clear" w:color="auto" w:fill="DBE5F1" w:themeFill="accent1" w:themeFillTint="33"/>
          </w:tcPr>
          <w:p w14:paraId="65151FB9" w14:textId="77777777" w:rsidR="002F120C" w:rsidRPr="00405B63" w:rsidRDefault="002F120C" w:rsidP="002F120C">
            <w:pPr>
              <w:pStyle w:val="ListParagraph"/>
              <w:numPr>
                <w:ilvl w:val="0"/>
                <w:numId w:val="21"/>
              </w:numPr>
              <w:spacing w:before="120"/>
              <w:rPr>
                <w:rFonts w:ascii="Arial" w:hAnsi="Arial" w:cs="Arial"/>
              </w:rPr>
            </w:pPr>
          </w:p>
        </w:tc>
        <w:tc>
          <w:tcPr>
            <w:tcW w:w="2080" w:type="pct"/>
            <w:shd w:val="clear" w:color="auto" w:fill="DBE5F1" w:themeFill="accent1" w:themeFillTint="33"/>
          </w:tcPr>
          <w:p w14:paraId="766EFAE8" w14:textId="77777777" w:rsidR="002F120C" w:rsidRPr="00E21B4F" w:rsidRDefault="002F120C" w:rsidP="002F120C">
            <w:pPr>
              <w:spacing w:before="120" w:after="120"/>
              <w:rPr>
                <w:rFonts w:ascii="Arial" w:hAnsi="Arial" w:cs="Arial"/>
                <w:color w:val="000000"/>
              </w:rPr>
            </w:pPr>
            <w:r w:rsidRPr="00E21B4F">
              <w:rPr>
                <w:rFonts w:ascii="Arial" w:hAnsi="Arial" w:cs="Arial"/>
                <w:color w:val="000000"/>
              </w:rPr>
              <w:t>Please specify which space weighting factors you use in your TRAC model (how many categories of space and the weighting factors used).</w:t>
            </w:r>
          </w:p>
          <w:p w14:paraId="1A9C9C68" w14:textId="77777777" w:rsidR="002F120C" w:rsidRPr="00E21B4F" w:rsidRDefault="002F120C" w:rsidP="002F120C">
            <w:pPr>
              <w:spacing w:before="120" w:after="120"/>
              <w:rPr>
                <w:rFonts w:ascii="Arial" w:hAnsi="Arial" w:cs="Arial"/>
                <w:color w:val="000000"/>
              </w:rPr>
            </w:pPr>
            <w:r w:rsidRPr="00E21B4F">
              <w:rPr>
                <w:rFonts w:ascii="Arial" w:hAnsi="Arial" w:cs="Arial"/>
                <w:color w:val="000000"/>
              </w:rPr>
              <w:t>Please confirm that library and information services cost drivers have been informed by the relevant director of these areas.</w:t>
            </w:r>
          </w:p>
          <w:p w14:paraId="0528FAA8" w14:textId="77777777" w:rsidR="002F120C" w:rsidRPr="00E21B4F" w:rsidRDefault="002F120C" w:rsidP="002F120C">
            <w:pPr>
              <w:spacing w:before="120" w:after="120"/>
              <w:rPr>
                <w:rFonts w:ascii="Arial" w:hAnsi="Arial" w:cs="Arial"/>
                <w:b/>
                <w:bCs/>
                <w:i/>
                <w:iCs/>
                <w:color w:val="000000"/>
                <w:u w:val="single"/>
              </w:rPr>
            </w:pPr>
            <w:r w:rsidRPr="00E21B4F">
              <w:rPr>
                <w:rFonts w:ascii="Arial" w:hAnsi="Arial" w:cs="Arial"/>
                <w:color w:val="000000"/>
              </w:rPr>
              <w:br/>
            </w:r>
            <w:r w:rsidRPr="00E21B4F">
              <w:rPr>
                <w:rFonts w:ascii="Arial" w:hAnsi="Arial" w:cs="Arial"/>
                <w:b/>
                <w:bCs/>
                <w:i/>
                <w:iCs/>
                <w:color w:val="000000"/>
                <w:u w:val="single"/>
              </w:rPr>
              <w:t>Please provide:</w:t>
            </w:r>
            <w:r w:rsidRPr="00E21B4F">
              <w:rPr>
                <w:rFonts w:ascii="Arial" w:hAnsi="Arial" w:cs="Arial"/>
                <w:b/>
                <w:bCs/>
                <w:i/>
                <w:iCs/>
                <w:color w:val="000000"/>
                <w:u w:val="single"/>
              </w:rPr>
              <w:br/>
            </w:r>
            <w:r w:rsidRPr="00E21B4F">
              <w:rPr>
                <w:rFonts w:ascii="Arial" w:hAnsi="Arial" w:cs="Arial"/>
                <w:b/>
                <w:bCs/>
                <w:i/>
                <w:iCs/>
                <w:color w:val="000000"/>
                <w:u w:val="single"/>
              </w:rPr>
              <w:br/>
            </w:r>
            <w:r w:rsidRPr="00E21B4F">
              <w:rPr>
                <w:rFonts w:ascii="Arial" w:hAnsi="Arial" w:cs="Arial"/>
                <w:b/>
                <w:bCs/>
                <w:i/>
                <w:iCs/>
                <w:color w:val="000000"/>
              </w:rPr>
              <w:t xml:space="preserve">• </w:t>
            </w:r>
            <w:r w:rsidRPr="00E21B4F">
              <w:rPr>
                <w:rFonts w:ascii="Arial" w:hAnsi="Arial" w:cs="Arial"/>
                <w:b/>
                <w:bCs/>
                <w:i/>
                <w:iCs/>
                <w:color w:val="000000"/>
                <w:u w:val="single"/>
              </w:rPr>
              <w:t>The Oversight Group agenda and minutes for the most recent meeting when space weighting factors were reviewed.</w:t>
            </w:r>
          </w:p>
          <w:p w14:paraId="1024AD57" w14:textId="3BE92847" w:rsidR="002F120C" w:rsidRDefault="005D52DD" w:rsidP="002F120C">
            <w:pPr>
              <w:spacing w:before="120" w:after="120"/>
              <w:rPr>
                <w:rFonts w:ascii="Arial" w:hAnsi="Arial" w:cs="Arial"/>
                <w:b/>
                <w:bCs/>
                <w:i/>
                <w:iCs/>
                <w:color w:val="000000"/>
                <w:u w:val="single"/>
              </w:rPr>
            </w:pPr>
            <w:r w:rsidRPr="00E21B4F">
              <w:rPr>
                <w:rFonts w:ascii="Arial" w:hAnsi="Arial" w:cs="Arial"/>
                <w:b/>
                <w:bCs/>
                <w:i/>
                <w:iCs/>
                <w:color w:val="000000"/>
              </w:rPr>
              <w:t>•</w:t>
            </w:r>
            <w:r>
              <w:rPr>
                <w:rFonts w:ascii="Arial" w:hAnsi="Arial" w:cs="Arial"/>
                <w:b/>
                <w:bCs/>
                <w:i/>
                <w:iCs/>
                <w:color w:val="000000"/>
              </w:rPr>
              <w:t xml:space="preserve"> </w:t>
            </w:r>
            <w:r w:rsidR="002F120C" w:rsidRPr="00E21B4F">
              <w:rPr>
                <w:rFonts w:ascii="Arial" w:hAnsi="Arial" w:cs="Arial"/>
                <w:b/>
                <w:bCs/>
                <w:i/>
                <w:iCs/>
                <w:color w:val="000000"/>
                <w:u w:val="single"/>
              </w:rPr>
              <w:t>The Oversight Group agenda and minutes for the most recent meeting when library and information services cost drivers were reviewed.</w:t>
            </w:r>
          </w:p>
          <w:p w14:paraId="6A1A9FD2" w14:textId="77777777" w:rsidR="002F120C" w:rsidRPr="00F054F9" w:rsidRDefault="002F120C" w:rsidP="002F120C">
            <w:pPr>
              <w:spacing w:before="120" w:after="120"/>
              <w:rPr>
                <w:rFonts w:ascii="Arial" w:hAnsi="Arial" w:cs="Arial"/>
                <w:color w:val="000000"/>
              </w:rPr>
            </w:pPr>
          </w:p>
        </w:tc>
        <w:tc>
          <w:tcPr>
            <w:tcW w:w="2746" w:type="pct"/>
          </w:tcPr>
          <w:p w14:paraId="1A72247E" w14:textId="77777777" w:rsidR="002F120C" w:rsidRPr="00F054F9" w:rsidRDefault="002F120C" w:rsidP="002F120C">
            <w:pPr>
              <w:spacing w:before="120" w:after="120"/>
              <w:rPr>
                <w:rFonts w:ascii="Arial" w:hAnsi="Arial" w:cs="Arial"/>
                <w:color w:val="000000"/>
              </w:rPr>
            </w:pPr>
          </w:p>
        </w:tc>
      </w:tr>
      <w:tr w:rsidR="002F120C" w:rsidRPr="00F054F9" w14:paraId="57CF5460" w14:textId="77777777" w:rsidTr="003E5AEB">
        <w:trPr>
          <w:trHeight w:val="307"/>
        </w:trPr>
        <w:tc>
          <w:tcPr>
            <w:tcW w:w="173" w:type="pct"/>
            <w:shd w:val="clear" w:color="auto" w:fill="DBE5F1" w:themeFill="accent1" w:themeFillTint="33"/>
          </w:tcPr>
          <w:p w14:paraId="0A024C60" w14:textId="77777777" w:rsidR="002F120C" w:rsidRPr="00405B63" w:rsidRDefault="002F120C" w:rsidP="002F120C">
            <w:pPr>
              <w:pStyle w:val="ListParagraph"/>
              <w:numPr>
                <w:ilvl w:val="0"/>
                <w:numId w:val="21"/>
              </w:numPr>
              <w:spacing w:before="120"/>
              <w:rPr>
                <w:rFonts w:ascii="Arial" w:hAnsi="Arial" w:cs="Arial"/>
              </w:rPr>
            </w:pPr>
          </w:p>
        </w:tc>
        <w:tc>
          <w:tcPr>
            <w:tcW w:w="2080" w:type="pct"/>
            <w:shd w:val="clear" w:color="auto" w:fill="DBE5F1" w:themeFill="accent1" w:themeFillTint="33"/>
          </w:tcPr>
          <w:p w14:paraId="1538A6D1" w14:textId="77777777" w:rsidR="002F120C" w:rsidRPr="00553BC0" w:rsidRDefault="002F120C" w:rsidP="002F120C">
            <w:pPr>
              <w:spacing w:before="120" w:after="120"/>
              <w:rPr>
                <w:rFonts w:ascii="Arial" w:hAnsi="Arial" w:cs="Arial"/>
                <w:color w:val="000000"/>
              </w:rPr>
            </w:pPr>
            <w:r w:rsidRPr="00F054F9">
              <w:rPr>
                <w:rFonts w:ascii="Arial" w:hAnsi="Arial" w:cs="Arial"/>
                <w:color w:val="000000"/>
              </w:rPr>
              <w:t>What method</w:t>
            </w:r>
            <w:r>
              <w:rPr>
                <w:rFonts w:ascii="Arial" w:hAnsi="Arial" w:cs="Arial"/>
                <w:color w:val="000000"/>
              </w:rPr>
              <w:t>(s)</w:t>
            </w:r>
            <w:r w:rsidRPr="00F054F9">
              <w:rPr>
                <w:rFonts w:ascii="Arial" w:hAnsi="Arial" w:cs="Arial"/>
                <w:color w:val="000000"/>
              </w:rPr>
              <w:t xml:space="preserve"> d</w:t>
            </w:r>
            <w:r>
              <w:rPr>
                <w:rFonts w:ascii="Arial" w:hAnsi="Arial" w:cs="Arial"/>
                <w:color w:val="000000"/>
              </w:rPr>
              <w:t>id</w:t>
            </w:r>
            <w:r w:rsidRPr="00F054F9">
              <w:rPr>
                <w:rFonts w:ascii="Arial" w:hAnsi="Arial" w:cs="Arial"/>
                <w:color w:val="000000"/>
              </w:rPr>
              <w:t xml:space="preserve"> you use to collect </w:t>
            </w:r>
            <w:r>
              <w:rPr>
                <w:rFonts w:ascii="Arial" w:hAnsi="Arial" w:cs="Arial"/>
                <w:color w:val="000000"/>
              </w:rPr>
              <w:t xml:space="preserve">academic </w:t>
            </w:r>
            <w:r w:rsidRPr="00F054F9">
              <w:rPr>
                <w:rFonts w:ascii="Arial" w:hAnsi="Arial" w:cs="Arial"/>
                <w:color w:val="000000"/>
              </w:rPr>
              <w:t>staff time data</w:t>
            </w:r>
            <w:r>
              <w:rPr>
                <w:rFonts w:ascii="Arial" w:hAnsi="Arial" w:cs="Arial"/>
                <w:color w:val="000000"/>
              </w:rPr>
              <w:t xml:space="preserve"> for the most recent Annual TRAC submission</w:t>
            </w:r>
            <w:r w:rsidRPr="00F054F9">
              <w:rPr>
                <w:rFonts w:ascii="Arial" w:hAnsi="Arial" w:cs="Arial"/>
                <w:color w:val="000000"/>
              </w:rPr>
              <w:t>?</w:t>
            </w:r>
            <w:r>
              <w:rPr>
                <w:rFonts w:ascii="Arial" w:hAnsi="Arial" w:cs="Arial"/>
                <w:color w:val="000000"/>
              </w:rPr>
              <w:t xml:space="preserve">  If more than one method was used, please indicate how many departments use each approach.</w:t>
            </w:r>
            <w:r w:rsidRPr="00F054F9">
              <w:rPr>
                <w:rFonts w:ascii="Arial" w:hAnsi="Arial" w:cs="Arial"/>
                <w:color w:val="000000"/>
              </w:rPr>
              <w:br/>
            </w:r>
            <w:r w:rsidRPr="00F054F9">
              <w:rPr>
                <w:rFonts w:ascii="Arial" w:hAnsi="Arial" w:cs="Arial"/>
                <w:color w:val="000000"/>
              </w:rPr>
              <w:br/>
              <w:t>• Statistical approach</w:t>
            </w:r>
            <w:r w:rsidRPr="00F054F9">
              <w:rPr>
                <w:rFonts w:ascii="Arial" w:hAnsi="Arial" w:cs="Arial"/>
                <w:color w:val="000000"/>
              </w:rPr>
              <w:br/>
              <w:t>• In-year retrospective</w:t>
            </w:r>
            <w:r w:rsidRPr="00F054F9">
              <w:rPr>
                <w:rFonts w:ascii="Arial" w:hAnsi="Arial" w:cs="Arial"/>
                <w:color w:val="000000"/>
              </w:rPr>
              <w:br/>
              <w:t>• Workload planning</w:t>
            </w:r>
            <w:r w:rsidRPr="00F054F9">
              <w:rPr>
                <w:rFonts w:ascii="Arial" w:hAnsi="Arial" w:cs="Arial"/>
                <w:color w:val="000000"/>
              </w:rPr>
              <w:br/>
              <w:t>• Other (please specify)</w:t>
            </w:r>
            <w:r w:rsidRPr="00F054F9">
              <w:rPr>
                <w:rFonts w:ascii="Arial" w:hAnsi="Arial" w:cs="Arial"/>
                <w:color w:val="000000"/>
              </w:rPr>
              <w:br/>
            </w:r>
            <w:r w:rsidRPr="00F054F9">
              <w:rPr>
                <w:rFonts w:ascii="Arial" w:hAnsi="Arial" w:cs="Arial"/>
                <w:color w:val="000000"/>
              </w:rPr>
              <w:br/>
              <w:t>Please also specify whether the collection is carried out annually, or if not, when the most recent collection was carried out.</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A summary of the time allocation survey data at department and institution level (unweighted and weighted for salaries).</w:t>
            </w:r>
            <w:r>
              <w:rPr>
                <w:rFonts w:ascii="Arial" w:hAnsi="Arial" w:cs="Arial"/>
                <w:b/>
                <w:bCs/>
                <w:i/>
                <w:iCs/>
                <w:color w:val="000000"/>
                <w:u w:val="single"/>
              </w:rPr>
              <w:t xml:space="preserve">  The data provided must include a reconciliation to Table D and Table F2 of the Annual TRAC return.</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A breakdown of time allocation data return/ confirmation rates at department and institution level</w:t>
            </w:r>
            <w:r>
              <w:rPr>
                <w:rFonts w:ascii="Arial" w:hAnsi="Arial" w:cs="Arial"/>
                <w:b/>
                <w:bCs/>
                <w:i/>
                <w:iCs/>
                <w:color w:val="000000"/>
                <w:u w:val="single"/>
              </w:rPr>
              <w:t>.</w:t>
            </w:r>
          </w:p>
        </w:tc>
        <w:tc>
          <w:tcPr>
            <w:tcW w:w="2746" w:type="pct"/>
          </w:tcPr>
          <w:p w14:paraId="39644C49" w14:textId="77777777" w:rsidR="002F120C" w:rsidRPr="00F054F9" w:rsidRDefault="002F120C" w:rsidP="002F120C">
            <w:pPr>
              <w:spacing w:before="120" w:after="120"/>
              <w:rPr>
                <w:rFonts w:ascii="Arial" w:hAnsi="Arial" w:cs="Arial"/>
                <w:color w:val="000000"/>
              </w:rPr>
            </w:pPr>
          </w:p>
        </w:tc>
      </w:tr>
      <w:tr w:rsidR="002F120C" w:rsidRPr="00F054F9" w14:paraId="06328EA2" w14:textId="77777777" w:rsidTr="003E5AEB">
        <w:trPr>
          <w:trHeight w:val="307"/>
        </w:trPr>
        <w:tc>
          <w:tcPr>
            <w:tcW w:w="173" w:type="pct"/>
            <w:shd w:val="clear" w:color="auto" w:fill="DBE5F1" w:themeFill="accent1" w:themeFillTint="33"/>
          </w:tcPr>
          <w:p w14:paraId="47E4C822" w14:textId="77777777" w:rsidR="002F120C" w:rsidRPr="00405B63" w:rsidRDefault="002F120C" w:rsidP="002F120C">
            <w:pPr>
              <w:pStyle w:val="ListParagraph"/>
              <w:numPr>
                <w:ilvl w:val="0"/>
                <w:numId w:val="21"/>
              </w:numPr>
              <w:spacing w:before="120"/>
              <w:rPr>
                <w:rFonts w:ascii="Arial" w:hAnsi="Arial" w:cs="Arial"/>
              </w:rPr>
            </w:pPr>
          </w:p>
        </w:tc>
        <w:tc>
          <w:tcPr>
            <w:tcW w:w="2080" w:type="pct"/>
            <w:shd w:val="clear" w:color="auto" w:fill="DBE5F1" w:themeFill="accent1" w:themeFillTint="33"/>
          </w:tcPr>
          <w:p w14:paraId="2EDE915A" w14:textId="77777777" w:rsidR="002F120C" w:rsidRPr="009A7FB6" w:rsidRDefault="002F120C" w:rsidP="002F120C">
            <w:pPr>
              <w:spacing w:before="120" w:after="120"/>
              <w:rPr>
                <w:rFonts w:ascii="Arial" w:hAnsi="Arial" w:cs="Arial"/>
                <w:b/>
                <w:bCs/>
                <w:i/>
                <w:iCs/>
                <w:color w:val="000000"/>
              </w:rPr>
            </w:pPr>
            <w:r w:rsidRPr="00F054F9">
              <w:rPr>
                <w:rFonts w:ascii="Arial" w:hAnsi="Arial" w:cs="Arial"/>
                <w:color w:val="000000"/>
              </w:rPr>
              <w:t>Please specify how many TRAC research facilities were calculated at the time of the most recent Annual TRAC submission?</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9A7FB6">
              <w:rPr>
                <w:rFonts w:ascii="Arial" w:hAnsi="Arial" w:cs="Arial"/>
                <w:b/>
                <w:bCs/>
                <w:i/>
                <w:iCs/>
                <w:color w:val="000000"/>
                <w:u w:val="single"/>
              </w:rPr>
              <w:br/>
            </w:r>
            <w:r w:rsidRPr="009A7FB6">
              <w:rPr>
                <w:rFonts w:ascii="Arial" w:hAnsi="Arial" w:cs="Arial"/>
                <w:b/>
                <w:bCs/>
                <w:i/>
                <w:iCs/>
                <w:color w:val="000000"/>
              </w:rPr>
              <w:t xml:space="preserve">• </w:t>
            </w:r>
            <w:r w:rsidRPr="009A7FB6">
              <w:rPr>
                <w:rFonts w:ascii="Arial" w:hAnsi="Arial" w:cs="Arial"/>
                <w:b/>
                <w:bCs/>
                <w:i/>
                <w:iCs/>
                <w:color w:val="000000"/>
                <w:u w:val="single"/>
              </w:rPr>
              <w:t>A list of all research facilities excluded from the estates cost pool.</w:t>
            </w:r>
          </w:p>
          <w:p w14:paraId="2B7AEABC" w14:textId="77777777" w:rsidR="002F120C" w:rsidRPr="009A7FB6" w:rsidRDefault="002F120C" w:rsidP="002F120C">
            <w:pPr>
              <w:spacing w:before="120" w:after="120"/>
              <w:rPr>
                <w:rFonts w:ascii="Arial" w:hAnsi="Arial" w:cs="Arial"/>
                <w:color w:val="000000"/>
              </w:rPr>
            </w:pPr>
            <w:r w:rsidRPr="009A7FB6">
              <w:rPr>
                <w:rFonts w:ascii="Arial" w:hAnsi="Arial" w:cs="Arial"/>
                <w:b/>
                <w:bCs/>
                <w:i/>
                <w:iCs/>
                <w:color w:val="000000"/>
              </w:rPr>
              <w:t xml:space="preserve">• </w:t>
            </w:r>
            <w:r w:rsidRPr="009A7FB6">
              <w:rPr>
                <w:rFonts w:ascii="Arial" w:hAnsi="Arial" w:cs="Arial"/>
                <w:b/>
                <w:bCs/>
                <w:i/>
                <w:iCs/>
                <w:color w:val="000000"/>
                <w:u w:val="single"/>
              </w:rPr>
              <w:t>A copy of the costing template for the first facility listed at section E(a) of the Annual TRAC return together with a copy of the indexation rate calculation applied.</w:t>
            </w:r>
          </w:p>
        </w:tc>
        <w:tc>
          <w:tcPr>
            <w:tcW w:w="2746" w:type="pct"/>
          </w:tcPr>
          <w:p w14:paraId="258BFB40" w14:textId="77777777" w:rsidR="002F120C" w:rsidRPr="00F054F9" w:rsidRDefault="002F120C" w:rsidP="002F120C">
            <w:pPr>
              <w:spacing w:before="120" w:after="120"/>
              <w:rPr>
                <w:rFonts w:ascii="Arial" w:hAnsi="Arial" w:cs="Arial"/>
                <w:color w:val="000000"/>
              </w:rPr>
            </w:pPr>
          </w:p>
        </w:tc>
      </w:tr>
    </w:tbl>
    <w:p w14:paraId="64BA0535" w14:textId="77777777" w:rsidR="000F6942" w:rsidRDefault="000F6942" w:rsidP="000F6942"/>
    <w:p w14:paraId="4F66B3FF" w14:textId="77777777" w:rsidR="000F6942" w:rsidRDefault="000F6942" w:rsidP="000F6942">
      <w:r>
        <w:br w:type="page"/>
      </w:r>
    </w:p>
    <w:p w14:paraId="32140D23" w14:textId="4C5ED108" w:rsidR="000F6942" w:rsidRPr="005F1D9C" w:rsidRDefault="000F6942" w:rsidP="000F6942">
      <w:pPr>
        <w:keepNext/>
        <w:keepLines/>
        <w:spacing w:before="480" w:after="0"/>
        <w:outlineLvl w:val="0"/>
        <w:rPr>
          <w:rFonts w:asciiTheme="majorHAnsi" w:eastAsiaTheme="majorEastAsia" w:hAnsiTheme="majorHAnsi" w:cstheme="majorBidi"/>
          <w:b/>
          <w:bCs/>
          <w:color w:val="365F91" w:themeColor="accent1" w:themeShade="BF"/>
          <w:sz w:val="32"/>
          <w:szCs w:val="28"/>
        </w:rPr>
      </w:pPr>
      <w:bookmarkStart w:id="9" w:name="_Toc67574691"/>
      <w:bookmarkStart w:id="10" w:name="_Toc131164419"/>
      <w:r>
        <w:rPr>
          <w:rFonts w:asciiTheme="majorHAnsi" w:eastAsiaTheme="majorEastAsia" w:hAnsiTheme="majorHAnsi" w:cstheme="majorBidi"/>
          <w:b/>
          <w:bCs/>
          <w:color w:val="365F91" w:themeColor="accent1" w:themeShade="BF"/>
          <w:sz w:val="32"/>
          <w:szCs w:val="28"/>
        </w:rPr>
        <w:t xml:space="preserve">Annex </w:t>
      </w:r>
      <w:r w:rsidR="000B4745">
        <w:rPr>
          <w:rFonts w:asciiTheme="majorHAnsi" w:eastAsiaTheme="majorEastAsia" w:hAnsiTheme="majorHAnsi" w:cstheme="majorBidi"/>
          <w:b/>
          <w:bCs/>
          <w:color w:val="365F91" w:themeColor="accent1" w:themeShade="BF"/>
          <w:sz w:val="32"/>
          <w:szCs w:val="28"/>
        </w:rPr>
        <w:t>2</w:t>
      </w:r>
      <w:r>
        <w:rPr>
          <w:rFonts w:asciiTheme="majorHAnsi" w:eastAsiaTheme="majorEastAsia" w:hAnsiTheme="majorHAnsi" w:cstheme="majorBidi"/>
          <w:b/>
          <w:bCs/>
          <w:color w:val="365F91" w:themeColor="accent1" w:themeShade="BF"/>
          <w:sz w:val="32"/>
          <w:szCs w:val="28"/>
        </w:rPr>
        <w:t>b: Research Charge-Out Rates (Own Method)</w:t>
      </w:r>
      <w:bookmarkEnd w:id="9"/>
      <w:bookmarkEnd w:id="10"/>
    </w:p>
    <w:p w14:paraId="4648C6D7" w14:textId="77777777" w:rsidR="000F6942" w:rsidRDefault="000F6942" w:rsidP="000F6942"/>
    <w:tbl>
      <w:tblPr>
        <w:tblStyle w:val="TableGrid"/>
        <w:tblW w:w="5000" w:type="pct"/>
        <w:tblLook w:val="04A0" w:firstRow="1" w:lastRow="0" w:firstColumn="1" w:lastColumn="0" w:noHBand="0" w:noVBand="1"/>
      </w:tblPr>
      <w:tblGrid>
        <w:gridCol w:w="535"/>
        <w:gridCol w:w="6405"/>
        <w:gridCol w:w="8449"/>
      </w:tblGrid>
      <w:tr w:rsidR="000F6942" w:rsidRPr="00F054F9" w14:paraId="21B97688" w14:textId="77777777" w:rsidTr="004307B7">
        <w:trPr>
          <w:trHeight w:val="307"/>
        </w:trPr>
        <w:tc>
          <w:tcPr>
            <w:tcW w:w="5000" w:type="pct"/>
            <w:gridSpan w:val="3"/>
            <w:shd w:val="clear" w:color="auto" w:fill="DBE5F1" w:themeFill="accent1" w:themeFillTint="33"/>
          </w:tcPr>
          <w:p w14:paraId="7100F8C0" w14:textId="77777777" w:rsidR="000F6942" w:rsidRDefault="000F6942" w:rsidP="004307B7">
            <w:pPr>
              <w:spacing w:before="120" w:after="120"/>
              <w:rPr>
                <w:rFonts w:ascii="Arial" w:hAnsi="Arial" w:cs="Arial"/>
                <w:b/>
                <w:i/>
              </w:rPr>
            </w:pPr>
            <w:r w:rsidRPr="00F054F9">
              <w:rPr>
                <w:rFonts w:ascii="Arial" w:hAnsi="Arial" w:cs="Arial"/>
                <w:b/>
                <w:i/>
              </w:rPr>
              <w:t>Please only complete th</w:t>
            </w:r>
            <w:r>
              <w:rPr>
                <w:rFonts w:ascii="Arial" w:hAnsi="Arial" w:cs="Arial"/>
                <w:b/>
                <w:i/>
              </w:rPr>
              <w:t xml:space="preserve">is annex </w:t>
            </w:r>
            <w:r w:rsidRPr="00F054F9">
              <w:rPr>
                <w:rFonts w:ascii="Arial" w:hAnsi="Arial" w:cs="Arial"/>
                <w:b/>
                <w:i/>
              </w:rPr>
              <w:t xml:space="preserve">if </w:t>
            </w:r>
            <w:r>
              <w:rPr>
                <w:rFonts w:ascii="Arial" w:hAnsi="Arial" w:cs="Arial"/>
                <w:b/>
                <w:i/>
              </w:rPr>
              <w:t xml:space="preserve">you are </w:t>
            </w:r>
            <w:r w:rsidRPr="00034DE9">
              <w:rPr>
                <w:rFonts w:ascii="Arial" w:hAnsi="Arial" w:cs="Arial"/>
                <w:b/>
                <w:i/>
                <w:u w:val="single"/>
              </w:rPr>
              <w:t>not</w:t>
            </w:r>
            <w:r>
              <w:rPr>
                <w:rFonts w:ascii="Arial" w:hAnsi="Arial" w:cs="Arial"/>
                <w:b/>
                <w:i/>
              </w:rPr>
              <w:t xml:space="preserve"> required to submit annual TRAC returns.</w:t>
            </w:r>
          </w:p>
          <w:p w14:paraId="4D53C500" w14:textId="77777777" w:rsidR="000F6942" w:rsidRPr="003A092A" w:rsidRDefault="000F6942" w:rsidP="004307B7">
            <w:pPr>
              <w:spacing w:before="120" w:after="120"/>
              <w:rPr>
                <w:rFonts w:ascii="Arial" w:hAnsi="Arial" w:cs="Arial"/>
                <w:b/>
                <w:i/>
              </w:rPr>
            </w:pPr>
            <w:r>
              <w:rPr>
                <w:rFonts w:ascii="Arial" w:hAnsi="Arial" w:cs="Arial"/>
                <w:b/>
                <w:i/>
              </w:rPr>
              <w:t>All questions must be completed if you are calculating your own research charge-out rates.  If you are using dispensation rates, please only complete questions 1 and 2.</w:t>
            </w:r>
          </w:p>
        </w:tc>
      </w:tr>
      <w:tr w:rsidR="000F6942" w:rsidRPr="00F054F9" w14:paraId="13EC8788" w14:textId="77777777" w:rsidTr="004307B7">
        <w:trPr>
          <w:trHeight w:val="307"/>
        </w:trPr>
        <w:tc>
          <w:tcPr>
            <w:tcW w:w="174" w:type="pct"/>
            <w:shd w:val="clear" w:color="auto" w:fill="DBE5F1" w:themeFill="accent1" w:themeFillTint="33"/>
          </w:tcPr>
          <w:p w14:paraId="6304F79A" w14:textId="77777777" w:rsidR="000F6942" w:rsidRPr="00405B63" w:rsidRDefault="000F6942" w:rsidP="004307B7">
            <w:pPr>
              <w:pStyle w:val="ListParagraph"/>
              <w:numPr>
                <w:ilvl w:val="0"/>
                <w:numId w:val="23"/>
              </w:numPr>
              <w:spacing w:before="120"/>
              <w:rPr>
                <w:rFonts w:ascii="Arial" w:hAnsi="Arial" w:cs="Arial"/>
              </w:rPr>
            </w:pPr>
          </w:p>
        </w:tc>
        <w:tc>
          <w:tcPr>
            <w:tcW w:w="2081" w:type="pct"/>
            <w:shd w:val="clear" w:color="auto" w:fill="DBE5F1" w:themeFill="accent1" w:themeFillTint="33"/>
          </w:tcPr>
          <w:p w14:paraId="509BB1A0" w14:textId="77777777" w:rsidR="000F6942" w:rsidRDefault="000F6942" w:rsidP="004307B7">
            <w:pPr>
              <w:spacing w:before="120" w:after="120"/>
              <w:rPr>
                <w:rFonts w:ascii="Arial" w:hAnsi="Arial" w:cs="Arial"/>
                <w:color w:val="000000"/>
              </w:rPr>
            </w:pPr>
            <w:r>
              <w:rPr>
                <w:rFonts w:ascii="Arial" w:hAnsi="Arial" w:cs="Arial"/>
                <w:color w:val="000000"/>
              </w:rPr>
              <w:t xml:space="preserve">When did you last complete an </w:t>
            </w:r>
            <w:hyperlink r:id="rId26" w:anchor="contents-list" w:history="1">
              <w:r w:rsidRPr="00E47073">
                <w:rPr>
                  <w:rStyle w:val="Hyperlink"/>
                  <w:rFonts w:ascii="Arial" w:hAnsi="Arial" w:cs="Arial"/>
                </w:rPr>
                <w:t>FEC questionnaire</w:t>
              </w:r>
            </w:hyperlink>
            <w:r>
              <w:rPr>
                <w:rFonts w:ascii="Arial" w:hAnsi="Arial" w:cs="Arial"/>
                <w:color w:val="000000"/>
              </w:rPr>
              <w:t>?  Has the methodology described in the most recently submitted FEC questionnaire changed since submission?</w:t>
            </w:r>
          </w:p>
          <w:p w14:paraId="7FFA296D" w14:textId="77777777" w:rsidR="000F6942" w:rsidRDefault="000F6942" w:rsidP="004307B7">
            <w:pPr>
              <w:spacing w:before="120" w:after="120"/>
              <w:rPr>
                <w:rFonts w:ascii="Arial" w:hAnsi="Arial" w:cs="Arial"/>
                <w:color w:val="000000"/>
              </w:rPr>
            </w:pP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Pr>
                <w:rFonts w:ascii="Arial" w:hAnsi="Arial" w:cs="Arial"/>
                <w:b/>
                <w:bCs/>
                <w:i/>
                <w:iCs/>
                <w:color w:val="000000"/>
                <w:u w:val="single"/>
              </w:rPr>
              <w:t>The most recently submitted FEC questionnaire.</w:t>
            </w:r>
            <w:r w:rsidRPr="00F054F9">
              <w:rPr>
                <w:rFonts w:ascii="Arial" w:hAnsi="Arial" w:cs="Arial"/>
                <w:b/>
                <w:bCs/>
                <w:i/>
                <w:iCs/>
                <w:color w:val="000000"/>
                <w:u w:val="single"/>
              </w:rPr>
              <w:t xml:space="preserve"> </w:t>
            </w:r>
          </w:p>
        </w:tc>
        <w:tc>
          <w:tcPr>
            <w:tcW w:w="2745" w:type="pct"/>
          </w:tcPr>
          <w:p w14:paraId="3B1446CA" w14:textId="77777777" w:rsidR="000F6942" w:rsidRPr="00301C33" w:rsidRDefault="000F6942" w:rsidP="004307B7">
            <w:pPr>
              <w:spacing w:before="120" w:after="120"/>
              <w:rPr>
                <w:rFonts w:ascii="Arial" w:hAnsi="Arial" w:cs="Arial"/>
                <w:color w:val="000000"/>
              </w:rPr>
            </w:pPr>
          </w:p>
        </w:tc>
      </w:tr>
      <w:tr w:rsidR="000F6942" w:rsidRPr="00F054F9" w14:paraId="146B6747" w14:textId="77777777" w:rsidTr="004307B7">
        <w:trPr>
          <w:trHeight w:val="307"/>
        </w:trPr>
        <w:tc>
          <w:tcPr>
            <w:tcW w:w="174" w:type="pct"/>
            <w:shd w:val="clear" w:color="auto" w:fill="DBE5F1" w:themeFill="accent1" w:themeFillTint="33"/>
          </w:tcPr>
          <w:p w14:paraId="74181F34" w14:textId="77777777" w:rsidR="000F6942" w:rsidRPr="00405B63" w:rsidRDefault="000F6942" w:rsidP="004307B7">
            <w:pPr>
              <w:pStyle w:val="ListParagraph"/>
              <w:numPr>
                <w:ilvl w:val="0"/>
                <w:numId w:val="23"/>
              </w:numPr>
              <w:spacing w:before="120"/>
              <w:rPr>
                <w:rFonts w:ascii="Arial" w:hAnsi="Arial" w:cs="Arial"/>
              </w:rPr>
            </w:pPr>
          </w:p>
        </w:tc>
        <w:tc>
          <w:tcPr>
            <w:tcW w:w="2081" w:type="pct"/>
            <w:shd w:val="clear" w:color="auto" w:fill="DBE5F1" w:themeFill="accent1" w:themeFillTint="33"/>
          </w:tcPr>
          <w:p w14:paraId="5C7213F0" w14:textId="77777777" w:rsidR="000F6942" w:rsidRDefault="000F6942" w:rsidP="004307B7">
            <w:pPr>
              <w:spacing w:before="120" w:after="120"/>
              <w:rPr>
                <w:rFonts w:ascii="Arial" w:hAnsi="Arial" w:cs="Arial"/>
                <w:color w:val="000000"/>
              </w:rPr>
            </w:pPr>
            <w:r>
              <w:rPr>
                <w:rFonts w:ascii="Arial" w:hAnsi="Arial" w:cs="Arial"/>
                <w:color w:val="000000"/>
              </w:rPr>
              <w:t xml:space="preserve">Are you eligible for and using dispensation charge-out rates?  </w:t>
            </w:r>
          </w:p>
          <w:p w14:paraId="1F73B661" w14:textId="77777777" w:rsidR="000F6942" w:rsidRPr="00277162" w:rsidRDefault="000F6942" w:rsidP="004307B7">
            <w:pPr>
              <w:spacing w:before="120" w:after="120"/>
              <w:rPr>
                <w:rFonts w:ascii="Arial" w:hAnsi="Arial" w:cs="Arial"/>
                <w:b/>
                <w:bCs/>
                <w:i/>
                <w:iCs/>
                <w:color w:val="000000"/>
                <w:u w:val="single"/>
              </w:rPr>
            </w:pPr>
            <w:r w:rsidRPr="00277162">
              <w:rPr>
                <w:rFonts w:ascii="Arial" w:hAnsi="Arial" w:cs="Arial"/>
                <w:b/>
                <w:bCs/>
                <w:i/>
                <w:iCs/>
                <w:color w:val="000000"/>
                <w:u w:val="single"/>
              </w:rPr>
              <w:t>If yes, please provide:</w:t>
            </w:r>
          </w:p>
          <w:p w14:paraId="35287910" w14:textId="77777777" w:rsidR="000F6942" w:rsidRPr="00425F50" w:rsidRDefault="000F6942" w:rsidP="004307B7">
            <w:pPr>
              <w:spacing w:before="120" w:after="120"/>
              <w:rPr>
                <w:rFonts w:ascii="Arial" w:hAnsi="Arial" w:cs="Arial"/>
                <w:b/>
                <w:bCs/>
                <w:i/>
                <w:iCs/>
                <w:color w:val="000000"/>
                <w:u w:val="single"/>
              </w:rPr>
            </w:pPr>
            <w:r w:rsidRPr="00277162">
              <w:rPr>
                <w:rFonts w:ascii="Arial" w:hAnsi="Arial" w:cs="Arial"/>
                <w:b/>
                <w:bCs/>
                <w:i/>
                <w:iCs/>
                <w:color w:val="000000"/>
              </w:rPr>
              <w:t xml:space="preserve">• </w:t>
            </w:r>
            <w:r w:rsidRPr="00277162">
              <w:rPr>
                <w:rFonts w:ascii="Arial" w:hAnsi="Arial" w:cs="Arial"/>
                <w:b/>
                <w:bCs/>
                <w:i/>
                <w:iCs/>
                <w:color w:val="000000"/>
                <w:u w:val="single"/>
              </w:rPr>
              <w:t xml:space="preserve">A </w:t>
            </w:r>
            <w:r w:rsidRPr="00F054F9">
              <w:rPr>
                <w:rFonts w:ascii="Arial" w:hAnsi="Arial" w:cs="Arial"/>
                <w:b/>
                <w:bCs/>
                <w:i/>
                <w:iCs/>
                <w:color w:val="000000"/>
                <w:u w:val="single"/>
              </w:rPr>
              <w:t xml:space="preserve">summary of your last five years research income from public sources (as defined in </w:t>
            </w:r>
            <w:hyperlink r:id="rId27" w:history="1">
              <w:r w:rsidRPr="009126FA">
                <w:rPr>
                  <w:rStyle w:val="Hyperlink"/>
                  <w:rFonts w:ascii="Arial" w:hAnsi="Arial" w:cs="Arial"/>
                  <w:b/>
                  <w:bCs/>
                  <w:i/>
                  <w:iCs/>
                </w:rPr>
                <w:t>Annex 1.2b</w:t>
              </w:r>
            </w:hyperlink>
            <w:r w:rsidRPr="00F054F9">
              <w:rPr>
                <w:rFonts w:ascii="Arial" w:hAnsi="Arial" w:cs="Arial"/>
                <w:b/>
                <w:bCs/>
                <w:i/>
                <w:iCs/>
                <w:color w:val="000000"/>
                <w:u w:val="single"/>
              </w:rPr>
              <w:t xml:space="preserve"> of the TRAC Guidance).</w:t>
            </w:r>
            <w:r>
              <w:rPr>
                <w:rFonts w:ascii="Arial" w:hAnsi="Arial" w:cs="Arial"/>
                <w:b/>
                <w:bCs/>
                <w:i/>
                <w:iCs/>
                <w:color w:val="000000"/>
                <w:u w:val="single"/>
              </w:rPr>
              <w:t xml:space="preserve">  Please also indicate when you </w:t>
            </w:r>
            <w:r w:rsidRPr="00425F50">
              <w:rPr>
                <w:rFonts w:ascii="Arial" w:hAnsi="Arial" w:cs="Arial"/>
                <w:b/>
                <w:bCs/>
                <w:i/>
                <w:iCs/>
                <w:color w:val="000000"/>
                <w:u w:val="single"/>
              </w:rPr>
              <w:t>forecast that you will no longer be eligible to use dispensation rates?</w:t>
            </w:r>
          </w:p>
        </w:tc>
        <w:tc>
          <w:tcPr>
            <w:tcW w:w="2745" w:type="pct"/>
          </w:tcPr>
          <w:p w14:paraId="6CB91BC6" w14:textId="77777777" w:rsidR="000F6942" w:rsidRPr="00301C33" w:rsidRDefault="000F6942" w:rsidP="004307B7">
            <w:pPr>
              <w:spacing w:before="120" w:after="120"/>
              <w:rPr>
                <w:rFonts w:ascii="Arial" w:hAnsi="Arial" w:cs="Arial"/>
                <w:color w:val="000000"/>
              </w:rPr>
            </w:pPr>
          </w:p>
        </w:tc>
      </w:tr>
      <w:tr w:rsidR="000F6942" w:rsidRPr="00F054F9" w14:paraId="3DF1EBDB" w14:textId="77777777" w:rsidTr="004307B7">
        <w:trPr>
          <w:trHeight w:val="307"/>
        </w:trPr>
        <w:tc>
          <w:tcPr>
            <w:tcW w:w="174" w:type="pct"/>
            <w:shd w:val="clear" w:color="auto" w:fill="DBE5F1" w:themeFill="accent1" w:themeFillTint="33"/>
          </w:tcPr>
          <w:p w14:paraId="7765DB71" w14:textId="77777777" w:rsidR="000F6942" w:rsidRPr="00405B63" w:rsidRDefault="000F6942" w:rsidP="004307B7">
            <w:pPr>
              <w:pStyle w:val="ListParagraph"/>
              <w:numPr>
                <w:ilvl w:val="0"/>
                <w:numId w:val="23"/>
              </w:numPr>
              <w:spacing w:before="120"/>
              <w:rPr>
                <w:rFonts w:ascii="Arial" w:hAnsi="Arial" w:cs="Arial"/>
              </w:rPr>
            </w:pPr>
          </w:p>
        </w:tc>
        <w:tc>
          <w:tcPr>
            <w:tcW w:w="2081" w:type="pct"/>
            <w:shd w:val="clear" w:color="auto" w:fill="DBE5F1" w:themeFill="accent1" w:themeFillTint="33"/>
          </w:tcPr>
          <w:p w14:paraId="19A0774A" w14:textId="73857061" w:rsidR="000F6942" w:rsidRDefault="000F6942" w:rsidP="004307B7">
            <w:pPr>
              <w:spacing w:before="120" w:after="120"/>
              <w:rPr>
                <w:rFonts w:ascii="Arial" w:hAnsi="Arial" w:cs="Arial"/>
                <w:color w:val="000000"/>
              </w:rPr>
            </w:pPr>
            <w:r>
              <w:rPr>
                <w:rFonts w:ascii="Arial" w:hAnsi="Arial" w:cs="Arial"/>
                <w:color w:val="000000"/>
              </w:rPr>
              <w:t xml:space="preserve">You provided current/ most recently calculated research charge-out rates at question </w:t>
            </w:r>
            <w:r w:rsidR="0075582F">
              <w:rPr>
                <w:rFonts w:ascii="Arial" w:hAnsi="Arial" w:cs="Arial"/>
                <w:color w:val="000000"/>
              </w:rPr>
              <w:t>20</w:t>
            </w:r>
            <w:r>
              <w:rPr>
                <w:rFonts w:ascii="Arial" w:hAnsi="Arial" w:cs="Arial"/>
                <w:color w:val="000000"/>
              </w:rPr>
              <w:t xml:space="preserve"> of the SAQ document.</w:t>
            </w:r>
          </w:p>
          <w:p w14:paraId="3C0D0176" w14:textId="77777777" w:rsidR="000F6942" w:rsidRDefault="000F6942" w:rsidP="004307B7">
            <w:pPr>
              <w:spacing w:before="120" w:after="120"/>
              <w:rPr>
                <w:rFonts w:ascii="Arial" w:hAnsi="Arial" w:cs="Arial"/>
                <w:b/>
                <w:bCs/>
                <w:i/>
                <w:iCs/>
                <w:color w:val="000000"/>
                <w:u w:val="single"/>
              </w:rPr>
            </w:pPr>
            <w:r w:rsidRPr="00BF0AB0">
              <w:rPr>
                <w:rFonts w:ascii="Arial" w:hAnsi="Arial" w:cs="Arial"/>
                <w:b/>
                <w:bCs/>
                <w:i/>
                <w:iCs/>
                <w:color w:val="000000"/>
                <w:u w:val="single"/>
              </w:rPr>
              <w:t>Please provide:</w:t>
            </w:r>
            <w:r w:rsidRPr="00F054F9">
              <w:rPr>
                <w:rFonts w:ascii="Arial" w:hAnsi="Arial" w:cs="Arial"/>
                <w:color w:val="000000"/>
              </w:rPr>
              <w:br/>
            </w:r>
            <w:r w:rsidRPr="00F054F9">
              <w:rPr>
                <w:rFonts w:ascii="Arial" w:hAnsi="Arial" w:cs="Arial"/>
                <w:color w:val="000000"/>
              </w:rPr>
              <w:br/>
            </w:r>
            <w:r w:rsidRPr="00F054F9">
              <w:rPr>
                <w:rFonts w:ascii="Arial" w:hAnsi="Arial" w:cs="Arial"/>
                <w:i/>
                <w:iCs/>
                <w:color w:val="000000"/>
              </w:rPr>
              <w:t xml:space="preserve">• </w:t>
            </w:r>
            <w:r>
              <w:rPr>
                <w:rFonts w:ascii="Arial" w:hAnsi="Arial" w:cs="Arial"/>
                <w:b/>
                <w:bCs/>
                <w:i/>
                <w:iCs/>
                <w:color w:val="000000"/>
                <w:u w:val="single"/>
              </w:rPr>
              <w:t>A</w:t>
            </w:r>
            <w:r w:rsidRPr="00F054F9">
              <w:rPr>
                <w:rFonts w:ascii="Arial" w:hAnsi="Arial" w:cs="Arial"/>
                <w:b/>
                <w:bCs/>
                <w:i/>
                <w:iCs/>
                <w:color w:val="000000"/>
                <w:u w:val="single"/>
              </w:rPr>
              <w:t xml:space="preserve"> copy of your two most recently approved </w:t>
            </w:r>
            <w:r>
              <w:rPr>
                <w:rFonts w:ascii="Arial" w:hAnsi="Arial" w:cs="Arial"/>
                <w:b/>
                <w:bCs/>
                <w:i/>
                <w:iCs/>
                <w:color w:val="000000"/>
                <w:u w:val="single"/>
              </w:rPr>
              <w:t>research charge-out rate calculations.</w:t>
            </w:r>
          </w:p>
          <w:p w14:paraId="59FDF2D1" w14:textId="77777777" w:rsidR="000F6942" w:rsidRPr="00104153" w:rsidRDefault="000F6942" w:rsidP="004307B7">
            <w:pPr>
              <w:spacing w:before="120" w:after="120"/>
              <w:rPr>
                <w:rFonts w:ascii="Arial" w:hAnsi="Arial" w:cs="Arial"/>
                <w:b/>
                <w:bCs/>
                <w:i/>
                <w:iCs/>
                <w:color w:val="000000"/>
                <w:u w:val="single"/>
              </w:rPr>
            </w:pPr>
            <w:r w:rsidRPr="00F054F9">
              <w:rPr>
                <w:rFonts w:ascii="Arial" w:hAnsi="Arial" w:cs="Arial"/>
                <w:i/>
                <w:iCs/>
                <w:color w:val="000000"/>
              </w:rPr>
              <w:t xml:space="preserve">• </w:t>
            </w:r>
            <w:r w:rsidRPr="003366EB">
              <w:rPr>
                <w:rFonts w:ascii="Arial" w:hAnsi="Arial" w:cs="Arial"/>
                <w:b/>
                <w:bCs/>
                <w:i/>
                <w:iCs/>
                <w:color w:val="000000"/>
                <w:u w:val="single"/>
              </w:rPr>
              <w:t>P</w:t>
            </w:r>
            <w:r w:rsidRPr="00F054F9">
              <w:rPr>
                <w:rFonts w:ascii="Arial" w:hAnsi="Arial" w:cs="Arial"/>
                <w:b/>
                <w:bCs/>
                <w:i/>
                <w:iCs/>
                <w:color w:val="000000"/>
                <w:u w:val="single"/>
              </w:rPr>
              <w:t xml:space="preserve">rocess notes documenting </w:t>
            </w:r>
            <w:r>
              <w:rPr>
                <w:rFonts w:ascii="Arial" w:hAnsi="Arial" w:cs="Arial"/>
                <w:b/>
                <w:bCs/>
                <w:i/>
                <w:iCs/>
                <w:color w:val="000000"/>
                <w:u w:val="single"/>
              </w:rPr>
              <w:t>how the research staff FTE used as the denominator for the research charge-out rates is calculated.</w:t>
            </w:r>
          </w:p>
        </w:tc>
        <w:tc>
          <w:tcPr>
            <w:tcW w:w="2745" w:type="pct"/>
          </w:tcPr>
          <w:p w14:paraId="7E592BCA" w14:textId="77777777" w:rsidR="000F6942" w:rsidRPr="00F054F9" w:rsidRDefault="000F6942" w:rsidP="004307B7">
            <w:pPr>
              <w:spacing w:before="120" w:after="120"/>
              <w:rPr>
                <w:rFonts w:ascii="Arial" w:hAnsi="Arial" w:cs="Arial"/>
                <w:color w:val="000000"/>
              </w:rPr>
            </w:pPr>
          </w:p>
        </w:tc>
      </w:tr>
      <w:tr w:rsidR="000F6942" w:rsidRPr="00F054F9" w14:paraId="3CDE15CC" w14:textId="77777777" w:rsidTr="004307B7">
        <w:trPr>
          <w:trHeight w:val="307"/>
        </w:trPr>
        <w:tc>
          <w:tcPr>
            <w:tcW w:w="174" w:type="pct"/>
            <w:shd w:val="clear" w:color="auto" w:fill="DBE5F1" w:themeFill="accent1" w:themeFillTint="33"/>
          </w:tcPr>
          <w:p w14:paraId="04F1F3A0" w14:textId="77777777" w:rsidR="000F6942" w:rsidRPr="00405B63" w:rsidRDefault="000F6942" w:rsidP="004307B7">
            <w:pPr>
              <w:pStyle w:val="ListParagraph"/>
              <w:numPr>
                <w:ilvl w:val="0"/>
                <w:numId w:val="23"/>
              </w:numPr>
              <w:spacing w:before="120"/>
              <w:rPr>
                <w:rFonts w:ascii="Arial" w:hAnsi="Arial" w:cs="Arial"/>
              </w:rPr>
            </w:pPr>
          </w:p>
        </w:tc>
        <w:tc>
          <w:tcPr>
            <w:tcW w:w="2081" w:type="pct"/>
            <w:shd w:val="clear" w:color="auto" w:fill="DBE5F1" w:themeFill="accent1" w:themeFillTint="33"/>
          </w:tcPr>
          <w:p w14:paraId="511BE40A" w14:textId="77777777" w:rsidR="000F6942" w:rsidRPr="009A7FB6" w:rsidRDefault="000F6942" w:rsidP="004307B7">
            <w:pPr>
              <w:spacing w:before="120" w:after="120"/>
              <w:rPr>
                <w:rFonts w:ascii="Arial" w:hAnsi="Arial" w:cs="Arial"/>
                <w:b/>
                <w:bCs/>
                <w:i/>
                <w:iCs/>
                <w:color w:val="000000"/>
              </w:rPr>
            </w:pPr>
            <w:r>
              <w:rPr>
                <w:rFonts w:ascii="Arial" w:hAnsi="Arial" w:cs="Arial"/>
                <w:color w:val="000000"/>
              </w:rPr>
              <w:t>Do you calculate charge-out rates for research facilities that are applied to UKRI applications?</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9A7FB6">
              <w:rPr>
                <w:rFonts w:ascii="Arial" w:hAnsi="Arial" w:cs="Arial"/>
                <w:b/>
                <w:bCs/>
                <w:i/>
                <w:iCs/>
                <w:color w:val="000000"/>
                <w:u w:val="single"/>
              </w:rPr>
              <w:br/>
            </w:r>
            <w:r w:rsidRPr="009A7FB6">
              <w:rPr>
                <w:rFonts w:ascii="Arial" w:hAnsi="Arial" w:cs="Arial"/>
                <w:b/>
                <w:bCs/>
                <w:i/>
                <w:iCs/>
                <w:color w:val="000000"/>
              </w:rPr>
              <w:t xml:space="preserve">• </w:t>
            </w:r>
            <w:r w:rsidRPr="009A7FB6">
              <w:rPr>
                <w:rFonts w:ascii="Arial" w:hAnsi="Arial" w:cs="Arial"/>
                <w:b/>
                <w:bCs/>
                <w:i/>
                <w:iCs/>
                <w:color w:val="000000"/>
                <w:u w:val="single"/>
              </w:rPr>
              <w:t xml:space="preserve">A list of all research facilities </w:t>
            </w:r>
            <w:r>
              <w:rPr>
                <w:rFonts w:ascii="Arial" w:hAnsi="Arial" w:cs="Arial"/>
                <w:b/>
                <w:bCs/>
                <w:i/>
                <w:iCs/>
                <w:color w:val="000000"/>
                <w:u w:val="single"/>
              </w:rPr>
              <w:t>applied to UKRI applications using a charge-out rate.</w:t>
            </w:r>
          </w:p>
          <w:p w14:paraId="36084633" w14:textId="77777777" w:rsidR="000F6942" w:rsidRPr="00F054F9" w:rsidRDefault="000F6942" w:rsidP="004307B7">
            <w:pPr>
              <w:spacing w:before="120" w:after="120"/>
              <w:rPr>
                <w:rFonts w:ascii="Arial" w:hAnsi="Arial" w:cs="Arial"/>
                <w:color w:val="000000"/>
              </w:rPr>
            </w:pPr>
            <w:r w:rsidRPr="009A7FB6">
              <w:rPr>
                <w:rFonts w:ascii="Arial" w:hAnsi="Arial" w:cs="Arial"/>
                <w:b/>
                <w:bCs/>
                <w:i/>
                <w:iCs/>
                <w:color w:val="000000"/>
              </w:rPr>
              <w:t xml:space="preserve">• </w:t>
            </w:r>
            <w:r w:rsidRPr="009A7FB6">
              <w:rPr>
                <w:rFonts w:ascii="Arial" w:hAnsi="Arial" w:cs="Arial"/>
                <w:b/>
                <w:bCs/>
                <w:i/>
                <w:iCs/>
                <w:color w:val="000000"/>
                <w:u w:val="single"/>
              </w:rPr>
              <w:t>A</w:t>
            </w:r>
            <w:r>
              <w:rPr>
                <w:rFonts w:ascii="Arial" w:hAnsi="Arial" w:cs="Arial"/>
                <w:b/>
                <w:bCs/>
                <w:i/>
                <w:iCs/>
                <w:color w:val="000000"/>
                <w:u w:val="single"/>
              </w:rPr>
              <w:t xml:space="preserve">n example </w:t>
            </w:r>
            <w:r w:rsidRPr="009A7FB6">
              <w:rPr>
                <w:rFonts w:ascii="Arial" w:hAnsi="Arial" w:cs="Arial"/>
                <w:b/>
                <w:bCs/>
                <w:i/>
                <w:iCs/>
                <w:color w:val="000000"/>
                <w:u w:val="single"/>
              </w:rPr>
              <w:t>costing template for</w:t>
            </w:r>
            <w:r>
              <w:rPr>
                <w:rFonts w:ascii="Arial" w:hAnsi="Arial" w:cs="Arial"/>
                <w:b/>
                <w:bCs/>
                <w:i/>
                <w:iCs/>
                <w:color w:val="000000"/>
                <w:u w:val="single"/>
              </w:rPr>
              <w:t xml:space="preserve"> a research </w:t>
            </w:r>
            <w:r w:rsidRPr="009A7FB6">
              <w:rPr>
                <w:rFonts w:ascii="Arial" w:hAnsi="Arial" w:cs="Arial"/>
                <w:b/>
                <w:bCs/>
                <w:i/>
                <w:iCs/>
                <w:color w:val="000000"/>
                <w:u w:val="single"/>
              </w:rPr>
              <w:t xml:space="preserve">facility </w:t>
            </w:r>
            <w:r>
              <w:rPr>
                <w:rFonts w:ascii="Arial" w:hAnsi="Arial" w:cs="Arial"/>
                <w:b/>
                <w:bCs/>
                <w:i/>
                <w:iCs/>
                <w:color w:val="000000"/>
                <w:u w:val="single"/>
              </w:rPr>
              <w:t>charged to a live UKRI contract.</w:t>
            </w:r>
          </w:p>
        </w:tc>
        <w:tc>
          <w:tcPr>
            <w:tcW w:w="2745" w:type="pct"/>
          </w:tcPr>
          <w:p w14:paraId="7679E1F3" w14:textId="77777777" w:rsidR="000F6942" w:rsidRPr="00F054F9" w:rsidRDefault="000F6942" w:rsidP="004307B7">
            <w:pPr>
              <w:spacing w:before="120" w:after="120"/>
              <w:rPr>
                <w:rFonts w:ascii="Arial" w:hAnsi="Arial" w:cs="Arial"/>
                <w:color w:val="000000"/>
              </w:rPr>
            </w:pPr>
          </w:p>
        </w:tc>
      </w:tr>
      <w:tr w:rsidR="000F6942" w:rsidRPr="00F054F9" w14:paraId="4F7ACC3C" w14:textId="77777777" w:rsidTr="004307B7">
        <w:trPr>
          <w:trHeight w:val="307"/>
        </w:trPr>
        <w:tc>
          <w:tcPr>
            <w:tcW w:w="174" w:type="pct"/>
            <w:shd w:val="clear" w:color="auto" w:fill="DBE5F1" w:themeFill="accent1" w:themeFillTint="33"/>
          </w:tcPr>
          <w:p w14:paraId="2EF709F4" w14:textId="77777777" w:rsidR="000F6942" w:rsidRPr="00405B63" w:rsidRDefault="000F6942" w:rsidP="004307B7">
            <w:pPr>
              <w:pStyle w:val="ListParagraph"/>
              <w:numPr>
                <w:ilvl w:val="0"/>
                <w:numId w:val="23"/>
              </w:numPr>
              <w:spacing w:before="120"/>
              <w:rPr>
                <w:rFonts w:ascii="Arial" w:hAnsi="Arial" w:cs="Arial"/>
              </w:rPr>
            </w:pPr>
          </w:p>
        </w:tc>
        <w:tc>
          <w:tcPr>
            <w:tcW w:w="2081" w:type="pct"/>
            <w:shd w:val="clear" w:color="auto" w:fill="DBE5F1" w:themeFill="accent1" w:themeFillTint="33"/>
          </w:tcPr>
          <w:p w14:paraId="56459D1F" w14:textId="77777777" w:rsidR="000F6942" w:rsidRPr="00F25F86" w:rsidRDefault="000F6942" w:rsidP="004307B7">
            <w:pPr>
              <w:spacing w:before="120" w:after="120"/>
              <w:rPr>
                <w:rFonts w:ascii="Arial" w:hAnsi="Arial" w:cs="Arial"/>
                <w:color w:val="000000"/>
              </w:rPr>
            </w:pPr>
            <w:r w:rsidRPr="00F054F9">
              <w:rPr>
                <w:rFonts w:ascii="Arial" w:hAnsi="Arial" w:cs="Arial"/>
                <w:color w:val="000000"/>
              </w:rPr>
              <w:t xml:space="preserve">How frequently does </w:t>
            </w:r>
            <w:r>
              <w:rPr>
                <w:rFonts w:ascii="Arial" w:hAnsi="Arial" w:cs="Arial"/>
                <w:color w:val="000000"/>
              </w:rPr>
              <w:t>the committee/ group that oversees your research costing system meet?</w:t>
            </w:r>
            <w:r w:rsidRPr="00F054F9">
              <w:rPr>
                <w:rFonts w:ascii="Arial" w:hAnsi="Arial" w:cs="Arial"/>
                <w:color w:val="000000"/>
              </w:rPr>
              <w:br/>
            </w:r>
            <w:r w:rsidRPr="00F054F9">
              <w:rPr>
                <w:rFonts w:ascii="Arial" w:hAnsi="Arial" w:cs="Arial"/>
                <w:color w:val="000000"/>
              </w:rPr>
              <w:br/>
            </w:r>
            <w:r w:rsidRPr="00F054F9">
              <w:rPr>
                <w:rFonts w:ascii="Arial" w:hAnsi="Arial" w:cs="Arial"/>
                <w:b/>
                <w:bCs/>
                <w:i/>
                <w:iCs/>
                <w:color w:val="000000"/>
                <w:u w:val="single"/>
              </w:rPr>
              <w:t>Please provide:</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sidRPr="00F054F9">
              <w:rPr>
                <w:rFonts w:ascii="Arial" w:hAnsi="Arial" w:cs="Arial"/>
                <w:b/>
                <w:bCs/>
                <w:i/>
                <w:iCs/>
                <w:color w:val="000000"/>
                <w:u w:val="single"/>
              </w:rPr>
              <w:t xml:space="preserve">Terms of Reference and membership information. </w:t>
            </w:r>
            <w:r w:rsidRPr="00F054F9">
              <w:rPr>
                <w:rFonts w:ascii="Arial" w:hAnsi="Arial" w:cs="Arial"/>
                <w:b/>
                <w:bCs/>
                <w:i/>
                <w:iCs/>
                <w:color w:val="000000"/>
                <w:u w:val="single"/>
              </w:rPr>
              <w:br/>
            </w:r>
            <w:r w:rsidRPr="00F054F9">
              <w:rPr>
                <w:rFonts w:ascii="Arial" w:hAnsi="Arial" w:cs="Arial"/>
                <w:b/>
                <w:bCs/>
                <w:i/>
                <w:iCs/>
                <w:color w:val="000000"/>
                <w:u w:val="single"/>
              </w:rPr>
              <w:br/>
            </w:r>
            <w:r w:rsidRPr="00F054F9">
              <w:rPr>
                <w:rFonts w:ascii="Arial" w:hAnsi="Arial" w:cs="Arial"/>
                <w:b/>
                <w:bCs/>
                <w:i/>
                <w:iCs/>
                <w:color w:val="000000"/>
              </w:rPr>
              <w:t xml:space="preserve">• </w:t>
            </w:r>
            <w:r>
              <w:rPr>
                <w:rFonts w:ascii="Arial" w:hAnsi="Arial" w:cs="Arial"/>
                <w:b/>
                <w:bCs/>
                <w:i/>
                <w:iCs/>
                <w:color w:val="000000"/>
                <w:u w:val="single"/>
              </w:rPr>
              <w:t xml:space="preserve">Committee/ </w:t>
            </w:r>
            <w:r w:rsidRPr="00F054F9">
              <w:rPr>
                <w:rFonts w:ascii="Arial" w:hAnsi="Arial" w:cs="Arial"/>
                <w:b/>
                <w:bCs/>
                <w:i/>
                <w:iCs/>
                <w:color w:val="000000"/>
                <w:u w:val="single"/>
              </w:rPr>
              <w:t>Group agenda and minutes for all meetings related to the most recent</w:t>
            </w:r>
            <w:r>
              <w:rPr>
                <w:rFonts w:ascii="Arial" w:hAnsi="Arial" w:cs="Arial"/>
                <w:b/>
                <w:bCs/>
                <w:i/>
                <w:iCs/>
                <w:color w:val="000000"/>
                <w:u w:val="single"/>
              </w:rPr>
              <w:t>ly calculated research charge-out rates</w:t>
            </w:r>
            <w:r w:rsidRPr="00F054F9">
              <w:rPr>
                <w:rFonts w:ascii="Arial" w:hAnsi="Arial" w:cs="Arial"/>
                <w:b/>
                <w:bCs/>
                <w:i/>
                <w:iCs/>
                <w:color w:val="000000"/>
                <w:u w:val="single"/>
              </w:rPr>
              <w:t>.</w:t>
            </w:r>
          </w:p>
        </w:tc>
        <w:tc>
          <w:tcPr>
            <w:tcW w:w="2745" w:type="pct"/>
          </w:tcPr>
          <w:p w14:paraId="47A9930A" w14:textId="77777777" w:rsidR="000F6942" w:rsidRPr="00F054F9" w:rsidRDefault="000F6942" w:rsidP="004307B7">
            <w:pPr>
              <w:spacing w:before="120" w:after="120"/>
              <w:rPr>
                <w:rFonts w:ascii="Arial" w:hAnsi="Arial" w:cs="Arial"/>
                <w:color w:val="000000"/>
              </w:rPr>
            </w:pPr>
          </w:p>
        </w:tc>
      </w:tr>
    </w:tbl>
    <w:p w14:paraId="0950E936" w14:textId="67D7A78D" w:rsidR="000F6942" w:rsidRDefault="000F6942" w:rsidP="000F6942"/>
    <w:p w14:paraId="6B823319" w14:textId="67D7A78D" w:rsidR="00C04E24" w:rsidRDefault="00C04E24">
      <w:r>
        <w:br w:type="page"/>
      </w:r>
    </w:p>
    <w:p w14:paraId="37E87AB0" w14:textId="436CCF92" w:rsidR="00C04E24" w:rsidRPr="00717F9D" w:rsidRDefault="00C04E24" w:rsidP="00C04E24">
      <w:pPr>
        <w:keepNext/>
        <w:keepLines/>
        <w:spacing w:before="480" w:after="0"/>
        <w:outlineLvl w:val="0"/>
        <w:rPr>
          <w:rFonts w:asciiTheme="majorHAnsi" w:eastAsiaTheme="majorEastAsia" w:hAnsiTheme="majorHAnsi" w:cstheme="majorBidi"/>
          <w:b/>
          <w:bCs/>
          <w:color w:val="365F91" w:themeColor="accent1" w:themeShade="BF"/>
          <w:sz w:val="32"/>
          <w:szCs w:val="28"/>
        </w:rPr>
      </w:pPr>
      <w:bookmarkStart w:id="11" w:name="_Toc131164420"/>
      <w:r>
        <w:rPr>
          <w:rFonts w:asciiTheme="majorHAnsi" w:eastAsiaTheme="majorEastAsia" w:hAnsiTheme="majorHAnsi" w:cstheme="majorBidi"/>
          <w:b/>
          <w:bCs/>
          <w:color w:val="365F91" w:themeColor="accent1" w:themeShade="BF"/>
          <w:sz w:val="32"/>
          <w:szCs w:val="28"/>
        </w:rPr>
        <w:t xml:space="preserve">Annex </w:t>
      </w:r>
      <w:r w:rsidR="00A159AC">
        <w:rPr>
          <w:rFonts w:asciiTheme="majorHAnsi" w:eastAsiaTheme="majorEastAsia" w:hAnsiTheme="majorHAnsi" w:cstheme="majorBidi"/>
          <w:b/>
          <w:bCs/>
          <w:color w:val="365F91" w:themeColor="accent1" w:themeShade="BF"/>
          <w:sz w:val="32"/>
          <w:szCs w:val="28"/>
        </w:rPr>
        <w:t xml:space="preserve">3 - </w:t>
      </w:r>
      <w:r w:rsidRPr="00717F9D">
        <w:rPr>
          <w:rFonts w:asciiTheme="majorHAnsi" w:eastAsiaTheme="majorEastAsia" w:hAnsiTheme="majorHAnsi" w:cstheme="majorBidi"/>
          <w:b/>
          <w:bCs/>
          <w:color w:val="365F91" w:themeColor="accent1" w:themeShade="BF"/>
          <w:sz w:val="32"/>
          <w:szCs w:val="28"/>
        </w:rPr>
        <w:t>Public Engagement with Research</w:t>
      </w:r>
      <w:bookmarkEnd w:id="11"/>
    </w:p>
    <w:p w14:paraId="6CB79391" w14:textId="77777777" w:rsidR="00C04E24" w:rsidRPr="00717F9D" w:rsidRDefault="00191FDC" w:rsidP="00C04E24">
      <w:pPr>
        <w:keepNext/>
        <w:keepLines/>
        <w:spacing w:before="100" w:beforeAutospacing="1" w:after="40" w:line="257" w:lineRule="auto"/>
      </w:pPr>
      <w:hyperlink r:id="rId28">
        <w:r w:rsidR="00C04E24" w:rsidRPr="470F2614">
          <w:rPr>
            <w:rStyle w:val="Hyperlink"/>
            <w:rFonts w:ascii="Cambria" w:eastAsia="Cambria" w:hAnsi="Cambria" w:cs="Cambria"/>
            <w:i/>
            <w:iCs/>
            <w:lang w:val="en-US"/>
          </w:rPr>
          <w:t>The Concordat for Engaging the Public with Research</w:t>
        </w:r>
      </w:hyperlink>
      <w:r w:rsidR="00C04E24" w:rsidRPr="470F2614">
        <w:rPr>
          <w:rFonts w:ascii="Cambria" w:eastAsia="Cambria" w:hAnsi="Cambria" w:cs="Cambria"/>
          <w:i/>
          <w:iCs/>
          <w:lang w:val="en-US"/>
        </w:rPr>
        <w:t xml:space="preserve"> articulates the expectations research funders place on institutions in receipt of their funding to support and enable effective public engagement with research. This section of the questionnaire seeks to ascertain the measures your institution has in place to implement the expectations of the Concordat.</w:t>
      </w:r>
    </w:p>
    <w:p w14:paraId="2D373BE6" w14:textId="4E6A2E59" w:rsidR="00C04E24" w:rsidRPr="00717F9D" w:rsidRDefault="00C04E24" w:rsidP="00C04E24">
      <w:pPr>
        <w:keepNext/>
        <w:keepLines/>
        <w:spacing w:before="100" w:beforeAutospacing="1" w:after="40" w:line="257" w:lineRule="auto"/>
      </w:pPr>
      <w:r w:rsidRPr="470F2614">
        <w:rPr>
          <w:rFonts w:ascii="Cambria" w:eastAsia="Cambria" w:hAnsi="Cambria" w:cs="Cambria"/>
          <w:b/>
          <w:bCs/>
          <w:i/>
          <w:iCs/>
          <w:lang w:val="en-US"/>
        </w:rPr>
        <w:t xml:space="preserve">To ensure that we receive a suitably comprehensive perspective from your institution, we ask that the questions in this section are completed by an appropriate senior leader within your </w:t>
      </w:r>
      <w:r w:rsidRPr="6EABA2C5">
        <w:rPr>
          <w:rFonts w:ascii="Cambria" w:eastAsia="Cambria" w:hAnsi="Cambria" w:cs="Cambria"/>
          <w:b/>
          <w:i/>
        </w:rPr>
        <w:t>organisation</w:t>
      </w:r>
      <w:r w:rsidRPr="470F2614">
        <w:rPr>
          <w:rFonts w:ascii="Cambria" w:eastAsia="Cambria" w:hAnsi="Cambria" w:cs="Cambria"/>
          <w:b/>
          <w:bCs/>
          <w:i/>
          <w:iCs/>
          <w:lang w:val="en-US"/>
        </w:rPr>
        <w:t xml:space="preserve"> and draw on the knowledge of any public engagement professionals that you may employ.</w:t>
      </w:r>
      <w:r w:rsidR="00A159AC">
        <w:rPr>
          <w:rFonts w:ascii="Cambria" w:eastAsia="Cambria" w:hAnsi="Cambria" w:cs="Cambria"/>
          <w:lang w:val="en-US"/>
        </w:rPr>
        <w:t xml:space="preserve">  </w:t>
      </w:r>
      <w:r w:rsidRPr="470F2614">
        <w:rPr>
          <w:rFonts w:ascii="Cambria" w:eastAsia="Cambria" w:hAnsi="Cambria" w:cs="Cambria"/>
          <w:b/>
          <w:bCs/>
          <w:i/>
          <w:iCs/>
          <w:lang w:val="en-US"/>
        </w:rPr>
        <w:t>Please answer the questions to the best of your ability, using the text boxes to explain your responses and context. If you have any queries which are specific to this section</w:t>
      </w:r>
      <w:r w:rsidR="00052A56" w:rsidRPr="470F2614">
        <w:rPr>
          <w:rFonts w:ascii="Cambria" w:eastAsia="Cambria" w:hAnsi="Cambria" w:cs="Cambria"/>
          <w:b/>
          <w:bCs/>
          <w:i/>
          <w:iCs/>
          <w:lang w:val="en-US"/>
        </w:rPr>
        <w:t>,</w:t>
      </w:r>
      <w:r w:rsidRPr="470F2614">
        <w:rPr>
          <w:rFonts w:ascii="Cambria" w:eastAsia="Cambria" w:hAnsi="Cambria" w:cs="Cambria"/>
          <w:b/>
          <w:bCs/>
          <w:i/>
          <w:iCs/>
          <w:lang w:val="en-US"/>
        </w:rPr>
        <w:t xml:space="preserve"> please contact </w:t>
      </w:r>
      <w:hyperlink r:id="rId29">
        <w:r w:rsidRPr="470F2614">
          <w:rPr>
            <w:rStyle w:val="Hyperlink"/>
            <w:rFonts w:ascii="Cambria" w:eastAsia="Cambria" w:hAnsi="Cambria" w:cs="Cambria"/>
            <w:i/>
            <w:iCs/>
            <w:lang w:val="en-US"/>
          </w:rPr>
          <w:t>PublicEngagement@ukri.org</w:t>
        </w:r>
      </w:hyperlink>
      <w:r w:rsidRPr="470F2614">
        <w:rPr>
          <w:rFonts w:ascii="Cambria" w:eastAsia="Cambria" w:hAnsi="Cambria" w:cs="Cambria"/>
          <w:i/>
          <w:iCs/>
          <w:lang w:val="en-US"/>
        </w:rPr>
        <w:t>.</w:t>
      </w:r>
      <w:r w:rsidRPr="470F2614">
        <w:rPr>
          <w:rFonts w:ascii="Cambria" w:eastAsia="Cambria" w:hAnsi="Cambria" w:cs="Cambria"/>
          <w:b/>
          <w:bCs/>
          <w:i/>
          <w:iCs/>
          <w:lang w:val="en-US"/>
        </w:rPr>
        <w:t xml:space="preserve"> If your organisation is not a university, or is based oversees, we recognise that some of the questions may not map as well to your organisational structures and activities as they do for UK HEIs.</w:t>
      </w:r>
    </w:p>
    <w:p w14:paraId="3B01C351" w14:textId="77777777" w:rsidR="00C04E24" w:rsidRPr="00717F9D" w:rsidRDefault="00C04E24" w:rsidP="00C04E24">
      <w:pPr>
        <w:keepNext/>
        <w:keepLines/>
        <w:spacing w:before="100" w:beforeAutospacing="1" w:after="40" w:line="257" w:lineRule="auto"/>
      </w:pPr>
      <w:r w:rsidRPr="470F2614">
        <w:rPr>
          <w:rFonts w:ascii="Cambria" w:eastAsia="Cambria" w:hAnsi="Cambria" w:cs="Cambria"/>
          <w:i/>
          <w:iCs/>
          <w:lang w:val="en-US"/>
        </w:rPr>
        <w:t>Please evidence your responses as much as possible. Evidence might include:</w:t>
      </w:r>
    </w:p>
    <w:p w14:paraId="4DAECF52"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Embedding public engagement with research within strategic goals, planning cycles, formal governance, academic workload planning or within the responsibilities of senior managers.</w:t>
      </w:r>
    </w:p>
    <w:p w14:paraId="46544EE9"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An institutional public engagement with research strategy or mission. </w:t>
      </w:r>
    </w:p>
    <w:p w14:paraId="2B641D7B"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Strategic funding to support public engagement with research. </w:t>
      </w:r>
    </w:p>
    <w:p w14:paraId="3ACBD38C"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proofErr w:type="spellStart"/>
      <w:r w:rsidRPr="470F2614">
        <w:rPr>
          <w:rFonts w:ascii="Cambria" w:eastAsia="Cambria" w:hAnsi="Cambria" w:cs="Cambria"/>
          <w:i/>
          <w:iCs/>
          <w:lang w:val="en-US"/>
        </w:rPr>
        <w:t>Recognising</w:t>
      </w:r>
      <w:proofErr w:type="spellEnd"/>
      <w:r w:rsidRPr="470F2614">
        <w:rPr>
          <w:rFonts w:ascii="Cambria" w:eastAsia="Cambria" w:hAnsi="Cambria" w:cs="Cambria"/>
          <w:i/>
          <w:iCs/>
          <w:lang w:val="en-US"/>
        </w:rPr>
        <w:t xml:space="preserve"> public engagement with research in awards, recruitment criteria, promotion criteria and providing examples of staff who have been rewarded. </w:t>
      </w:r>
    </w:p>
    <w:p w14:paraId="387F6FDC"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Self-assessment of your organisations </w:t>
      </w:r>
      <w:proofErr w:type="gramStart"/>
      <w:r w:rsidRPr="470F2614">
        <w:rPr>
          <w:rFonts w:ascii="Cambria" w:eastAsia="Cambria" w:hAnsi="Cambria" w:cs="Cambria"/>
          <w:i/>
          <w:iCs/>
          <w:lang w:val="en-US"/>
        </w:rPr>
        <w:t>support</w:t>
      </w:r>
      <w:proofErr w:type="gramEnd"/>
      <w:r w:rsidRPr="470F2614">
        <w:rPr>
          <w:rFonts w:ascii="Cambria" w:eastAsia="Cambria" w:hAnsi="Cambria" w:cs="Cambria"/>
          <w:i/>
          <w:iCs/>
          <w:lang w:val="en-US"/>
        </w:rPr>
        <w:t xml:space="preserve"> for public engagement using the National Coordinating Centre for Public Engagement’s EDGE tool.</w:t>
      </w:r>
    </w:p>
    <w:p w14:paraId="0BF32823"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Building capacity for public engagement with research through creating champions, networks, professional development, partnership working and creation of resources. </w:t>
      </w:r>
    </w:p>
    <w:p w14:paraId="0A5778B2"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Signing up to the National Coordinating Centre for Public Engagement’s Manifesto for Public Engagement or participating in their Watermark scheme.</w:t>
      </w:r>
    </w:p>
    <w:p w14:paraId="58BDFE0F" w14:textId="6690A1C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Practical support for public engagement with research e.g</w:t>
      </w:r>
      <w:r w:rsidR="00FB10A6" w:rsidRPr="470F2614">
        <w:rPr>
          <w:rFonts w:ascii="Cambria" w:eastAsia="Cambria" w:hAnsi="Cambria" w:cs="Cambria"/>
          <w:i/>
          <w:iCs/>
          <w:lang w:val="en-US"/>
        </w:rPr>
        <w:t>.,</w:t>
      </w:r>
      <w:r w:rsidRPr="470F2614">
        <w:rPr>
          <w:rFonts w:ascii="Cambria" w:eastAsia="Cambria" w:hAnsi="Cambria" w:cs="Cambria"/>
          <w:i/>
          <w:iCs/>
          <w:lang w:val="en-US"/>
        </w:rPr>
        <w:t xml:space="preserve"> central support and an indication of number of staff working in these roles. </w:t>
      </w:r>
    </w:p>
    <w:p w14:paraId="0BC86489"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Training provision for public engagement with research including embedding within Postgraduate training.  </w:t>
      </w:r>
    </w:p>
    <w:p w14:paraId="21C5A281"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Breadth and depth of participation in activities. </w:t>
      </w:r>
    </w:p>
    <w:p w14:paraId="35F7F453"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Evaluation of quality and impact of activities and policies to inform practice. </w:t>
      </w:r>
    </w:p>
    <w:p w14:paraId="0464D63E"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Strategic relationships and collaborations with external stakeholders such as community partners.</w:t>
      </w:r>
    </w:p>
    <w:p w14:paraId="2B7BC3F1" w14:textId="23215A11"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Data on awareness, </w:t>
      </w:r>
      <w:proofErr w:type="gramStart"/>
      <w:r w:rsidRPr="470F2614">
        <w:rPr>
          <w:rFonts w:ascii="Cambria" w:eastAsia="Cambria" w:hAnsi="Cambria" w:cs="Cambria"/>
          <w:i/>
          <w:iCs/>
          <w:lang w:val="en-US"/>
        </w:rPr>
        <w:t>support</w:t>
      </w:r>
      <w:proofErr w:type="gramEnd"/>
      <w:r w:rsidRPr="470F2614">
        <w:rPr>
          <w:rFonts w:ascii="Cambria" w:eastAsia="Cambria" w:hAnsi="Cambria" w:cs="Cambria"/>
          <w:i/>
          <w:iCs/>
          <w:lang w:val="en-US"/>
        </w:rPr>
        <w:t xml:space="preserve"> and capacity for public engagement from assessment, evaluation and national surveys (e.g</w:t>
      </w:r>
      <w:r w:rsidR="00FB10A6" w:rsidRPr="470F2614">
        <w:rPr>
          <w:rFonts w:ascii="Cambria" w:eastAsia="Cambria" w:hAnsi="Cambria" w:cs="Cambria"/>
          <w:i/>
          <w:iCs/>
          <w:lang w:val="en-US"/>
        </w:rPr>
        <w:t>.,</w:t>
      </w:r>
      <w:r w:rsidRPr="470F2614">
        <w:rPr>
          <w:rFonts w:ascii="Cambria" w:eastAsia="Cambria" w:hAnsi="Cambria" w:cs="Cambria"/>
          <w:i/>
          <w:iCs/>
          <w:lang w:val="en-US"/>
        </w:rPr>
        <w:t xml:space="preserve"> Vitae CEDARS and/or institutional surveys)</w:t>
      </w:r>
    </w:p>
    <w:p w14:paraId="4618CFF7"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Input prepared for the Research Excellence Framework, Knowledge Exchange Framework or within the Higher Education Innovation Fund, Innovation and Engagement Fund, or Knowledge Transfer Grants. </w:t>
      </w:r>
    </w:p>
    <w:p w14:paraId="40EF0149"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 xml:space="preserve">Submission of public engagement with research activities within </w:t>
      </w:r>
      <w:proofErr w:type="spellStart"/>
      <w:r w:rsidRPr="470F2614">
        <w:rPr>
          <w:rFonts w:ascii="Cambria" w:eastAsia="Cambria" w:hAnsi="Cambria" w:cs="Cambria"/>
          <w:i/>
          <w:iCs/>
          <w:lang w:val="en-US"/>
        </w:rPr>
        <w:t>ResearchFish</w:t>
      </w:r>
      <w:proofErr w:type="spellEnd"/>
      <w:r w:rsidRPr="470F2614">
        <w:rPr>
          <w:rFonts w:ascii="Cambria" w:eastAsia="Cambria" w:hAnsi="Cambria" w:cs="Cambria"/>
          <w:i/>
          <w:iCs/>
          <w:lang w:val="en-US"/>
        </w:rPr>
        <w:t>.</w:t>
      </w:r>
    </w:p>
    <w:p w14:paraId="2C111D18"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Inclusion of public engagement within UKRI grant applications.</w:t>
      </w:r>
    </w:p>
    <w:p w14:paraId="2795F7D0" w14:textId="77777777" w:rsidR="00C04E24" w:rsidRPr="00717F9D" w:rsidRDefault="00C04E24" w:rsidP="00C04E24">
      <w:pPr>
        <w:pStyle w:val="ListParagraph"/>
        <w:keepNext/>
        <w:keepLines/>
        <w:numPr>
          <w:ilvl w:val="0"/>
          <w:numId w:val="37"/>
        </w:numPr>
        <w:spacing w:before="100" w:beforeAutospacing="1" w:after="40" w:line="240" w:lineRule="auto"/>
        <w:rPr>
          <w:rFonts w:eastAsiaTheme="minorEastAsia"/>
          <w:i/>
          <w:iCs/>
        </w:rPr>
      </w:pPr>
      <w:r w:rsidRPr="470F2614">
        <w:rPr>
          <w:rFonts w:ascii="Cambria" w:eastAsia="Cambria" w:hAnsi="Cambria" w:cs="Cambria"/>
          <w:i/>
          <w:iCs/>
          <w:lang w:val="en-US"/>
        </w:rPr>
        <w:t>Other available and pertinent management information or case studies.</w:t>
      </w:r>
      <w:r w:rsidRPr="470F2614">
        <w:rPr>
          <w:rFonts w:asciiTheme="majorHAnsi" w:eastAsiaTheme="majorEastAsia" w:hAnsiTheme="majorHAnsi" w:cstheme="majorBidi"/>
          <w:b/>
          <w:bCs/>
          <w:color w:val="4F81BD" w:themeColor="accent1"/>
          <w:sz w:val="28"/>
          <w:szCs w:val="28"/>
        </w:rPr>
        <w:t xml:space="preserve"> </w:t>
      </w:r>
    </w:p>
    <w:p w14:paraId="3F50B516" w14:textId="33BC624D" w:rsidR="00C04E24" w:rsidRPr="00717F9D" w:rsidRDefault="00C04E24" w:rsidP="00C04E24">
      <w:pPr>
        <w:keepNext/>
        <w:keepLines/>
        <w:spacing w:before="100" w:beforeAutospacing="1" w:after="40" w:line="240" w:lineRule="auto"/>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Strategic Commitment</w:t>
      </w:r>
    </w:p>
    <w:tbl>
      <w:tblPr>
        <w:tblStyle w:val="TableGrid"/>
        <w:tblW w:w="5000" w:type="pct"/>
        <w:tblLook w:val="04A0" w:firstRow="1" w:lastRow="0" w:firstColumn="1" w:lastColumn="0" w:noHBand="0" w:noVBand="1"/>
      </w:tblPr>
      <w:tblGrid>
        <w:gridCol w:w="846"/>
        <w:gridCol w:w="6106"/>
        <w:gridCol w:w="4220"/>
        <w:gridCol w:w="4217"/>
      </w:tblGrid>
      <w:tr w:rsidR="00C04E24" w:rsidRPr="00717F9D" w14:paraId="011A417E" w14:textId="77777777" w:rsidTr="00B529EE">
        <w:trPr>
          <w:trHeight w:val="466"/>
        </w:trPr>
        <w:tc>
          <w:tcPr>
            <w:tcW w:w="275" w:type="pct"/>
          </w:tcPr>
          <w:p w14:paraId="163FF49F" w14:textId="77777777" w:rsidR="00C04E24" w:rsidRPr="00717F9D" w:rsidRDefault="00C04E24" w:rsidP="00B529EE">
            <w:pPr>
              <w:spacing w:before="120"/>
              <w:ind w:left="890"/>
              <w:rPr>
                <w:rFonts w:ascii="Arial" w:hAnsi="Arial" w:cs="Arial"/>
              </w:rPr>
            </w:pPr>
          </w:p>
        </w:tc>
        <w:tc>
          <w:tcPr>
            <w:tcW w:w="1984" w:type="pct"/>
          </w:tcPr>
          <w:p w14:paraId="2E983342" w14:textId="77777777" w:rsidR="00C04E24" w:rsidRPr="00717F9D" w:rsidRDefault="00C04E24" w:rsidP="00B529EE">
            <w:pPr>
              <w:spacing w:before="120"/>
              <w:rPr>
                <w:rFonts w:ascii="Arial" w:hAnsi="Arial" w:cs="Arial"/>
                <w:b/>
              </w:rPr>
            </w:pPr>
            <w:r w:rsidRPr="00717F9D">
              <w:rPr>
                <w:rFonts w:ascii="Arial" w:hAnsi="Arial" w:cs="Arial"/>
                <w:b/>
              </w:rPr>
              <w:t>QUESTION</w:t>
            </w:r>
          </w:p>
        </w:tc>
        <w:tc>
          <w:tcPr>
            <w:tcW w:w="2741" w:type="pct"/>
            <w:gridSpan w:val="2"/>
          </w:tcPr>
          <w:p w14:paraId="1FF326FF" w14:textId="77777777" w:rsidR="00C04E24" w:rsidRPr="00717F9D" w:rsidRDefault="00C04E24" w:rsidP="00B529EE">
            <w:pPr>
              <w:spacing w:before="120" w:after="120"/>
              <w:rPr>
                <w:rFonts w:ascii="Arial" w:hAnsi="Arial" w:cs="Arial"/>
                <w:b/>
              </w:rPr>
            </w:pPr>
            <w:r w:rsidRPr="00717F9D">
              <w:rPr>
                <w:rFonts w:ascii="Arial" w:hAnsi="Arial" w:cs="Arial"/>
                <w:b/>
              </w:rPr>
              <w:t>RO’s Response</w:t>
            </w:r>
          </w:p>
          <w:p w14:paraId="4E2BCB12" w14:textId="77777777" w:rsidR="00C04E24" w:rsidRPr="00717F9D" w:rsidRDefault="00C04E24" w:rsidP="00B529EE">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C04E24" w:rsidRPr="00717F9D" w14:paraId="2257C36E" w14:textId="77777777" w:rsidTr="00B529EE">
        <w:trPr>
          <w:trHeight w:val="628"/>
        </w:trPr>
        <w:tc>
          <w:tcPr>
            <w:tcW w:w="275" w:type="pct"/>
            <w:shd w:val="clear" w:color="auto" w:fill="DBE5F1" w:themeFill="accent1" w:themeFillTint="33"/>
          </w:tcPr>
          <w:p w14:paraId="674F2AFB"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6330BF77" w14:textId="77777777" w:rsidR="00C04E24" w:rsidRPr="00717F9D" w:rsidRDefault="00C04E24" w:rsidP="00B529EE">
            <w:pPr>
              <w:spacing w:before="120" w:after="120"/>
              <w:rPr>
                <w:rFonts w:ascii="Arial" w:hAnsi="Arial" w:cs="Arial"/>
              </w:rPr>
            </w:pPr>
            <w:r w:rsidRPr="00717F9D">
              <w:rPr>
                <w:rFonts w:ascii="Arial" w:hAnsi="Arial" w:cs="Arial"/>
              </w:rPr>
              <w:t xml:space="preserve">Is there an </w:t>
            </w:r>
            <w:r>
              <w:rPr>
                <w:rFonts w:ascii="Arial" w:hAnsi="Arial" w:cs="Arial"/>
              </w:rPr>
              <w:t>organisa</w:t>
            </w:r>
            <w:r w:rsidRPr="00717F9D">
              <w:rPr>
                <w:rFonts w:ascii="Arial" w:hAnsi="Arial" w:cs="Arial"/>
              </w:rPr>
              <w:t>tional public engagement with research strategy?</w:t>
            </w:r>
          </w:p>
        </w:tc>
        <w:tc>
          <w:tcPr>
            <w:tcW w:w="1371" w:type="pct"/>
            <w:vAlign w:val="center"/>
          </w:tcPr>
          <w:p w14:paraId="602E2D31"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1421987928"/>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vAlign w:val="center"/>
          </w:tcPr>
          <w:p w14:paraId="66889F65"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798801409"/>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0475BD20" w14:textId="77777777" w:rsidTr="00B529EE">
        <w:trPr>
          <w:trHeight w:val="628"/>
        </w:trPr>
        <w:tc>
          <w:tcPr>
            <w:tcW w:w="275" w:type="pct"/>
            <w:shd w:val="clear" w:color="auto" w:fill="DBE5F1" w:themeFill="accent1" w:themeFillTint="33"/>
          </w:tcPr>
          <w:p w14:paraId="1BF10F5B"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09E6D8F9" w14:textId="77777777" w:rsidR="00C04E24" w:rsidRPr="00717F9D" w:rsidRDefault="00C04E24" w:rsidP="00B529EE">
            <w:pPr>
              <w:spacing w:before="120" w:after="120"/>
              <w:rPr>
                <w:rFonts w:ascii="Arial" w:hAnsi="Arial" w:cs="Arial"/>
              </w:rPr>
            </w:pPr>
            <w:r w:rsidRPr="00717F9D">
              <w:rPr>
                <w:rFonts w:ascii="Arial" w:hAnsi="Arial" w:cs="Arial"/>
              </w:rPr>
              <w:t>If no, is public engagement with research included within other strategies and/or operational plans?</w:t>
            </w:r>
          </w:p>
        </w:tc>
        <w:tc>
          <w:tcPr>
            <w:tcW w:w="1371" w:type="pct"/>
            <w:vAlign w:val="center"/>
          </w:tcPr>
          <w:p w14:paraId="781E83CC"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1739162524"/>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vAlign w:val="center"/>
          </w:tcPr>
          <w:p w14:paraId="45B323EB"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425602333"/>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6D0348D7" w14:textId="77777777" w:rsidTr="00B529EE">
        <w:trPr>
          <w:trHeight w:val="628"/>
        </w:trPr>
        <w:tc>
          <w:tcPr>
            <w:tcW w:w="275" w:type="pct"/>
            <w:shd w:val="clear" w:color="auto" w:fill="DBE5F1" w:themeFill="accent1" w:themeFillTint="33"/>
          </w:tcPr>
          <w:p w14:paraId="33E5246E"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78B36573" w14:textId="77777777" w:rsidR="00C04E24" w:rsidRPr="00717F9D" w:rsidRDefault="00C04E24" w:rsidP="00B529EE">
            <w:pPr>
              <w:spacing w:before="120" w:after="120"/>
              <w:rPr>
                <w:rFonts w:ascii="Arial" w:hAnsi="Arial" w:cs="Arial"/>
              </w:rPr>
            </w:pPr>
            <w:r w:rsidRPr="00717F9D">
              <w:rPr>
                <w:rFonts w:ascii="Arial" w:hAnsi="Arial" w:cs="Arial"/>
              </w:rPr>
              <w:t>Are there any formal governance processes for public engagement with research?</w:t>
            </w:r>
          </w:p>
        </w:tc>
        <w:tc>
          <w:tcPr>
            <w:tcW w:w="1371" w:type="pct"/>
            <w:vAlign w:val="center"/>
          </w:tcPr>
          <w:p w14:paraId="1547F6A6"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2124498595"/>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vAlign w:val="center"/>
          </w:tcPr>
          <w:p w14:paraId="04CDFA2D"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922603011"/>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15EE3992" w14:textId="77777777" w:rsidTr="00B529EE">
        <w:trPr>
          <w:trHeight w:val="628"/>
        </w:trPr>
        <w:tc>
          <w:tcPr>
            <w:tcW w:w="275" w:type="pct"/>
            <w:tcBorders>
              <w:bottom w:val="nil"/>
            </w:tcBorders>
            <w:shd w:val="clear" w:color="auto" w:fill="DBE5F1" w:themeFill="accent1" w:themeFillTint="33"/>
          </w:tcPr>
          <w:p w14:paraId="320E5EA9" w14:textId="77777777" w:rsidR="00C04E24" w:rsidRPr="00977E04" w:rsidRDefault="00C04E24" w:rsidP="00D77607">
            <w:pPr>
              <w:pStyle w:val="ListParagraph"/>
              <w:numPr>
                <w:ilvl w:val="0"/>
                <w:numId w:val="41"/>
              </w:numPr>
              <w:spacing w:before="120"/>
              <w:rPr>
                <w:rFonts w:ascii="Arial" w:hAnsi="Arial" w:cs="Arial"/>
              </w:rPr>
            </w:pPr>
          </w:p>
        </w:tc>
        <w:tc>
          <w:tcPr>
            <w:tcW w:w="1984" w:type="pct"/>
            <w:tcBorders>
              <w:bottom w:val="nil"/>
            </w:tcBorders>
            <w:shd w:val="clear" w:color="auto" w:fill="DBE5F1" w:themeFill="accent1" w:themeFillTint="33"/>
          </w:tcPr>
          <w:p w14:paraId="6C524B4A" w14:textId="77777777" w:rsidR="00C04E24" w:rsidRPr="00717F9D" w:rsidRDefault="00C04E24" w:rsidP="00B529EE">
            <w:pPr>
              <w:spacing w:before="120" w:after="120"/>
              <w:contextualSpacing/>
              <w:rPr>
                <w:rFonts w:ascii="Arial" w:hAnsi="Arial" w:cs="Arial"/>
              </w:rPr>
            </w:pPr>
            <w:r w:rsidRPr="00717F9D">
              <w:rPr>
                <w:rFonts w:ascii="Arial" w:hAnsi="Arial" w:cs="Arial"/>
              </w:rPr>
              <w:t>Is public engagement with research included within the responsibilities of:</w:t>
            </w:r>
          </w:p>
          <w:p w14:paraId="2C1F442E" w14:textId="0EC4EC62" w:rsidR="00C04E24" w:rsidRPr="00812555" w:rsidRDefault="00C04E24" w:rsidP="00B529EE">
            <w:pPr>
              <w:pStyle w:val="ListParagraph"/>
              <w:numPr>
                <w:ilvl w:val="0"/>
                <w:numId w:val="3"/>
              </w:numPr>
              <w:spacing w:before="120"/>
              <w:ind w:left="1077" w:hanging="357"/>
              <w:rPr>
                <w:rFonts w:ascii="Arial" w:hAnsi="Arial" w:cs="Arial"/>
              </w:rPr>
            </w:pPr>
            <w:r w:rsidRPr="002711BE">
              <w:rPr>
                <w:rFonts w:ascii="Arial" w:hAnsi="Arial" w:cs="Arial"/>
              </w:rPr>
              <w:t>Senior academic managers</w:t>
            </w:r>
            <w:r>
              <w:rPr>
                <w:rFonts w:ascii="Arial" w:hAnsi="Arial" w:cs="Arial"/>
              </w:rPr>
              <w:t xml:space="preserve"> (e.g</w:t>
            </w:r>
            <w:r w:rsidR="00FB10A6">
              <w:rPr>
                <w:rFonts w:ascii="Arial" w:hAnsi="Arial" w:cs="Arial"/>
              </w:rPr>
              <w:t>.,</w:t>
            </w:r>
            <w:r>
              <w:rPr>
                <w:rFonts w:ascii="Arial" w:hAnsi="Arial" w:cs="Arial"/>
              </w:rPr>
              <w:t xml:space="preserve"> PVC, Deans, Heads of Department)</w:t>
            </w:r>
            <w:r w:rsidRPr="002711BE">
              <w:rPr>
                <w:rFonts w:ascii="Arial" w:hAnsi="Arial" w:cs="Arial"/>
              </w:rPr>
              <w:t>?</w:t>
            </w:r>
          </w:p>
        </w:tc>
        <w:tc>
          <w:tcPr>
            <w:tcW w:w="1371" w:type="pct"/>
            <w:tcBorders>
              <w:bottom w:val="nil"/>
            </w:tcBorders>
            <w:vAlign w:val="bottom"/>
          </w:tcPr>
          <w:p w14:paraId="46875A93" w14:textId="77777777" w:rsidR="00C04E24" w:rsidRPr="00717F9D" w:rsidRDefault="00C04E24" w:rsidP="00B529EE">
            <w:pPr>
              <w:spacing w:before="120"/>
              <w:jc w:val="center"/>
              <w:rPr>
                <w:rFonts w:ascii="Arial" w:hAnsi="Arial" w:cs="Arial"/>
              </w:rPr>
            </w:pPr>
            <w:r w:rsidRPr="00717F9D">
              <w:rPr>
                <w:rFonts w:ascii="Arial" w:hAnsi="Arial" w:cs="Arial"/>
              </w:rPr>
              <w:t xml:space="preserve">Yes </w:t>
            </w:r>
            <w:sdt>
              <w:sdtPr>
                <w:rPr>
                  <w:rFonts w:ascii="Arial" w:hAnsi="Arial" w:cs="Arial"/>
                </w:rPr>
                <w:id w:val="2121178518"/>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tcBorders>
              <w:bottom w:val="nil"/>
            </w:tcBorders>
            <w:vAlign w:val="bottom"/>
          </w:tcPr>
          <w:p w14:paraId="51AA8647" w14:textId="77777777" w:rsidR="00C04E24" w:rsidRPr="00717F9D" w:rsidRDefault="00C04E24" w:rsidP="00B529EE">
            <w:pPr>
              <w:spacing w:before="120"/>
              <w:jc w:val="center"/>
              <w:rPr>
                <w:rFonts w:ascii="Arial" w:hAnsi="Arial" w:cs="Arial"/>
              </w:rPr>
            </w:pPr>
            <w:r w:rsidRPr="00717F9D">
              <w:rPr>
                <w:rFonts w:ascii="Arial" w:hAnsi="Arial" w:cs="Arial"/>
              </w:rPr>
              <w:t xml:space="preserve">No </w:t>
            </w:r>
            <w:sdt>
              <w:sdtPr>
                <w:rPr>
                  <w:rFonts w:ascii="Arial" w:hAnsi="Arial" w:cs="Arial"/>
                </w:rPr>
                <w:id w:val="-639418085"/>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65945878" w14:textId="77777777" w:rsidTr="00B529EE">
        <w:trPr>
          <w:trHeight w:val="628"/>
        </w:trPr>
        <w:tc>
          <w:tcPr>
            <w:tcW w:w="275" w:type="pct"/>
            <w:tcBorders>
              <w:top w:val="nil"/>
            </w:tcBorders>
            <w:shd w:val="clear" w:color="auto" w:fill="DBE5F1" w:themeFill="accent1" w:themeFillTint="33"/>
          </w:tcPr>
          <w:p w14:paraId="6F235F77" w14:textId="77777777" w:rsidR="00C04E24" w:rsidRPr="004645A9" w:rsidRDefault="00C04E24" w:rsidP="00B529EE">
            <w:pPr>
              <w:spacing w:before="120"/>
              <w:rPr>
                <w:rFonts w:ascii="Arial" w:hAnsi="Arial" w:cs="Arial"/>
              </w:rPr>
            </w:pPr>
          </w:p>
        </w:tc>
        <w:tc>
          <w:tcPr>
            <w:tcW w:w="1984" w:type="pct"/>
            <w:tcBorders>
              <w:top w:val="nil"/>
            </w:tcBorders>
            <w:shd w:val="clear" w:color="auto" w:fill="DBE5F1" w:themeFill="accent1" w:themeFillTint="33"/>
          </w:tcPr>
          <w:p w14:paraId="3B1258BC" w14:textId="77777777" w:rsidR="00C04E24" w:rsidRPr="002711BE" w:rsidRDefault="00C04E24" w:rsidP="00B529EE">
            <w:pPr>
              <w:pStyle w:val="ListParagraph"/>
              <w:numPr>
                <w:ilvl w:val="0"/>
                <w:numId w:val="2"/>
              </w:numPr>
              <w:spacing w:before="120" w:after="120"/>
              <w:rPr>
                <w:rFonts w:ascii="Arial" w:hAnsi="Arial" w:cs="Arial"/>
              </w:rPr>
            </w:pPr>
            <w:r w:rsidRPr="002711BE">
              <w:rPr>
                <w:rFonts w:ascii="Arial" w:hAnsi="Arial" w:cs="Arial"/>
              </w:rPr>
              <w:t>Senior professional services managers?</w:t>
            </w:r>
          </w:p>
        </w:tc>
        <w:tc>
          <w:tcPr>
            <w:tcW w:w="1371" w:type="pct"/>
            <w:tcBorders>
              <w:top w:val="nil"/>
            </w:tcBorders>
            <w:vAlign w:val="center"/>
          </w:tcPr>
          <w:p w14:paraId="49E2EB8E"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52129038"/>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tcBorders>
              <w:top w:val="nil"/>
            </w:tcBorders>
            <w:vAlign w:val="center"/>
          </w:tcPr>
          <w:p w14:paraId="21737676"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402878269"/>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6B520E29" w14:textId="77777777" w:rsidTr="00B529EE">
        <w:trPr>
          <w:trHeight w:val="628"/>
        </w:trPr>
        <w:tc>
          <w:tcPr>
            <w:tcW w:w="275" w:type="pct"/>
            <w:shd w:val="clear" w:color="auto" w:fill="DBE5F1" w:themeFill="accent1" w:themeFillTint="33"/>
          </w:tcPr>
          <w:p w14:paraId="0712D800"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78F53AC2" w14:textId="77777777" w:rsidR="00C04E24" w:rsidRPr="00717F9D" w:rsidRDefault="00C04E24" w:rsidP="00B529EE">
            <w:pPr>
              <w:spacing w:before="120" w:after="120"/>
              <w:rPr>
                <w:rFonts w:ascii="Arial" w:hAnsi="Arial" w:cs="Arial"/>
              </w:rPr>
            </w:pPr>
            <w:r w:rsidRPr="00F055B8">
              <w:rPr>
                <w:rFonts w:ascii="Arial" w:hAnsi="Arial" w:cs="Arial"/>
              </w:rPr>
              <w:t xml:space="preserve">Has your </w:t>
            </w:r>
            <w:r>
              <w:rPr>
                <w:rFonts w:ascii="Arial" w:hAnsi="Arial" w:cs="Arial"/>
              </w:rPr>
              <w:t xml:space="preserve">organisation </w:t>
            </w:r>
            <w:r w:rsidRPr="00F055B8">
              <w:rPr>
                <w:rFonts w:ascii="Arial" w:hAnsi="Arial" w:cs="Arial"/>
              </w:rPr>
              <w:t>signed up to the National Coordinating Centre for Public Engagement’s Manifesto for Public Engagement?</w:t>
            </w:r>
          </w:p>
        </w:tc>
        <w:tc>
          <w:tcPr>
            <w:tcW w:w="1371" w:type="pct"/>
            <w:vAlign w:val="center"/>
          </w:tcPr>
          <w:p w14:paraId="72DC1E9B"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277336198"/>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vAlign w:val="center"/>
          </w:tcPr>
          <w:p w14:paraId="018F2383"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253053705"/>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64D32D59" w14:textId="77777777" w:rsidTr="000F06FC">
        <w:trPr>
          <w:trHeight w:val="628"/>
        </w:trPr>
        <w:tc>
          <w:tcPr>
            <w:tcW w:w="275" w:type="pct"/>
            <w:tcBorders>
              <w:bottom w:val="single" w:sz="4" w:space="0" w:color="auto"/>
            </w:tcBorders>
            <w:shd w:val="clear" w:color="auto" w:fill="DBE5F1" w:themeFill="accent1" w:themeFillTint="33"/>
          </w:tcPr>
          <w:p w14:paraId="45F6363A" w14:textId="77777777" w:rsidR="00C04E24" w:rsidRPr="00977E04" w:rsidRDefault="00C04E24" w:rsidP="00D77607">
            <w:pPr>
              <w:pStyle w:val="ListParagraph"/>
              <w:numPr>
                <w:ilvl w:val="0"/>
                <w:numId w:val="41"/>
              </w:numPr>
              <w:spacing w:before="120"/>
              <w:rPr>
                <w:rFonts w:ascii="Arial" w:hAnsi="Arial" w:cs="Arial"/>
              </w:rPr>
            </w:pPr>
          </w:p>
        </w:tc>
        <w:tc>
          <w:tcPr>
            <w:tcW w:w="1984" w:type="pct"/>
            <w:tcBorders>
              <w:bottom w:val="single" w:sz="4" w:space="0" w:color="auto"/>
            </w:tcBorders>
            <w:shd w:val="clear" w:color="auto" w:fill="DBE5F1" w:themeFill="accent1" w:themeFillTint="33"/>
          </w:tcPr>
          <w:p w14:paraId="118B33B4" w14:textId="645E9360" w:rsidR="00C04E24" w:rsidRPr="00717F9D" w:rsidRDefault="00C04E24" w:rsidP="00B529EE">
            <w:pPr>
              <w:spacing w:before="120" w:after="120"/>
              <w:rPr>
                <w:rFonts w:ascii="Arial" w:hAnsi="Arial" w:cs="Arial"/>
              </w:rPr>
            </w:pPr>
            <w:r w:rsidRPr="00717F9D">
              <w:rPr>
                <w:rFonts w:ascii="Arial" w:hAnsi="Arial" w:cs="Arial"/>
              </w:rPr>
              <w:t xml:space="preserve">Please use this box to explain your answers </w:t>
            </w:r>
            <w:r>
              <w:rPr>
                <w:rFonts w:ascii="Arial" w:hAnsi="Arial" w:cs="Arial"/>
              </w:rPr>
              <w:t xml:space="preserve">to Questions </w:t>
            </w:r>
            <w:r w:rsidR="00C83737">
              <w:rPr>
                <w:rFonts w:ascii="Arial" w:hAnsi="Arial" w:cs="Arial"/>
              </w:rPr>
              <w:t>34</w:t>
            </w:r>
            <w:r>
              <w:rPr>
                <w:rFonts w:ascii="Arial" w:hAnsi="Arial" w:cs="Arial"/>
              </w:rPr>
              <w:t xml:space="preserve"> to </w:t>
            </w:r>
            <w:r w:rsidR="00C83737">
              <w:rPr>
                <w:rFonts w:ascii="Arial" w:hAnsi="Arial" w:cs="Arial"/>
              </w:rPr>
              <w:t>38</w:t>
            </w:r>
          </w:p>
          <w:p w14:paraId="244B31B2" w14:textId="77777777" w:rsidR="00C04E24" w:rsidRPr="0084049A" w:rsidRDefault="00C04E24" w:rsidP="00B529EE">
            <w:pPr>
              <w:spacing w:before="120" w:after="120"/>
              <w:rPr>
                <w:rFonts w:ascii="Arial" w:hAnsi="Arial" w:cs="Arial"/>
                <w:b/>
                <w:iCs/>
              </w:rPr>
            </w:pPr>
            <w:r w:rsidRPr="0084049A">
              <w:rPr>
                <w:rFonts w:ascii="Arial" w:hAnsi="Arial" w:cs="Arial"/>
                <w:b/>
                <w:iCs/>
              </w:rPr>
              <w:t>Provide evidence or examples of your organisation’s strategic commitment to public engagement with research. Please provide publicly available web links if relevant</w:t>
            </w:r>
          </w:p>
        </w:tc>
        <w:tc>
          <w:tcPr>
            <w:tcW w:w="2741" w:type="pct"/>
            <w:gridSpan w:val="2"/>
            <w:tcBorders>
              <w:bottom w:val="single" w:sz="4" w:space="0" w:color="auto"/>
            </w:tcBorders>
          </w:tcPr>
          <w:p w14:paraId="73BE4111" w14:textId="77777777" w:rsidR="00C04E24" w:rsidRPr="00717F9D" w:rsidRDefault="00C04E24" w:rsidP="00B529EE">
            <w:pPr>
              <w:spacing w:before="120"/>
              <w:rPr>
                <w:rFonts w:ascii="Arial" w:hAnsi="Arial" w:cs="Arial"/>
              </w:rPr>
            </w:pPr>
          </w:p>
        </w:tc>
      </w:tr>
      <w:tr w:rsidR="00C04E24" w:rsidRPr="00717F9D" w14:paraId="3A4BB486" w14:textId="77777777" w:rsidTr="000F06FC">
        <w:trPr>
          <w:trHeight w:val="628"/>
        </w:trPr>
        <w:tc>
          <w:tcPr>
            <w:tcW w:w="275" w:type="pct"/>
            <w:tcBorders>
              <w:bottom w:val="single" w:sz="4" w:space="0" w:color="auto"/>
            </w:tcBorders>
            <w:shd w:val="clear" w:color="auto" w:fill="DBE5F1" w:themeFill="accent1" w:themeFillTint="33"/>
          </w:tcPr>
          <w:p w14:paraId="147F990F" w14:textId="77777777" w:rsidR="00C04E24" w:rsidRPr="00977E04" w:rsidRDefault="00C04E24" w:rsidP="00D77607">
            <w:pPr>
              <w:pStyle w:val="ListParagraph"/>
              <w:numPr>
                <w:ilvl w:val="0"/>
                <w:numId w:val="41"/>
              </w:numPr>
              <w:spacing w:before="120"/>
              <w:rPr>
                <w:rFonts w:ascii="Arial" w:hAnsi="Arial" w:cs="Arial"/>
              </w:rPr>
            </w:pPr>
          </w:p>
        </w:tc>
        <w:tc>
          <w:tcPr>
            <w:tcW w:w="1984" w:type="pct"/>
            <w:tcBorders>
              <w:bottom w:val="single" w:sz="4" w:space="0" w:color="auto"/>
            </w:tcBorders>
            <w:shd w:val="clear" w:color="auto" w:fill="DBE5F1" w:themeFill="accent1" w:themeFillTint="33"/>
          </w:tcPr>
          <w:p w14:paraId="7E1F933C" w14:textId="77777777" w:rsidR="00C04E24" w:rsidRPr="00717F9D" w:rsidRDefault="00C04E24" w:rsidP="00B529EE">
            <w:pPr>
              <w:spacing w:before="120" w:after="120"/>
              <w:rPr>
                <w:rFonts w:ascii="Arial" w:hAnsi="Arial" w:cs="Arial"/>
              </w:rPr>
            </w:pPr>
            <w:r w:rsidRPr="005E75D7">
              <w:rPr>
                <w:rFonts w:ascii="Arial" w:hAnsi="Arial" w:cs="Arial"/>
              </w:rPr>
              <w:t xml:space="preserve">Please explain how staff are made aware of the institution’s commitment to and staff’s responsibilities for public engagement.  </w:t>
            </w:r>
          </w:p>
        </w:tc>
        <w:tc>
          <w:tcPr>
            <w:tcW w:w="2741" w:type="pct"/>
            <w:gridSpan w:val="2"/>
            <w:tcBorders>
              <w:bottom w:val="single" w:sz="4" w:space="0" w:color="auto"/>
            </w:tcBorders>
          </w:tcPr>
          <w:p w14:paraId="1C606D3E" w14:textId="77777777" w:rsidR="00C04E24" w:rsidRPr="00717F9D" w:rsidRDefault="00C04E24" w:rsidP="00B529EE">
            <w:pPr>
              <w:spacing w:before="120"/>
              <w:rPr>
                <w:rFonts w:ascii="Arial" w:hAnsi="Arial" w:cs="Arial"/>
              </w:rPr>
            </w:pPr>
          </w:p>
        </w:tc>
      </w:tr>
    </w:tbl>
    <w:p w14:paraId="055939B9" w14:textId="77777777" w:rsidR="00C04E24" w:rsidRPr="00717F9D" w:rsidRDefault="00C04E24" w:rsidP="00C04E24">
      <w:pPr>
        <w:keepNext/>
        <w:keepLines/>
        <w:spacing w:before="100" w:beforeAutospacing="1" w:after="40" w:line="240" w:lineRule="auto"/>
        <w:outlineLvl w:val="1"/>
        <w:rPr>
          <w:rFonts w:asciiTheme="majorHAnsi" w:eastAsiaTheme="majorEastAsia" w:hAnsiTheme="majorHAnsi" w:cstheme="majorBidi"/>
          <w:b/>
          <w:bCs/>
          <w:color w:val="4F81BD" w:themeColor="accent1"/>
          <w:sz w:val="28"/>
          <w:szCs w:val="28"/>
        </w:rPr>
      </w:pPr>
      <w:bookmarkStart w:id="12" w:name="_Toc131164421"/>
      <w:r>
        <w:rPr>
          <w:rFonts w:asciiTheme="majorHAnsi" w:eastAsiaTheme="majorEastAsia" w:hAnsiTheme="majorHAnsi" w:cstheme="majorBidi"/>
          <w:b/>
          <w:bCs/>
          <w:color w:val="4F81BD" w:themeColor="accent1"/>
          <w:sz w:val="28"/>
          <w:szCs w:val="28"/>
        </w:rPr>
        <w:t>Reward and Recognition</w:t>
      </w:r>
      <w:bookmarkEnd w:id="12"/>
    </w:p>
    <w:tbl>
      <w:tblPr>
        <w:tblStyle w:val="TableGrid"/>
        <w:tblW w:w="5000" w:type="pct"/>
        <w:tblLook w:val="04A0" w:firstRow="1" w:lastRow="0" w:firstColumn="1" w:lastColumn="0" w:noHBand="0" w:noVBand="1"/>
      </w:tblPr>
      <w:tblGrid>
        <w:gridCol w:w="846"/>
        <w:gridCol w:w="6106"/>
        <w:gridCol w:w="4220"/>
        <w:gridCol w:w="4217"/>
      </w:tblGrid>
      <w:tr w:rsidR="00C04E24" w:rsidRPr="00717F9D" w14:paraId="28D4841A" w14:textId="77777777" w:rsidTr="00B529EE">
        <w:trPr>
          <w:trHeight w:val="466"/>
        </w:trPr>
        <w:tc>
          <w:tcPr>
            <w:tcW w:w="275" w:type="pct"/>
          </w:tcPr>
          <w:p w14:paraId="4B0814CB" w14:textId="77777777" w:rsidR="00C04E24" w:rsidRPr="00717F9D" w:rsidRDefault="00C04E24" w:rsidP="00B529EE">
            <w:pPr>
              <w:spacing w:before="120"/>
              <w:ind w:left="890"/>
              <w:rPr>
                <w:rFonts w:ascii="Arial" w:hAnsi="Arial" w:cs="Arial"/>
              </w:rPr>
            </w:pPr>
          </w:p>
        </w:tc>
        <w:tc>
          <w:tcPr>
            <w:tcW w:w="1984" w:type="pct"/>
          </w:tcPr>
          <w:p w14:paraId="10129E7E" w14:textId="77777777" w:rsidR="00C04E24" w:rsidRPr="00717F9D" w:rsidRDefault="00C04E24" w:rsidP="00B529EE">
            <w:pPr>
              <w:spacing w:before="120"/>
              <w:rPr>
                <w:rFonts w:ascii="Arial" w:hAnsi="Arial" w:cs="Arial"/>
                <w:b/>
              </w:rPr>
            </w:pPr>
            <w:r w:rsidRPr="00717F9D">
              <w:rPr>
                <w:rFonts w:ascii="Arial" w:hAnsi="Arial" w:cs="Arial"/>
                <w:b/>
              </w:rPr>
              <w:t>QUESTION</w:t>
            </w:r>
          </w:p>
        </w:tc>
        <w:tc>
          <w:tcPr>
            <w:tcW w:w="2741" w:type="pct"/>
            <w:gridSpan w:val="2"/>
          </w:tcPr>
          <w:p w14:paraId="35570D15" w14:textId="77777777" w:rsidR="00C04E24" w:rsidRPr="00717F9D" w:rsidRDefault="00C04E24" w:rsidP="00B529EE">
            <w:pPr>
              <w:spacing w:before="120" w:after="120"/>
              <w:rPr>
                <w:rFonts w:ascii="Arial" w:hAnsi="Arial" w:cs="Arial"/>
                <w:b/>
              </w:rPr>
            </w:pPr>
            <w:r w:rsidRPr="00717F9D">
              <w:rPr>
                <w:rFonts w:ascii="Arial" w:hAnsi="Arial" w:cs="Arial"/>
                <w:b/>
              </w:rPr>
              <w:t>RO’s Response</w:t>
            </w:r>
          </w:p>
          <w:p w14:paraId="679DB924" w14:textId="77777777" w:rsidR="00C04E24" w:rsidRPr="00717F9D" w:rsidRDefault="00C04E24" w:rsidP="00B529EE">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C04E24" w:rsidRPr="00717F9D" w14:paraId="20A6BBC4" w14:textId="77777777" w:rsidTr="00B529EE">
        <w:trPr>
          <w:trHeight w:val="628"/>
        </w:trPr>
        <w:tc>
          <w:tcPr>
            <w:tcW w:w="275" w:type="pct"/>
            <w:tcBorders>
              <w:bottom w:val="nil"/>
            </w:tcBorders>
            <w:shd w:val="clear" w:color="auto" w:fill="DBE5F1" w:themeFill="accent1" w:themeFillTint="33"/>
          </w:tcPr>
          <w:p w14:paraId="7BDCB41B" w14:textId="77777777" w:rsidR="00C04E24" w:rsidRPr="00977E04" w:rsidRDefault="00C04E24" w:rsidP="00D77607">
            <w:pPr>
              <w:pStyle w:val="ListParagraph"/>
              <w:numPr>
                <w:ilvl w:val="0"/>
                <w:numId w:val="41"/>
              </w:numPr>
              <w:spacing w:before="120"/>
              <w:rPr>
                <w:rFonts w:ascii="Arial" w:hAnsi="Arial" w:cs="Arial"/>
              </w:rPr>
            </w:pPr>
          </w:p>
        </w:tc>
        <w:tc>
          <w:tcPr>
            <w:tcW w:w="1984" w:type="pct"/>
            <w:tcBorders>
              <w:bottom w:val="nil"/>
            </w:tcBorders>
            <w:shd w:val="clear" w:color="auto" w:fill="DBE5F1" w:themeFill="accent1" w:themeFillTint="33"/>
          </w:tcPr>
          <w:p w14:paraId="5CF667C4" w14:textId="77777777" w:rsidR="00C04E24" w:rsidRPr="002711BE" w:rsidRDefault="00C04E24" w:rsidP="00B529EE">
            <w:pPr>
              <w:spacing w:before="120" w:after="120"/>
              <w:rPr>
                <w:rFonts w:ascii="Arial" w:hAnsi="Arial" w:cs="Arial"/>
              </w:rPr>
            </w:pPr>
            <w:r w:rsidRPr="002711BE">
              <w:rPr>
                <w:rFonts w:ascii="Arial" w:hAnsi="Arial" w:cs="Arial"/>
              </w:rPr>
              <w:t>Is public engagement with research included within:</w:t>
            </w:r>
          </w:p>
          <w:p w14:paraId="73F7C30F" w14:textId="77777777" w:rsidR="00C04E24" w:rsidRDefault="00C04E24" w:rsidP="00B529EE">
            <w:pPr>
              <w:spacing w:before="120" w:after="120"/>
              <w:ind w:left="720"/>
              <w:rPr>
                <w:rFonts w:ascii="Symbol" w:hAnsi="Symbol" w:cs="Calibri"/>
                <w:color w:val="000000"/>
              </w:rPr>
            </w:pPr>
            <w:r>
              <w:rPr>
                <w:rFonts w:ascii="Symbol" w:hAnsi="Symbol" w:cs="Calibri"/>
                <w:color w:val="000000"/>
              </w:rPr>
              <w:t></w:t>
            </w:r>
            <w:r>
              <w:rPr>
                <w:color w:val="000000"/>
                <w:sz w:val="14"/>
                <w:szCs w:val="14"/>
              </w:rPr>
              <w:t xml:space="preserve">         </w:t>
            </w:r>
            <w:r>
              <w:rPr>
                <w:rFonts w:ascii="Arial" w:hAnsi="Arial" w:cs="Arial"/>
                <w:color w:val="000000"/>
              </w:rPr>
              <w:t>Academic workload planning?</w:t>
            </w:r>
          </w:p>
        </w:tc>
        <w:tc>
          <w:tcPr>
            <w:tcW w:w="1371" w:type="pct"/>
            <w:tcBorders>
              <w:bottom w:val="nil"/>
            </w:tcBorders>
            <w:vAlign w:val="bottom"/>
          </w:tcPr>
          <w:p w14:paraId="03031622"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896946789"/>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tcBorders>
              <w:bottom w:val="nil"/>
            </w:tcBorders>
            <w:vAlign w:val="bottom"/>
          </w:tcPr>
          <w:p w14:paraId="2874B73F"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351455818"/>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0528DDBF" w14:textId="77777777" w:rsidTr="00B529EE">
        <w:trPr>
          <w:trHeight w:val="628"/>
        </w:trPr>
        <w:tc>
          <w:tcPr>
            <w:tcW w:w="275" w:type="pct"/>
            <w:tcBorders>
              <w:top w:val="nil"/>
              <w:bottom w:val="nil"/>
            </w:tcBorders>
            <w:shd w:val="clear" w:color="auto" w:fill="DBE5F1" w:themeFill="accent1" w:themeFillTint="33"/>
          </w:tcPr>
          <w:p w14:paraId="377E0A72" w14:textId="77777777" w:rsidR="00C04E24" w:rsidRPr="00977E04" w:rsidRDefault="00C04E24" w:rsidP="00B529EE">
            <w:pPr>
              <w:spacing w:before="120"/>
              <w:ind w:left="360"/>
              <w:rPr>
                <w:rFonts w:ascii="Arial" w:hAnsi="Arial" w:cs="Arial"/>
              </w:rPr>
            </w:pPr>
          </w:p>
        </w:tc>
        <w:tc>
          <w:tcPr>
            <w:tcW w:w="1984" w:type="pct"/>
            <w:tcBorders>
              <w:top w:val="nil"/>
              <w:bottom w:val="nil"/>
            </w:tcBorders>
            <w:shd w:val="clear" w:color="auto" w:fill="DBE5F1" w:themeFill="accent1" w:themeFillTint="33"/>
          </w:tcPr>
          <w:p w14:paraId="796392C0" w14:textId="77777777" w:rsidR="00C04E24" w:rsidRDefault="00C04E24" w:rsidP="00B529EE">
            <w:pPr>
              <w:spacing w:before="120" w:after="120"/>
              <w:ind w:left="720"/>
              <w:rPr>
                <w:rFonts w:ascii="Symbol" w:hAnsi="Symbol" w:cs="Calibri"/>
                <w:color w:val="000000"/>
              </w:rPr>
            </w:pPr>
            <w:r>
              <w:rPr>
                <w:rFonts w:ascii="Symbol" w:hAnsi="Symbol" w:cs="Calibri"/>
                <w:color w:val="000000"/>
              </w:rPr>
              <w:t></w:t>
            </w:r>
            <w:r>
              <w:rPr>
                <w:color w:val="000000"/>
                <w:sz w:val="14"/>
                <w:szCs w:val="14"/>
              </w:rPr>
              <w:t xml:space="preserve">         </w:t>
            </w:r>
            <w:r>
              <w:rPr>
                <w:rFonts w:ascii="Arial" w:hAnsi="Arial" w:cs="Arial"/>
                <w:color w:val="000000"/>
              </w:rPr>
              <w:t>Recruitment criteria?</w:t>
            </w:r>
          </w:p>
        </w:tc>
        <w:tc>
          <w:tcPr>
            <w:tcW w:w="1371" w:type="pct"/>
            <w:tcBorders>
              <w:top w:val="nil"/>
              <w:bottom w:val="nil"/>
            </w:tcBorders>
            <w:vAlign w:val="center"/>
          </w:tcPr>
          <w:p w14:paraId="7C01B9B2"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860014463"/>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tcBorders>
              <w:top w:val="nil"/>
              <w:bottom w:val="nil"/>
            </w:tcBorders>
            <w:vAlign w:val="center"/>
          </w:tcPr>
          <w:p w14:paraId="693DDBDF"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275331489"/>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4CA2AD7A" w14:textId="77777777" w:rsidTr="00B529EE">
        <w:trPr>
          <w:trHeight w:val="364"/>
        </w:trPr>
        <w:tc>
          <w:tcPr>
            <w:tcW w:w="275" w:type="pct"/>
            <w:tcBorders>
              <w:top w:val="nil"/>
            </w:tcBorders>
            <w:shd w:val="clear" w:color="auto" w:fill="DBE5F1" w:themeFill="accent1" w:themeFillTint="33"/>
          </w:tcPr>
          <w:p w14:paraId="0BCF92CD" w14:textId="77777777" w:rsidR="00C04E24" w:rsidRPr="00977E04" w:rsidRDefault="00C04E24" w:rsidP="00B529EE">
            <w:pPr>
              <w:spacing w:before="120"/>
              <w:ind w:left="360"/>
              <w:rPr>
                <w:rFonts w:ascii="Arial" w:hAnsi="Arial" w:cs="Arial"/>
              </w:rPr>
            </w:pPr>
          </w:p>
        </w:tc>
        <w:tc>
          <w:tcPr>
            <w:tcW w:w="1984" w:type="pct"/>
            <w:tcBorders>
              <w:top w:val="nil"/>
            </w:tcBorders>
            <w:shd w:val="clear" w:color="auto" w:fill="DBE5F1" w:themeFill="accent1" w:themeFillTint="33"/>
          </w:tcPr>
          <w:p w14:paraId="353F6E9B" w14:textId="77777777" w:rsidR="00C04E24" w:rsidRDefault="00C04E24" w:rsidP="00B529EE">
            <w:pPr>
              <w:spacing w:before="120" w:after="120"/>
              <w:ind w:left="720"/>
              <w:rPr>
                <w:rFonts w:ascii="Symbol" w:hAnsi="Symbol" w:cs="Calibri"/>
                <w:color w:val="000000"/>
              </w:rPr>
            </w:pPr>
            <w:r>
              <w:rPr>
                <w:rFonts w:ascii="Symbol" w:hAnsi="Symbol" w:cs="Calibri"/>
                <w:color w:val="000000"/>
              </w:rPr>
              <w:t></w:t>
            </w:r>
            <w:r>
              <w:rPr>
                <w:color w:val="000000"/>
                <w:sz w:val="14"/>
                <w:szCs w:val="14"/>
              </w:rPr>
              <w:t xml:space="preserve">         </w:t>
            </w:r>
            <w:r>
              <w:rPr>
                <w:rFonts w:ascii="Arial" w:hAnsi="Arial" w:cs="Arial"/>
                <w:color w:val="000000"/>
              </w:rPr>
              <w:t>Promotion criteria?</w:t>
            </w:r>
          </w:p>
        </w:tc>
        <w:tc>
          <w:tcPr>
            <w:tcW w:w="1371" w:type="pct"/>
            <w:tcBorders>
              <w:top w:val="nil"/>
            </w:tcBorders>
            <w:vAlign w:val="center"/>
          </w:tcPr>
          <w:p w14:paraId="5D83099F"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700404171"/>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tcBorders>
              <w:top w:val="nil"/>
            </w:tcBorders>
            <w:vAlign w:val="center"/>
          </w:tcPr>
          <w:p w14:paraId="07150663"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2068527183"/>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11640211" w14:textId="77777777" w:rsidTr="00B529EE">
        <w:trPr>
          <w:trHeight w:val="628"/>
        </w:trPr>
        <w:tc>
          <w:tcPr>
            <w:tcW w:w="275" w:type="pct"/>
            <w:shd w:val="clear" w:color="auto" w:fill="DBE5F1" w:themeFill="accent1" w:themeFillTint="33"/>
          </w:tcPr>
          <w:p w14:paraId="17E5ECED"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6ABEFE23" w14:textId="77777777" w:rsidR="00C04E24" w:rsidRPr="00717F9D" w:rsidRDefault="00C04E24" w:rsidP="00B529EE">
            <w:pPr>
              <w:spacing w:before="120" w:after="120"/>
              <w:rPr>
                <w:rFonts w:ascii="Arial" w:hAnsi="Arial" w:cs="Arial"/>
              </w:rPr>
            </w:pPr>
            <w:r w:rsidRPr="00E347B8">
              <w:rPr>
                <w:rFonts w:ascii="Arial" w:hAnsi="Arial" w:cs="Arial"/>
              </w:rPr>
              <w:t xml:space="preserve">Does your </w:t>
            </w:r>
            <w:r>
              <w:rPr>
                <w:rFonts w:ascii="Arial" w:hAnsi="Arial" w:cs="Arial"/>
              </w:rPr>
              <w:t>organisation</w:t>
            </w:r>
            <w:r w:rsidRPr="00E347B8">
              <w:rPr>
                <w:rFonts w:ascii="Arial" w:hAnsi="Arial" w:cs="Arial"/>
              </w:rPr>
              <w:t xml:space="preserve"> have any awards for recognising public engagement with research?</w:t>
            </w:r>
          </w:p>
        </w:tc>
        <w:tc>
          <w:tcPr>
            <w:tcW w:w="1371" w:type="pct"/>
            <w:vAlign w:val="center"/>
          </w:tcPr>
          <w:p w14:paraId="3C286DD7"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1168142594"/>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vAlign w:val="center"/>
          </w:tcPr>
          <w:p w14:paraId="760AA4DF"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426492444"/>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17016D65" w14:textId="77777777" w:rsidTr="00B529EE">
        <w:trPr>
          <w:trHeight w:val="628"/>
        </w:trPr>
        <w:tc>
          <w:tcPr>
            <w:tcW w:w="275" w:type="pct"/>
            <w:shd w:val="clear" w:color="auto" w:fill="DBE5F1" w:themeFill="accent1" w:themeFillTint="33"/>
          </w:tcPr>
          <w:p w14:paraId="44AFEDD0"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2C4321C6" w14:textId="77777777" w:rsidR="00C04E24" w:rsidRDefault="00C04E24" w:rsidP="00B529EE">
            <w:pPr>
              <w:rPr>
                <w:rFonts w:ascii="Arial" w:hAnsi="Arial" w:cs="Arial"/>
                <w:i/>
                <w:iCs/>
                <w:sz w:val="21"/>
                <w:szCs w:val="21"/>
              </w:rPr>
            </w:pPr>
          </w:p>
          <w:p w14:paraId="26738146" w14:textId="2764C467" w:rsidR="00C04E24" w:rsidRPr="003A6F30" w:rsidRDefault="00C04E24" w:rsidP="00B529EE">
            <w:pPr>
              <w:rPr>
                <w:rFonts w:ascii="Arial" w:hAnsi="Arial" w:cs="Arial"/>
              </w:rPr>
            </w:pPr>
            <w:r w:rsidRPr="003A6F30">
              <w:rPr>
                <w:rFonts w:ascii="Arial" w:hAnsi="Arial" w:cs="Arial"/>
              </w:rPr>
              <w:t xml:space="preserve">Please use this box to build on your answers to Questions </w:t>
            </w:r>
            <w:r w:rsidR="00C83737">
              <w:rPr>
                <w:rFonts w:ascii="Arial" w:hAnsi="Arial" w:cs="Arial"/>
              </w:rPr>
              <w:t>41</w:t>
            </w:r>
            <w:r w:rsidRPr="003A6F30">
              <w:rPr>
                <w:rFonts w:ascii="Arial" w:hAnsi="Arial" w:cs="Arial"/>
              </w:rPr>
              <w:t xml:space="preserve"> and </w:t>
            </w:r>
            <w:r w:rsidR="00C83737">
              <w:rPr>
                <w:rFonts w:ascii="Arial" w:hAnsi="Arial" w:cs="Arial"/>
              </w:rPr>
              <w:t>42</w:t>
            </w:r>
            <w:r w:rsidRPr="003A6F30">
              <w:rPr>
                <w:rFonts w:ascii="Arial" w:hAnsi="Arial" w:cs="Arial"/>
              </w:rPr>
              <w:t xml:space="preserve"> (e.g</w:t>
            </w:r>
            <w:r w:rsidR="00FB10A6" w:rsidRPr="003A6F30">
              <w:rPr>
                <w:rFonts w:ascii="Arial" w:hAnsi="Arial" w:cs="Arial"/>
              </w:rPr>
              <w:t>.,</w:t>
            </w:r>
            <w:r w:rsidRPr="003A6F30">
              <w:rPr>
                <w:rFonts w:ascii="Arial" w:hAnsi="Arial" w:cs="Arial"/>
              </w:rPr>
              <w:t xml:space="preserve"> the extent to which public engagement is included in workload planning and assessed in recruitment and promotion criteria). Please outline any other activities you have undertaken to ensure that researchers are recognised and valued for their involvement with public engagement with research. </w:t>
            </w:r>
          </w:p>
          <w:p w14:paraId="383313D3" w14:textId="77777777" w:rsidR="00C04E24" w:rsidRPr="0084049A" w:rsidRDefault="00C04E24" w:rsidP="00B529EE">
            <w:pPr>
              <w:spacing w:before="120" w:after="120"/>
              <w:rPr>
                <w:rFonts w:ascii="Arial" w:hAnsi="Arial" w:cs="Arial"/>
                <w:b/>
                <w:bCs/>
              </w:rPr>
            </w:pPr>
            <w:r w:rsidRPr="0084049A">
              <w:rPr>
                <w:rFonts w:ascii="Arial" w:hAnsi="Arial" w:cs="Arial"/>
                <w:b/>
                <w:bCs/>
              </w:rPr>
              <w:t>Please provide publicly available web links if relevant.</w:t>
            </w:r>
          </w:p>
        </w:tc>
        <w:tc>
          <w:tcPr>
            <w:tcW w:w="2741" w:type="pct"/>
            <w:gridSpan w:val="2"/>
          </w:tcPr>
          <w:p w14:paraId="1A8C64BD" w14:textId="77777777" w:rsidR="00C04E24" w:rsidRPr="00717F9D" w:rsidRDefault="00C04E24" w:rsidP="00B529EE">
            <w:pPr>
              <w:spacing w:before="120"/>
              <w:rPr>
                <w:rFonts w:ascii="Arial" w:hAnsi="Arial" w:cs="Arial"/>
              </w:rPr>
            </w:pPr>
          </w:p>
        </w:tc>
      </w:tr>
    </w:tbl>
    <w:p w14:paraId="390B301B" w14:textId="77777777" w:rsidR="00C04E24" w:rsidRPr="00717F9D" w:rsidRDefault="00C04E24" w:rsidP="00C04E24">
      <w:pPr>
        <w:keepNext/>
        <w:keepLines/>
        <w:spacing w:before="100" w:beforeAutospacing="1" w:after="40" w:line="240" w:lineRule="auto"/>
        <w:outlineLvl w:val="1"/>
        <w:rPr>
          <w:rFonts w:asciiTheme="majorHAnsi" w:eastAsiaTheme="majorEastAsia" w:hAnsiTheme="majorHAnsi" w:cstheme="majorBidi"/>
          <w:b/>
          <w:bCs/>
          <w:color w:val="4F81BD" w:themeColor="accent1"/>
          <w:sz w:val="28"/>
          <w:szCs w:val="28"/>
        </w:rPr>
      </w:pPr>
      <w:bookmarkStart w:id="13" w:name="_Toc131164422"/>
      <w:r>
        <w:rPr>
          <w:rFonts w:asciiTheme="majorHAnsi" w:eastAsiaTheme="majorEastAsia" w:hAnsiTheme="majorHAnsi" w:cstheme="majorBidi"/>
          <w:b/>
          <w:bCs/>
          <w:color w:val="4F81BD" w:themeColor="accent1"/>
          <w:sz w:val="28"/>
          <w:szCs w:val="28"/>
        </w:rPr>
        <w:t>Training Support and Opportunities</w:t>
      </w:r>
      <w:bookmarkEnd w:id="13"/>
    </w:p>
    <w:tbl>
      <w:tblPr>
        <w:tblStyle w:val="TableGrid"/>
        <w:tblW w:w="5000" w:type="pct"/>
        <w:tblLook w:val="04A0" w:firstRow="1" w:lastRow="0" w:firstColumn="1" w:lastColumn="0" w:noHBand="0" w:noVBand="1"/>
      </w:tblPr>
      <w:tblGrid>
        <w:gridCol w:w="847"/>
        <w:gridCol w:w="6106"/>
        <w:gridCol w:w="8436"/>
      </w:tblGrid>
      <w:tr w:rsidR="00C04E24" w:rsidRPr="00717F9D" w14:paraId="584239BA" w14:textId="77777777" w:rsidTr="00B529EE">
        <w:trPr>
          <w:trHeight w:val="466"/>
        </w:trPr>
        <w:tc>
          <w:tcPr>
            <w:tcW w:w="275" w:type="pct"/>
          </w:tcPr>
          <w:p w14:paraId="7D41465C" w14:textId="77777777" w:rsidR="00C04E24" w:rsidRPr="00717F9D" w:rsidRDefault="00C04E24" w:rsidP="00B529EE">
            <w:pPr>
              <w:spacing w:before="120"/>
              <w:ind w:left="890"/>
              <w:rPr>
                <w:rFonts w:ascii="Arial" w:hAnsi="Arial" w:cs="Arial"/>
              </w:rPr>
            </w:pPr>
          </w:p>
        </w:tc>
        <w:tc>
          <w:tcPr>
            <w:tcW w:w="1984" w:type="pct"/>
          </w:tcPr>
          <w:p w14:paraId="4C352D5C" w14:textId="77777777" w:rsidR="00C04E24" w:rsidRPr="00717F9D" w:rsidRDefault="00C04E24" w:rsidP="00B529EE">
            <w:pPr>
              <w:spacing w:before="120"/>
              <w:rPr>
                <w:rFonts w:ascii="Arial" w:hAnsi="Arial" w:cs="Arial"/>
                <w:b/>
              </w:rPr>
            </w:pPr>
            <w:r w:rsidRPr="00717F9D">
              <w:rPr>
                <w:rFonts w:ascii="Arial" w:hAnsi="Arial" w:cs="Arial"/>
                <w:b/>
              </w:rPr>
              <w:t>QUESTION</w:t>
            </w:r>
          </w:p>
        </w:tc>
        <w:tc>
          <w:tcPr>
            <w:tcW w:w="2741" w:type="pct"/>
          </w:tcPr>
          <w:p w14:paraId="2F19F8AA" w14:textId="77777777" w:rsidR="00C04E24" w:rsidRPr="00717F9D" w:rsidRDefault="00C04E24" w:rsidP="00B529EE">
            <w:pPr>
              <w:spacing w:before="120" w:after="120"/>
              <w:rPr>
                <w:rFonts w:ascii="Arial" w:hAnsi="Arial" w:cs="Arial"/>
                <w:b/>
              </w:rPr>
            </w:pPr>
            <w:r w:rsidRPr="00717F9D">
              <w:rPr>
                <w:rFonts w:ascii="Arial" w:hAnsi="Arial" w:cs="Arial"/>
                <w:b/>
              </w:rPr>
              <w:t>RO’s Response</w:t>
            </w:r>
          </w:p>
          <w:p w14:paraId="12656E39" w14:textId="77777777" w:rsidR="00C04E24" w:rsidRPr="00717F9D" w:rsidRDefault="00C04E24" w:rsidP="00B529EE">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C04E24" w:rsidRPr="00717F9D" w14:paraId="73C089A1" w14:textId="77777777" w:rsidTr="00B529EE">
        <w:trPr>
          <w:trHeight w:val="628"/>
        </w:trPr>
        <w:tc>
          <w:tcPr>
            <w:tcW w:w="275" w:type="pct"/>
            <w:shd w:val="clear" w:color="auto" w:fill="DBE5F1" w:themeFill="accent1" w:themeFillTint="33"/>
          </w:tcPr>
          <w:p w14:paraId="7FAD772C"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3CC1D4B0" w14:textId="77777777" w:rsidR="00C04E24" w:rsidRPr="006C3DEB" w:rsidRDefault="00C04E24" w:rsidP="00B529EE">
            <w:pPr>
              <w:spacing w:before="120" w:after="120"/>
              <w:rPr>
                <w:rFonts w:ascii="Arial" w:hAnsi="Arial" w:cs="Arial"/>
                <w:color w:val="000000"/>
              </w:rPr>
            </w:pPr>
            <w:r w:rsidRPr="006C3DEB">
              <w:rPr>
                <w:rFonts w:ascii="Arial" w:hAnsi="Arial" w:cs="Arial"/>
                <w:color w:val="000000"/>
              </w:rPr>
              <w:t xml:space="preserve">What training do you provide in public engagement? </w:t>
            </w:r>
          </w:p>
          <w:p w14:paraId="73092798" w14:textId="77777777" w:rsidR="00C04E24" w:rsidRPr="006C3DEB" w:rsidRDefault="00C04E24" w:rsidP="00B529EE">
            <w:pPr>
              <w:spacing w:before="120" w:after="120"/>
              <w:rPr>
                <w:rFonts w:ascii="Arial" w:hAnsi="Arial" w:cs="Arial"/>
                <w:b/>
                <w:i/>
                <w:color w:val="000000"/>
              </w:rPr>
            </w:pPr>
          </w:p>
        </w:tc>
        <w:tc>
          <w:tcPr>
            <w:tcW w:w="2741" w:type="pct"/>
          </w:tcPr>
          <w:p w14:paraId="4140F33F" w14:textId="77777777" w:rsidR="00C04E24" w:rsidRPr="00717F9D" w:rsidRDefault="00C04E24" w:rsidP="00B529EE">
            <w:pPr>
              <w:spacing w:before="120"/>
              <w:rPr>
                <w:rFonts w:ascii="Arial" w:hAnsi="Arial" w:cs="Arial"/>
              </w:rPr>
            </w:pPr>
            <w:r w:rsidRPr="006C3DEB">
              <w:rPr>
                <w:rFonts w:ascii="Arial" w:hAnsi="Arial" w:cs="Arial"/>
                <w:b/>
                <w:i/>
                <w:color w:val="E36C0A" w:themeColor="accent6" w:themeShade="BF"/>
              </w:rPr>
              <w:t>Please complete the table below</w:t>
            </w:r>
            <w:r w:rsidRPr="005E75D7">
              <w:rPr>
                <w:rFonts w:ascii="Arial" w:hAnsi="Arial" w:cs="Arial"/>
                <w:b/>
                <w:i/>
                <w:color w:val="E36C0A" w:themeColor="accent6" w:themeShade="BF"/>
              </w:rPr>
              <w:t xml:space="preserve"> detailing any internal training and other development opportunities provided for researchers</w:t>
            </w:r>
          </w:p>
        </w:tc>
      </w:tr>
    </w:tbl>
    <w:p w14:paraId="3C6CEC36" w14:textId="77777777" w:rsidR="00C04E24" w:rsidRDefault="00C04E24" w:rsidP="00C04E24">
      <w:pPr>
        <w:spacing w:before="120" w:after="240" w:line="240" w:lineRule="auto"/>
        <w:rPr>
          <w:rFonts w:ascii="Arial" w:hAnsi="Arial" w:cs="Arial"/>
        </w:rPr>
      </w:pPr>
    </w:p>
    <w:tbl>
      <w:tblPr>
        <w:tblStyle w:val="TableGrid1"/>
        <w:tblW w:w="5000" w:type="pct"/>
        <w:tblLook w:val="04A0" w:firstRow="1" w:lastRow="0" w:firstColumn="1" w:lastColumn="0" w:noHBand="0" w:noVBand="1"/>
      </w:tblPr>
      <w:tblGrid>
        <w:gridCol w:w="3322"/>
        <w:gridCol w:w="2933"/>
        <w:gridCol w:w="4567"/>
        <w:gridCol w:w="4567"/>
      </w:tblGrid>
      <w:tr w:rsidR="00C04E24" w:rsidRPr="00717F9D" w14:paraId="412A83AC" w14:textId="77777777" w:rsidTr="00B529EE">
        <w:trPr>
          <w:trHeight w:val="850"/>
        </w:trPr>
        <w:tc>
          <w:tcPr>
            <w:tcW w:w="1079" w:type="pct"/>
          </w:tcPr>
          <w:p w14:paraId="39AE9DDF" w14:textId="77777777" w:rsidR="00C04E24" w:rsidRPr="00717F9D" w:rsidRDefault="00C04E24" w:rsidP="00B529EE">
            <w:pPr>
              <w:spacing w:before="120" w:after="120"/>
              <w:rPr>
                <w:rFonts w:ascii="Arial" w:hAnsi="Arial" w:cs="Arial"/>
                <w:b/>
              </w:rPr>
            </w:pPr>
          </w:p>
        </w:tc>
        <w:tc>
          <w:tcPr>
            <w:tcW w:w="953" w:type="pct"/>
          </w:tcPr>
          <w:p w14:paraId="7AEB4E12" w14:textId="77777777" w:rsidR="00C04E24" w:rsidRPr="00717F9D" w:rsidRDefault="00C04E24" w:rsidP="00B529EE">
            <w:pPr>
              <w:spacing w:before="120" w:after="120"/>
              <w:rPr>
                <w:rFonts w:ascii="Arial" w:hAnsi="Arial" w:cs="Arial"/>
                <w:b/>
              </w:rPr>
            </w:pPr>
            <w:r w:rsidRPr="00717F9D">
              <w:rPr>
                <w:rFonts w:ascii="Arial" w:hAnsi="Arial" w:cs="Arial"/>
                <w:b/>
              </w:rPr>
              <w:t xml:space="preserve">Is training provided through formal course(s)?  </w:t>
            </w:r>
            <w:r w:rsidRPr="00E141B0">
              <w:rPr>
                <w:rFonts w:ascii="Arial" w:hAnsi="Arial" w:cs="Arial"/>
                <w:b/>
              </w:rPr>
              <w:t>Please indicate if this course is part of an institutional professional development programme</w:t>
            </w:r>
          </w:p>
          <w:p w14:paraId="301F157B" w14:textId="77777777" w:rsidR="00C04E24" w:rsidRPr="00717F9D" w:rsidRDefault="00C04E24" w:rsidP="00B529EE">
            <w:pPr>
              <w:spacing w:before="120" w:after="120"/>
              <w:rPr>
                <w:rFonts w:ascii="Arial" w:hAnsi="Arial" w:cs="Arial"/>
                <w:b/>
              </w:rPr>
            </w:pPr>
          </w:p>
        </w:tc>
        <w:tc>
          <w:tcPr>
            <w:tcW w:w="1484" w:type="pct"/>
          </w:tcPr>
          <w:p w14:paraId="3387DCC9" w14:textId="0B808AC9" w:rsidR="00C04E24" w:rsidRPr="00C067AA" w:rsidRDefault="00C04E24" w:rsidP="00B529EE">
            <w:pPr>
              <w:spacing w:before="120" w:after="120"/>
              <w:rPr>
                <w:rFonts w:ascii="Arial" w:hAnsi="Arial" w:cs="Arial"/>
                <w:b/>
              </w:rPr>
            </w:pPr>
            <w:r w:rsidRPr="00C067AA">
              <w:rPr>
                <w:rFonts w:ascii="Arial" w:hAnsi="Arial" w:cs="Arial"/>
                <w:b/>
              </w:rPr>
              <w:t>What is the content of the course(s) (e.g</w:t>
            </w:r>
            <w:r w:rsidR="00FB10A6" w:rsidRPr="00C067AA">
              <w:rPr>
                <w:rFonts w:ascii="Arial" w:hAnsi="Arial" w:cs="Arial"/>
                <w:b/>
              </w:rPr>
              <w:t>.,</w:t>
            </w:r>
            <w:r w:rsidRPr="00C067AA">
              <w:rPr>
                <w:rFonts w:ascii="Arial" w:hAnsi="Arial" w:cs="Arial"/>
                <w:b/>
              </w:rPr>
              <w:t xml:space="preserve"> introduction to PE, PE as a route to Impact, partnership working, community engagement, communication skills)?</w:t>
            </w:r>
          </w:p>
        </w:tc>
        <w:tc>
          <w:tcPr>
            <w:tcW w:w="1484" w:type="pct"/>
          </w:tcPr>
          <w:p w14:paraId="7E2DE155" w14:textId="4E2B5204" w:rsidR="00C04E24" w:rsidRPr="00717F9D" w:rsidRDefault="00C04E24" w:rsidP="00B529EE">
            <w:pPr>
              <w:spacing w:before="120" w:after="120"/>
              <w:rPr>
                <w:rFonts w:ascii="Arial" w:hAnsi="Arial" w:cs="Arial"/>
                <w:b/>
              </w:rPr>
            </w:pPr>
            <w:r w:rsidRPr="00717F9D">
              <w:rPr>
                <w:rFonts w:ascii="Arial" w:hAnsi="Arial" w:cs="Arial"/>
                <w:b/>
              </w:rPr>
              <w:t>What is the frequency of the course(s) e.g</w:t>
            </w:r>
            <w:r w:rsidR="00FB10A6" w:rsidRPr="00717F9D">
              <w:rPr>
                <w:rFonts w:ascii="Arial" w:hAnsi="Arial" w:cs="Arial"/>
                <w:b/>
              </w:rPr>
              <w:t>.,</w:t>
            </w:r>
            <w:r w:rsidRPr="00717F9D">
              <w:rPr>
                <w:rFonts w:ascii="Arial" w:hAnsi="Arial" w:cs="Arial"/>
                <w:b/>
              </w:rPr>
              <w:t xml:space="preserve"> annually/on request/once per term?</w:t>
            </w:r>
          </w:p>
        </w:tc>
      </w:tr>
      <w:tr w:rsidR="00C04E24" w:rsidRPr="00717F9D" w14:paraId="6C6191C8" w14:textId="77777777" w:rsidTr="00B529EE">
        <w:trPr>
          <w:trHeight w:val="850"/>
        </w:trPr>
        <w:tc>
          <w:tcPr>
            <w:tcW w:w="1079" w:type="pct"/>
          </w:tcPr>
          <w:p w14:paraId="170A38D3" w14:textId="77777777" w:rsidR="00C04E24" w:rsidRPr="00717F9D" w:rsidRDefault="00C04E24" w:rsidP="00B529EE">
            <w:pPr>
              <w:spacing w:before="120" w:after="120"/>
              <w:rPr>
                <w:rFonts w:ascii="Arial" w:hAnsi="Arial" w:cs="Arial"/>
                <w:b/>
              </w:rPr>
            </w:pPr>
            <w:r w:rsidRPr="00717F9D">
              <w:rPr>
                <w:rFonts w:ascii="Arial" w:hAnsi="Arial" w:cs="Arial"/>
                <w:b/>
              </w:rPr>
              <w:t>PhD students</w:t>
            </w:r>
          </w:p>
        </w:tc>
        <w:tc>
          <w:tcPr>
            <w:tcW w:w="953" w:type="pct"/>
          </w:tcPr>
          <w:p w14:paraId="7E32BA3C" w14:textId="77777777" w:rsidR="00C04E24" w:rsidRPr="00717F9D" w:rsidRDefault="00C04E24" w:rsidP="00B529EE">
            <w:pPr>
              <w:spacing w:before="120" w:after="120"/>
              <w:jc w:val="center"/>
              <w:rPr>
                <w:rFonts w:ascii="Arial" w:hAnsi="Arial" w:cs="Arial"/>
              </w:rPr>
            </w:pPr>
          </w:p>
        </w:tc>
        <w:tc>
          <w:tcPr>
            <w:tcW w:w="1484" w:type="pct"/>
          </w:tcPr>
          <w:p w14:paraId="7B1F89DA" w14:textId="77777777" w:rsidR="00C04E24" w:rsidRPr="00717F9D" w:rsidRDefault="00C04E24" w:rsidP="00B529EE">
            <w:pPr>
              <w:spacing w:before="120" w:after="120"/>
              <w:rPr>
                <w:rFonts w:ascii="Arial" w:hAnsi="Arial" w:cs="Arial"/>
                <w:sz w:val="20"/>
              </w:rPr>
            </w:pPr>
          </w:p>
        </w:tc>
        <w:tc>
          <w:tcPr>
            <w:tcW w:w="1484" w:type="pct"/>
          </w:tcPr>
          <w:p w14:paraId="03F86C5B" w14:textId="77777777" w:rsidR="00C04E24" w:rsidRPr="00717F9D" w:rsidRDefault="00C04E24" w:rsidP="00B529EE">
            <w:pPr>
              <w:spacing w:before="120" w:after="120"/>
              <w:rPr>
                <w:rFonts w:ascii="Arial" w:hAnsi="Arial" w:cs="Arial"/>
                <w:sz w:val="20"/>
              </w:rPr>
            </w:pPr>
          </w:p>
        </w:tc>
      </w:tr>
      <w:tr w:rsidR="00C04E24" w:rsidRPr="00717F9D" w14:paraId="57B306A9" w14:textId="77777777" w:rsidTr="00B529EE">
        <w:trPr>
          <w:trHeight w:val="850"/>
        </w:trPr>
        <w:tc>
          <w:tcPr>
            <w:tcW w:w="1079" w:type="pct"/>
          </w:tcPr>
          <w:p w14:paraId="7622A4BB" w14:textId="77777777" w:rsidR="00C04E24" w:rsidRPr="00D40AEB" w:rsidRDefault="00C04E24" w:rsidP="00B529EE">
            <w:pPr>
              <w:spacing w:before="120" w:after="120"/>
              <w:rPr>
                <w:rFonts w:ascii="Arial" w:hAnsi="Arial" w:cs="Arial"/>
                <w:b/>
              </w:rPr>
            </w:pPr>
            <w:r w:rsidRPr="00D40AEB">
              <w:rPr>
                <w:rFonts w:ascii="Arial" w:hAnsi="Arial" w:cs="Arial"/>
                <w:b/>
              </w:rPr>
              <w:t>Early-Career Research Staff</w:t>
            </w:r>
          </w:p>
        </w:tc>
        <w:tc>
          <w:tcPr>
            <w:tcW w:w="953" w:type="pct"/>
          </w:tcPr>
          <w:p w14:paraId="2A169C89" w14:textId="77777777" w:rsidR="00C04E24" w:rsidRPr="00717F9D" w:rsidRDefault="00C04E24" w:rsidP="00B529EE">
            <w:pPr>
              <w:spacing w:before="120" w:after="120"/>
              <w:jc w:val="center"/>
              <w:rPr>
                <w:rFonts w:ascii="Arial" w:hAnsi="Arial" w:cs="Arial"/>
              </w:rPr>
            </w:pPr>
          </w:p>
        </w:tc>
        <w:tc>
          <w:tcPr>
            <w:tcW w:w="1484" w:type="pct"/>
          </w:tcPr>
          <w:p w14:paraId="407FFE53" w14:textId="77777777" w:rsidR="00C04E24" w:rsidRPr="00717F9D" w:rsidRDefault="00C04E24" w:rsidP="00B529EE">
            <w:pPr>
              <w:spacing w:before="120" w:after="120"/>
              <w:rPr>
                <w:rFonts w:ascii="Arial" w:hAnsi="Arial" w:cs="Arial"/>
                <w:sz w:val="20"/>
              </w:rPr>
            </w:pPr>
          </w:p>
        </w:tc>
        <w:tc>
          <w:tcPr>
            <w:tcW w:w="1484" w:type="pct"/>
          </w:tcPr>
          <w:p w14:paraId="094C85BB" w14:textId="77777777" w:rsidR="00C04E24" w:rsidRPr="00717F9D" w:rsidRDefault="00C04E24" w:rsidP="00B529EE">
            <w:pPr>
              <w:spacing w:before="120" w:after="120"/>
              <w:rPr>
                <w:rFonts w:ascii="Arial" w:hAnsi="Arial" w:cs="Arial"/>
                <w:sz w:val="20"/>
              </w:rPr>
            </w:pPr>
          </w:p>
        </w:tc>
      </w:tr>
      <w:tr w:rsidR="00C04E24" w:rsidRPr="00717F9D" w14:paraId="2226A2E4" w14:textId="77777777" w:rsidTr="00B529EE">
        <w:trPr>
          <w:trHeight w:val="850"/>
        </w:trPr>
        <w:tc>
          <w:tcPr>
            <w:tcW w:w="1079" w:type="pct"/>
          </w:tcPr>
          <w:p w14:paraId="0A137649" w14:textId="77777777" w:rsidR="00C04E24" w:rsidRPr="00717F9D" w:rsidRDefault="00C04E24" w:rsidP="00B529EE">
            <w:pPr>
              <w:spacing w:before="120" w:after="120"/>
              <w:rPr>
                <w:rFonts w:ascii="Arial" w:hAnsi="Arial" w:cs="Arial"/>
                <w:b/>
              </w:rPr>
            </w:pPr>
            <w:r w:rsidRPr="00717F9D">
              <w:rPr>
                <w:rFonts w:ascii="Arial" w:hAnsi="Arial" w:cs="Arial"/>
                <w:b/>
              </w:rPr>
              <w:t>Mid-Career Research Staff</w:t>
            </w:r>
          </w:p>
        </w:tc>
        <w:tc>
          <w:tcPr>
            <w:tcW w:w="953" w:type="pct"/>
          </w:tcPr>
          <w:p w14:paraId="27AD8FC9" w14:textId="77777777" w:rsidR="00C04E24" w:rsidRPr="00717F9D" w:rsidRDefault="00C04E24" w:rsidP="00B529EE">
            <w:pPr>
              <w:spacing w:before="120" w:after="120"/>
              <w:jc w:val="center"/>
              <w:rPr>
                <w:rFonts w:ascii="Arial" w:hAnsi="Arial" w:cs="Arial"/>
              </w:rPr>
            </w:pPr>
          </w:p>
        </w:tc>
        <w:tc>
          <w:tcPr>
            <w:tcW w:w="1484" w:type="pct"/>
          </w:tcPr>
          <w:p w14:paraId="4871CD83" w14:textId="77777777" w:rsidR="00C04E24" w:rsidRPr="00717F9D" w:rsidRDefault="00C04E24" w:rsidP="00B529EE">
            <w:pPr>
              <w:spacing w:before="120" w:after="120"/>
              <w:rPr>
                <w:rFonts w:ascii="Arial" w:hAnsi="Arial" w:cs="Arial"/>
                <w:sz w:val="20"/>
              </w:rPr>
            </w:pPr>
          </w:p>
        </w:tc>
        <w:tc>
          <w:tcPr>
            <w:tcW w:w="1484" w:type="pct"/>
          </w:tcPr>
          <w:p w14:paraId="50E5FCF8" w14:textId="77777777" w:rsidR="00C04E24" w:rsidRPr="00717F9D" w:rsidRDefault="00C04E24" w:rsidP="00B529EE">
            <w:pPr>
              <w:spacing w:before="120" w:after="120"/>
              <w:rPr>
                <w:rFonts w:ascii="Arial" w:hAnsi="Arial" w:cs="Arial"/>
                <w:sz w:val="20"/>
              </w:rPr>
            </w:pPr>
          </w:p>
        </w:tc>
      </w:tr>
      <w:tr w:rsidR="00C04E24" w:rsidRPr="00717F9D" w14:paraId="5D44D898" w14:textId="77777777" w:rsidTr="00B529EE">
        <w:trPr>
          <w:trHeight w:val="850"/>
        </w:trPr>
        <w:tc>
          <w:tcPr>
            <w:tcW w:w="1079" w:type="pct"/>
          </w:tcPr>
          <w:p w14:paraId="3F43D4C7" w14:textId="77777777" w:rsidR="00C04E24" w:rsidRPr="00717F9D" w:rsidRDefault="00C04E24" w:rsidP="00B529EE">
            <w:pPr>
              <w:spacing w:before="120" w:after="120"/>
              <w:rPr>
                <w:rFonts w:ascii="Arial" w:hAnsi="Arial" w:cs="Arial"/>
                <w:b/>
              </w:rPr>
            </w:pPr>
            <w:r w:rsidRPr="00717F9D">
              <w:rPr>
                <w:rFonts w:ascii="Arial" w:hAnsi="Arial" w:cs="Arial"/>
                <w:b/>
              </w:rPr>
              <w:t>Senior Research Staff</w:t>
            </w:r>
          </w:p>
        </w:tc>
        <w:tc>
          <w:tcPr>
            <w:tcW w:w="953" w:type="pct"/>
          </w:tcPr>
          <w:p w14:paraId="2846A8DE" w14:textId="77777777" w:rsidR="00C04E24" w:rsidRPr="00717F9D" w:rsidRDefault="00C04E24" w:rsidP="00B529EE">
            <w:pPr>
              <w:spacing w:before="120" w:after="120"/>
              <w:jc w:val="center"/>
              <w:rPr>
                <w:rFonts w:ascii="Arial" w:hAnsi="Arial" w:cs="Arial"/>
              </w:rPr>
            </w:pPr>
          </w:p>
        </w:tc>
        <w:tc>
          <w:tcPr>
            <w:tcW w:w="1484" w:type="pct"/>
          </w:tcPr>
          <w:p w14:paraId="39C90692" w14:textId="77777777" w:rsidR="00C04E24" w:rsidRPr="00717F9D" w:rsidRDefault="00C04E24" w:rsidP="00B529EE">
            <w:pPr>
              <w:spacing w:before="120" w:after="120"/>
              <w:rPr>
                <w:rFonts w:ascii="Arial" w:hAnsi="Arial" w:cs="Arial"/>
                <w:sz w:val="20"/>
              </w:rPr>
            </w:pPr>
          </w:p>
        </w:tc>
        <w:tc>
          <w:tcPr>
            <w:tcW w:w="1484" w:type="pct"/>
          </w:tcPr>
          <w:p w14:paraId="700DD22C" w14:textId="77777777" w:rsidR="00C04E24" w:rsidRPr="00717F9D" w:rsidRDefault="00C04E24" w:rsidP="00B529EE">
            <w:pPr>
              <w:spacing w:before="120" w:after="120"/>
              <w:rPr>
                <w:rFonts w:ascii="Arial" w:hAnsi="Arial" w:cs="Arial"/>
                <w:sz w:val="20"/>
              </w:rPr>
            </w:pPr>
          </w:p>
        </w:tc>
      </w:tr>
    </w:tbl>
    <w:p w14:paraId="7A85826D" w14:textId="77777777" w:rsidR="00C04E24" w:rsidRPr="00717F9D" w:rsidRDefault="00C04E24" w:rsidP="00C04E24">
      <w:pPr>
        <w:keepNext/>
        <w:keepLines/>
        <w:spacing w:before="100" w:beforeAutospacing="1" w:after="40" w:line="240" w:lineRule="auto"/>
        <w:outlineLvl w:val="1"/>
        <w:rPr>
          <w:rFonts w:asciiTheme="majorHAnsi" w:eastAsiaTheme="majorEastAsia" w:hAnsiTheme="majorHAnsi" w:cstheme="majorBidi"/>
          <w:b/>
          <w:bCs/>
          <w:color w:val="4F81BD" w:themeColor="accent1"/>
          <w:sz w:val="28"/>
          <w:szCs w:val="28"/>
        </w:rPr>
      </w:pPr>
    </w:p>
    <w:tbl>
      <w:tblPr>
        <w:tblStyle w:val="TableGrid"/>
        <w:tblW w:w="5000" w:type="pct"/>
        <w:tblLook w:val="04A0" w:firstRow="1" w:lastRow="0" w:firstColumn="1" w:lastColumn="0" w:noHBand="0" w:noVBand="1"/>
      </w:tblPr>
      <w:tblGrid>
        <w:gridCol w:w="846"/>
        <w:gridCol w:w="6106"/>
        <w:gridCol w:w="4220"/>
        <w:gridCol w:w="4217"/>
      </w:tblGrid>
      <w:tr w:rsidR="00C04E24" w:rsidRPr="00717F9D" w14:paraId="6F348F6E" w14:textId="77777777" w:rsidTr="00B529EE">
        <w:trPr>
          <w:trHeight w:val="466"/>
        </w:trPr>
        <w:tc>
          <w:tcPr>
            <w:tcW w:w="275" w:type="pct"/>
          </w:tcPr>
          <w:p w14:paraId="6EE97679" w14:textId="77777777" w:rsidR="00C04E24" w:rsidRPr="00717F9D" w:rsidRDefault="00C04E24" w:rsidP="00B529EE">
            <w:pPr>
              <w:spacing w:before="120"/>
              <w:ind w:left="890"/>
              <w:rPr>
                <w:rFonts w:ascii="Arial" w:hAnsi="Arial" w:cs="Arial"/>
              </w:rPr>
            </w:pPr>
          </w:p>
        </w:tc>
        <w:tc>
          <w:tcPr>
            <w:tcW w:w="1984" w:type="pct"/>
          </w:tcPr>
          <w:p w14:paraId="0D72E8EF" w14:textId="77777777" w:rsidR="00C04E24" w:rsidRPr="00717F9D" w:rsidRDefault="00C04E24" w:rsidP="00B529EE">
            <w:pPr>
              <w:spacing w:before="120"/>
              <w:rPr>
                <w:rFonts w:ascii="Arial" w:hAnsi="Arial" w:cs="Arial"/>
                <w:b/>
              </w:rPr>
            </w:pPr>
            <w:r w:rsidRPr="00717F9D">
              <w:rPr>
                <w:rFonts w:ascii="Arial" w:hAnsi="Arial" w:cs="Arial"/>
                <w:b/>
              </w:rPr>
              <w:t>QUESTION</w:t>
            </w:r>
          </w:p>
        </w:tc>
        <w:tc>
          <w:tcPr>
            <w:tcW w:w="2741" w:type="pct"/>
            <w:gridSpan w:val="2"/>
          </w:tcPr>
          <w:p w14:paraId="0C5EDEBC" w14:textId="77777777" w:rsidR="00C04E24" w:rsidRPr="00717F9D" w:rsidRDefault="00C04E24" w:rsidP="00B529EE">
            <w:pPr>
              <w:spacing w:before="120" w:after="120"/>
              <w:rPr>
                <w:rFonts w:ascii="Arial" w:hAnsi="Arial" w:cs="Arial"/>
                <w:b/>
              </w:rPr>
            </w:pPr>
            <w:r w:rsidRPr="00717F9D">
              <w:rPr>
                <w:rFonts w:ascii="Arial" w:hAnsi="Arial" w:cs="Arial"/>
                <w:b/>
              </w:rPr>
              <w:t>RO’s Response</w:t>
            </w:r>
          </w:p>
          <w:p w14:paraId="2E9397D5" w14:textId="77777777" w:rsidR="00C04E24" w:rsidRPr="00717F9D" w:rsidRDefault="00C04E24" w:rsidP="00B529EE">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C04E24" w:rsidRPr="00717F9D" w14:paraId="41EB7E49" w14:textId="77777777" w:rsidTr="00B529EE">
        <w:trPr>
          <w:trHeight w:val="628"/>
        </w:trPr>
        <w:tc>
          <w:tcPr>
            <w:tcW w:w="275" w:type="pct"/>
            <w:shd w:val="clear" w:color="auto" w:fill="DBE5F1" w:themeFill="accent1" w:themeFillTint="33"/>
          </w:tcPr>
          <w:p w14:paraId="4E6F72FC"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249B097C" w14:textId="77777777" w:rsidR="00C04E24" w:rsidRPr="00717F9D" w:rsidRDefault="00C04E24" w:rsidP="00B529EE">
            <w:pPr>
              <w:spacing w:before="120" w:after="120"/>
              <w:rPr>
                <w:rFonts w:ascii="Arial" w:hAnsi="Arial" w:cs="Arial"/>
              </w:rPr>
            </w:pPr>
            <w:r w:rsidRPr="005E75D7">
              <w:rPr>
                <w:rFonts w:ascii="Arial" w:hAnsi="Arial" w:cs="Arial"/>
              </w:rPr>
              <w:t>Does your institution provide practical support for public engagement with research (including networks, resources and communications with staff)?</w:t>
            </w:r>
          </w:p>
        </w:tc>
        <w:tc>
          <w:tcPr>
            <w:tcW w:w="1371" w:type="pct"/>
            <w:vAlign w:val="center"/>
          </w:tcPr>
          <w:p w14:paraId="6AC7AF03"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2015802339"/>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vAlign w:val="center"/>
          </w:tcPr>
          <w:p w14:paraId="0992058C"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647161974"/>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4632CF3B" w14:textId="77777777" w:rsidTr="00B529EE">
        <w:trPr>
          <w:trHeight w:val="628"/>
        </w:trPr>
        <w:tc>
          <w:tcPr>
            <w:tcW w:w="275" w:type="pct"/>
            <w:shd w:val="clear" w:color="auto" w:fill="DBE5F1" w:themeFill="accent1" w:themeFillTint="33"/>
          </w:tcPr>
          <w:p w14:paraId="025899BB"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1C0E3AEE" w14:textId="1FBEA666" w:rsidR="00C04E24" w:rsidRPr="00717F9D" w:rsidRDefault="00C04E24" w:rsidP="00B529EE">
            <w:pPr>
              <w:spacing w:before="120" w:after="120"/>
              <w:rPr>
                <w:rFonts w:ascii="Arial" w:hAnsi="Arial" w:cs="Arial"/>
              </w:rPr>
            </w:pPr>
            <w:r w:rsidRPr="005E75D7">
              <w:rPr>
                <w:rFonts w:ascii="Arial" w:hAnsi="Arial" w:cs="Arial"/>
              </w:rPr>
              <w:t>Do you employ staff with dedicated responsibility for supporting researchers to engage with the public? (</w:t>
            </w:r>
            <w:r w:rsidR="004A61AC" w:rsidRPr="005E75D7">
              <w:rPr>
                <w:rFonts w:ascii="Arial" w:hAnsi="Arial" w:cs="Arial"/>
              </w:rPr>
              <w:t>This</w:t>
            </w:r>
            <w:r w:rsidRPr="005E75D7">
              <w:rPr>
                <w:rFonts w:ascii="Arial" w:hAnsi="Arial" w:cs="Arial"/>
              </w:rPr>
              <w:t xml:space="preserve"> might include professional service or researchers who have a supporting role in public engagement)</w:t>
            </w:r>
            <w:r>
              <w:rPr>
                <w:rFonts w:ascii="Arial" w:hAnsi="Arial" w:cs="Arial"/>
              </w:rPr>
              <w:t>.</w:t>
            </w:r>
          </w:p>
        </w:tc>
        <w:tc>
          <w:tcPr>
            <w:tcW w:w="1371" w:type="pct"/>
            <w:vAlign w:val="center"/>
          </w:tcPr>
          <w:p w14:paraId="68F78571" w14:textId="77777777" w:rsidR="00C04E24" w:rsidRPr="00717F9D" w:rsidRDefault="00C04E24" w:rsidP="00B529EE">
            <w:pPr>
              <w:spacing w:before="120"/>
              <w:jc w:val="center"/>
              <w:rPr>
                <w:rFonts w:ascii="Arial" w:hAnsi="Arial" w:cs="Arial"/>
              </w:rPr>
            </w:pPr>
            <w:r w:rsidRPr="00717F9D">
              <w:rPr>
                <w:rFonts w:ascii="Arial" w:hAnsi="Arial" w:cs="Arial"/>
              </w:rPr>
              <w:t xml:space="preserve">Yes </w:t>
            </w:r>
            <w:sdt>
              <w:sdtPr>
                <w:rPr>
                  <w:rFonts w:ascii="Arial" w:hAnsi="Arial" w:cs="Arial"/>
                </w:rPr>
                <w:id w:val="-1044897888"/>
                <w14:checkbox>
                  <w14:checked w14:val="0"/>
                  <w14:checkedState w14:val="2612" w14:font="MS Gothic"/>
                  <w14:uncheckedState w14:val="2610" w14:font="MS Gothic"/>
                </w14:checkbox>
              </w:sdtPr>
              <w:sdtEndPr/>
              <w:sdtContent>
                <w:r w:rsidRPr="00717F9D">
                  <w:rPr>
                    <w:rFonts w:ascii="Arial" w:hAnsi="Arial" w:cs="Arial" w:hint="eastAsia"/>
                  </w:rPr>
                  <w:t>☐</w:t>
                </w:r>
              </w:sdtContent>
            </w:sdt>
          </w:p>
        </w:tc>
        <w:tc>
          <w:tcPr>
            <w:tcW w:w="1370" w:type="pct"/>
            <w:vAlign w:val="center"/>
          </w:tcPr>
          <w:p w14:paraId="7AC72DBE" w14:textId="77777777" w:rsidR="00C04E24" w:rsidRPr="00717F9D" w:rsidRDefault="00C04E24" w:rsidP="00B529EE">
            <w:pPr>
              <w:spacing w:before="120"/>
              <w:jc w:val="center"/>
              <w:rPr>
                <w:rFonts w:ascii="Arial" w:hAnsi="Arial" w:cs="Arial"/>
              </w:rPr>
            </w:pPr>
            <w:r w:rsidRPr="00717F9D">
              <w:rPr>
                <w:rFonts w:ascii="Arial" w:hAnsi="Arial" w:cs="Arial"/>
              </w:rPr>
              <w:t xml:space="preserve">No </w:t>
            </w:r>
            <w:sdt>
              <w:sdtPr>
                <w:rPr>
                  <w:rFonts w:ascii="Arial" w:hAnsi="Arial" w:cs="Arial"/>
                </w:rPr>
                <w:id w:val="-1746416412"/>
                <w14:checkbox>
                  <w14:checked w14:val="0"/>
                  <w14:checkedState w14:val="2612" w14:font="MS Gothic"/>
                  <w14:uncheckedState w14:val="2610" w14:font="MS Gothic"/>
                </w14:checkbox>
              </w:sdtPr>
              <w:sdtEndPr/>
              <w:sdtContent>
                <w:r w:rsidRPr="00717F9D">
                  <w:rPr>
                    <w:rFonts w:ascii="Arial" w:hAnsi="Arial" w:cs="Arial" w:hint="eastAsia"/>
                  </w:rPr>
                  <w:t>☐</w:t>
                </w:r>
              </w:sdtContent>
            </w:sdt>
          </w:p>
        </w:tc>
      </w:tr>
      <w:tr w:rsidR="00C04E24" w:rsidRPr="00717F9D" w14:paraId="0E17BB61" w14:textId="77777777" w:rsidTr="00B529EE">
        <w:trPr>
          <w:trHeight w:val="419"/>
        </w:trPr>
        <w:tc>
          <w:tcPr>
            <w:tcW w:w="275" w:type="pct"/>
            <w:shd w:val="clear" w:color="auto" w:fill="DBE5F1" w:themeFill="accent1" w:themeFillTint="33"/>
          </w:tcPr>
          <w:p w14:paraId="2644D1FE"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3938C2A8" w14:textId="77777777" w:rsidR="00C04E24" w:rsidRPr="00717F9D" w:rsidRDefault="00C04E24" w:rsidP="00B529EE">
            <w:pPr>
              <w:spacing w:before="120" w:after="120"/>
              <w:rPr>
                <w:rFonts w:ascii="Arial" w:hAnsi="Arial" w:cs="Arial"/>
              </w:rPr>
            </w:pPr>
            <w:r w:rsidRPr="00717F9D">
              <w:rPr>
                <w:rFonts w:ascii="Arial" w:hAnsi="Arial" w:cs="Arial"/>
              </w:rPr>
              <w:t>If yes, please give an indication of the number of staff (FTE) working in these roles:</w:t>
            </w:r>
            <w:r w:rsidRPr="005E75D7">
              <w:rPr>
                <w:rFonts w:ascii="Arial" w:hAnsi="Arial" w:cs="Arial"/>
              </w:rPr>
              <w:t xml:space="preserve"> (if these roles are not dedicated purely to public engagement support, please estimate the equivalent FTE spent supporting public engagement, if possible)</w:t>
            </w:r>
            <w:r>
              <w:rPr>
                <w:rFonts w:ascii="Arial" w:hAnsi="Arial" w:cs="Arial"/>
              </w:rPr>
              <w:t>.</w:t>
            </w:r>
          </w:p>
        </w:tc>
        <w:tc>
          <w:tcPr>
            <w:tcW w:w="2741" w:type="pct"/>
            <w:gridSpan w:val="2"/>
            <w:tcBorders>
              <w:bottom w:val="nil"/>
            </w:tcBorders>
            <w:vAlign w:val="center"/>
          </w:tcPr>
          <w:p w14:paraId="51908883" w14:textId="77777777" w:rsidR="00C04E24" w:rsidRPr="00717F9D" w:rsidRDefault="00C04E24" w:rsidP="00B529EE">
            <w:pPr>
              <w:ind w:left="720" w:firstLine="720"/>
              <w:contextualSpacing/>
              <w:rPr>
                <w:rFonts w:ascii="Arial" w:hAnsi="Arial" w:cs="Arial"/>
                <w:bCs/>
              </w:rPr>
            </w:pPr>
            <w:r w:rsidRPr="00717F9D">
              <w:rPr>
                <w:rFonts w:ascii="Arial" w:hAnsi="Arial" w:cs="Arial"/>
                <w:b/>
                <w:bCs/>
                <w:noProof/>
                <w:sz w:val="24"/>
                <w:lang w:eastAsia="en-GB"/>
              </w:rPr>
              <mc:AlternateContent>
                <mc:Choice Requires="wps">
                  <w:drawing>
                    <wp:anchor distT="0" distB="0" distL="114300" distR="114300" simplePos="0" relativeHeight="251658241" behindDoc="0" locked="0" layoutInCell="1" allowOverlap="1" wp14:anchorId="3162A1C1" wp14:editId="2FE42BF3">
                      <wp:simplePos x="0" y="0"/>
                      <wp:positionH relativeFrom="column">
                        <wp:posOffset>4572635</wp:posOffset>
                      </wp:positionH>
                      <wp:positionV relativeFrom="paragraph">
                        <wp:posOffset>84455</wp:posOffset>
                      </wp:positionV>
                      <wp:extent cx="600075" cy="266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FFFFF"/>
                              </a:solidFill>
                              <a:ln w="9525">
                                <a:solidFill>
                                  <a:srgbClr val="000000"/>
                                </a:solidFill>
                                <a:miter lim="800000"/>
                                <a:headEnd/>
                                <a:tailEnd/>
                              </a:ln>
                            </wps:spPr>
                            <wps:txbx>
                              <w:txbxContent>
                                <w:p w14:paraId="0DB82B03" w14:textId="77777777" w:rsidR="00C04E24" w:rsidRDefault="00C04E24" w:rsidP="00C04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2A1C1" id="_x0000_t202" coordsize="21600,21600" o:spt="202" path="m,l,21600r21600,l21600,xe">
                      <v:stroke joinstyle="miter"/>
                      <v:path gradientshapeok="t" o:connecttype="rect"/>
                    </v:shapetype>
                    <v:shape id="Text Box 4" o:spid="_x0000_s1026" type="#_x0000_t202" style="position:absolute;left:0;text-align:left;margin-left:360.05pt;margin-top:6.65pt;width:47.2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">
                      <v:textbox>
                        <w:txbxContent>
                          <w:p w14:paraId="0DB82B03" w14:textId="77777777" w:rsidR="00C04E24" w:rsidRDefault="00C04E24" w:rsidP="00C04E24"/>
                        </w:txbxContent>
                      </v:textbox>
                    </v:shape>
                  </w:pict>
                </mc:Fallback>
              </mc:AlternateContent>
            </w:r>
          </w:p>
          <w:p w14:paraId="30D1EF7E" w14:textId="77777777" w:rsidR="00C04E24" w:rsidRPr="00717F9D" w:rsidRDefault="00C04E24" w:rsidP="00B529EE">
            <w:pPr>
              <w:ind w:firstLine="720"/>
              <w:contextualSpacing/>
              <w:rPr>
                <w:rFonts w:ascii="Arial" w:hAnsi="Arial" w:cs="Arial"/>
                <w:bCs/>
              </w:rPr>
            </w:pPr>
            <w:r w:rsidRPr="00717F9D">
              <w:rPr>
                <w:rFonts w:ascii="Arial" w:hAnsi="Arial" w:cs="Arial"/>
                <w:bCs/>
              </w:rPr>
              <w:t>Centrally</w:t>
            </w:r>
          </w:p>
          <w:p w14:paraId="00DD8FD1" w14:textId="77777777" w:rsidR="00C04E24" w:rsidRPr="00717F9D" w:rsidRDefault="00C04E24" w:rsidP="00B529EE">
            <w:pPr>
              <w:ind w:left="720" w:firstLine="720"/>
              <w:contextualSpacing/>
              <w:rPr>
                <w:rFonts w:ascii="Arial" w:hAnsi="Arial" w:cs="Arial"/>
                <w:bCs/>
              </w:rPr>
            </w:pPr>
            <w:r w:rsidRPr="00717F9D">
              <w:rPr>
                <w:rFonts w:ascii="Arial" w:hAnsi="Arial" w:cs="Arial"/>
                <w:b/>
                <w:bCs/>
                <w:noProof/>
                <w:sz w:val="24"/>
                <w:lang w:eastAsia="en-GB"/>
              </w:rPr>
              <mc:AlternateContent>
                <mc:Choice Requires="wps">
                  <w:drawing>
                    <wp:anchor distT="0" distB="0" distL="114300" distR="114300" simplePos="0" relativeHeight="251658242" behindDoc="0" locked="0" layoutInCell="1" allowOverlap="1" wp14:anchorId="5F76E404" wp14:editId="6F164604">
                      <wp:simplePos x="0" y="0"/>
                      <wp:positionH relativeFrom="column">
                        <wp:posOffset>4572635</wp:posOffset>
                      </wp:positionH>
                      <wp:positionV relativeFrom="paragraph">
                        <wp:posOffset>116205</wp:posOffset>
                      </wp:positionV>
                      <wp:extent cx="600075" cy="266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solidFill>
                                <a:srgbClr val="FFFFFF"/>
                              </a:solidFill>
                              <a:ln w="9525">
                                <a:solidFill>
                                  <a:srgbClr val="000000"/>
                                </a:solidFill>
                                <a:miter lim="800000"/>
                                <a:headEnd/>
                                <a:tailEnd/>
                              </a:ln>
                            </wps:spPr>
                            <wps:txbx>
                              <w:txbxContent>
                                <w:p w14:paraId="6D56D9A5" w14:textId="77777777" w:rsidR="00C04E24" w:rsidRDefault="00C04E24" w:rsidP="00C04E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6E404" id="Text Box 6" o:spid="_x0000_s1027" type="#_x0000_t202" style="position:absolute;left:0;text-align:left;margin-left:360.05pt;margin-top:9.15pt;width:47.2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">
                      <v:textbox>
                        <w:txbxContent>
                          <w:p w14:paraId="6D56D9A5" w14:textId="77777777" w:rsidR="00C04E24" w:rsidRDefault="00C04E24" w:rsidP="00C04E24"/>
                        </w:txbxContent>
                      </v:textbox>
                    </v:shape>
                  </w:pict>
                </mc:Fallback>
              </mc:AlternateContent>
            </w:r>
          </w:p>
          <w:p w14:paraId="4EE2ECA3" w14:textId="77777777" w:rsidR="00C04E24" w:rsidRPr="00717F9D" w:rsidRDefault="00C04E24" w:rsidP="00B529EE">
            <w:pPr>
              <w:ind w:firstLine="720"/>
              <w:contextualSpacing/>
              <w:rPr>
                <w:rFonts w:ascii="Arial" w:hAnsi="Arial" w:cs="Arial"/>
                <w:bCs/>
                <w:sz w:val="24"/>
              </w:rPr>
            </w:pPr>
            <w:r w:rsidRPr="00717F9D">
              <w:rPr>
                <w:rFonts w:ascii="Arial" w:hAnsi="Arial" w:cs="Arial"/>
                <w:bCs/>
              </w:rPr>
              <w:t>Within faculties, departments and institutes</w:t>
            </w:r>
          </w:p>
          <w:p w14:paraId="729D0D64" w14:textId="77777777" w:rsidR="00C04E24" w:rsidRPr="00717F9D" w:rsidRDefault="00C04E24" w:rsidP="00B529EE">
            <w:pPr>
              <w:contextualSpacing/>
              <w:rPr>
                <w:rFonts w:ascii="Arial" w:hAnsi="Arial" w:cs="Arial"/>
              </w:rPr>
            </w:pPr>
          </w:p>
        </w:tc>
      </w:tr>
      <w:tr w:rsidR="00C04E24" w:rsidRPr="00717F9D" w14:paraId="4803117B" w14:textId="77777777" w:rsidTr="00B529EE">
        <w:trPr>
          <w:trHeight w:val="628"/>
        </w:trPr>
        <w:tc>
          <w:tcPr>
            <w:tcW w:w="275" w:type="pct"/>
            <w:tcBorders>
              <w:bottom w:val="nil"/>
            </w:tcBorders>
            <w:shd w:val="clear" w:color="auto" w:fill="DBE5F1" w:themeFill="accent1" w:themeFillTint="33"/>
          </w:tcPr>
          <w:p w14:paraId="3F7C2A11" w14:textId="77777777" w:rsidR="00C04E24" w:rsidRPr="00977E04" w:rsidRDefault="00C04E24" w:rsidP="00D77607">
            <w:pPr>
              <w:pStyle w:val="ListParagraph"/>
              <w:numPr>
                <w:ilvl w:val="0"/>
                <w:numId w:val="41"/>
              </w:numPr>
              <w:spacing w:before="120"/>
              <w:rPr>
                <w:rFonts w:ascii="Arial" w:hAnsi="Arial" w:cs="Arial"/>
              </w:rPr>
            </w:pPr>
          </w:p>
        </w:tc>
        <w:tc>
          <w:tcPr>
            <w:tcW w:w="1984" w:type="pct"/>
            <w:tcBorders>
              <w:bottom w:val="nil"/>
            </w:tcBorders>
            <w:shd w:val="clear" w:color="auto" w:fill="DBE5F1" w:themeFill="accent1" w:themeFillTint="33"/>
          </w:tcPr>
          <w:p w14:paraId="1966A000" w14:textId="77777777" w:rsidR="00C04E24" w:rsidRPr="00717F9D" w:rsidRDefault="00C04E24" w:rsidP="00B529EE">
            <w:pPr>
              <w:spacing w:before="120" w:after="120"/>
              <w:rPr>
                <w:rFonts w:ascii="Arial" w:hAnsi="Arial" w:cs="Arial"/>
              </w:rPr>
            </w:pPr>
            <w:r w:rsidRPr="00717F9D">
              <w:rPr>
                <w:rFonts w:ascii="Arial" w:hAnsi="Arial" w:cs="Arial"/>
              </w:rPr>
              <w:t>Is funding available for:</w:t>
            </w:r>
          </w:p>
          <w:p w14:paraId="1114E0F7" w14:textId="77777777" w:rsidR="00C04E24" w:rsidRPr="00C85BBF" w:rsidRDefault="00C04E24" w:rsidP="00B529EE">
            <w:pPr>
              <w:pStyle w:val="ListParagraph"/>
              <w:numPr>
                <w:ilvl w:val="0"/>
                <w:numId w:val="2"/>
              </w:numPr>
              <w:spacing w:before="120" w:after="120"/>
              <w:ind w:left="720"/>
              <w:rPr>
                <w:rFonts w:ascii="Arial" w:hAnsi="Arial" w:cs="Arial"/>
              </w:rPr>
            </w:pPr>
            <w:r w:rsidRPr="00C85BBF">
              <w:rPr>
                <w:rFonts w:ascii="Arial" w:hAnsi="Arial" w:cs="Arial"/>
              </w:rPr>
              <w:t>Institution-led public engagement with research activities, such as university festivals or partnerships with local schools?</w:t>
            </w:r>
          </w:p>
        </w:tc>
        <w:tc>
          <w:tcPr>
            <w:tcW w:w="1371" w:type="pct"/>
            <w:tcBorders>
              <w:bottom w:val="nil"/>
            </w:tcBorders>
            <w:vAlign w:val="bottom"/>
          </w:tcPr>
          <w:p w14:paraId="690729B6" w14:textId="77777777" w:rsidR="00C04E24" w:rsidRPr="00717F9D" w:rsidRDefault="00C04E24" w:rsidP="00B529EE">
            <w:pPr>
              <w:spacing w:before="120" w:after="120"/>
              <w:jc w:val="center"/>
              <w:rPr>
                <w:rFonts w:ascii="Arial" w:hAnsi="Arial" w:cs="Arial"/>
              </w:rPr>
            </w:pPr>
            <w:r w:rsidRPr="00717F9D">
              <w:rPr>
                <w:rFonts w:ascii="Arial" w:hAnsi="Arial" w:cs="Arial"/>
              </w:rPr>
              <w:t>Ye</w:t>
            </w:r>
            <w:r>
              <w:rPr>
                <w:rFonts w:ascii="Arial" w:hAnsi="Arial" w:cs="Arial"/>
              </w:rPr>
              <w:t>s</w:t>
            </w:r>
            <w:r w:rsidRPr="00717F9D">
              <w:rPr>
                <w:rFonts w:ascii="Arial" w:hAnsi="Arial" w:cs="Arial"/>
              </w:rPr>
              <w:t xml:space="preserve"> </w:t>
            </w:r>
            <w:sdt>
              <w:sdtPr>
                <w:rPr>
                  <w:rFonts w:ascii="Arial" w:hAnsi="Arial" w:cs="Arial"/>
                </w:rPr>
                <w:id w:val="-6504458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370" w:type="pct"/>
            <w:tcBorders>
              <w:bottom w:val="nil"/>
            </w:tcBorders>
            <w:vAlign w:val="bottom"/>
          </w:tcPr>
          <w:p w14:paraId="52D81DFB"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990823195"/>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5051E33C" w14:textId="77777777" w:rsidTr="00B529EE">
        <w:trPr>
          <w:trHeight w:val="628"/>
        </w:trPr>
        <w:tc>
          <w:tcPr>
            <w:tcW w:w="275" w:type="pct"/>
            <w:tcBorders>
              <w:top w:val="nil"/>
            </w:tcBorders>
            <w:shd w:val="clear" w:color="auto" w:fill="DBE5F1" w:themeFill="accent1" w:themeFillTint="33"/>
          </w:tcPr>
          <w:p w14:paraId="38C279B8" w14:textId="77777777" w:rsidR="00C04E24" w:rsidRPr="00977E04" w:rsidRDefault="00C04E24" w:rsidP="00B529EE">
            <w:pPr>
              <w:pStyle w:val="ListParagraph"/>
              <w:spacing w:before="120"/>
              <w:ind w:left="360"/>
              <w:rPr>
                <w:rFonts w:ascii="Arial" w:hAnsi="Arial" w:cs="Arial"/>
              </w:rPr>
            </w:pPr>
          </w:p>
        </w:tc>
        <w:tc>
          <w:tcPr>
            <w:tcW w:w="1984" w:type="pct"/>
            <w:tcBorders>
              <w:top w:val="nil"/>
            </w:tcBorders>
            <w:shd w:val="clear" w:color="auto" w:fill="DBE5F1" w:themeFill="accent1" w:themeFillTint="33"/>
          </w:tcPr>
          <w:p w14:paraId="17C4601D" w14:textId="77777777" w:rsidR="00C04E24" w:rsidRDefault="00C04E24" w:rsidP="00B529EE">
            <w:pPr>
              <w:pStyle w:val="ListParagraph"/>
              <w:numPr>
                <w:ilvl w:val="0"/>
                <w:numId w:val="2"/>
              </w:numPr>
              <w:spacing w:before="120" w:after="120"/>
              <w:ind w:left="720"/>
              <w:rPr>
                <w:rFonts w:ascii="Arial" w:hAnsi="Arial" w:cs="Arial"/>
              </w:rPr>
            </w:pPr>
            <w:r w:rsidRPr="00C85BBF">
              <w:rPr>
                <w:rFonts w:ascii="Arial" w:hAnsi="Arial" w:cs="Arial"/>
              </w:rPr>
              <w:t>Researchers to develop and lead their own, individual public engagement with research activities</w:t>
            </w:r>
            <w:r>
              <w:rPr>
                <w:rFonts w:ascii="Arial" w:hAnsi="Arial" w:cs="Arial"/>
              </w:rPr>
              <w:t>?</w:t>
            </w:r>
          </w:p>
          <w:p w14:paraId="63A7EAF6" w14:textId="77777777" w:rsidR="00C04E24" w:rsidRDefault="00C04E24" w:rsidP="00B529EE">
            <w:pPr>
              <w:pStyle w:val="ListParagraph"/>
              <w:spacing w:before="120" w:after="120"/>
              <w:rPr>
                <w:rFonts w:ascii="Arial" w:hAnsi="Arial" w:cs="Arial"/>
              </w:rPr>
            </w:pPr>
          </w:p>
          <w:p w14:paraId="3BEDC293" w14:textId="77777777" w:rsidR="00C04E24" w:rsidRPr="00C85BBF" w:rsidRDefault="00C04E24" w:rsidP="00B529EE">
            <w:pPr>
              <w:pStyle w:val="ListParagraph"/>
              <w:numPr>
                <w:ilvl w:val="0"/>
                <w:numId w:val="2"/>
              </w:numPr>
              <w:spacing w:before="120" w:after="120"/>
              <w:ind w:left="720"/>
              <w:rPr>
                <w:rFonts w:ascii="Arial" w:hAnsi="Arial" w:cs="Arial"/>
              </w:rPr>
            </w:pPr>
            <w:r w:rsidRPr="00352D0C">
              <w:rPr>
                <w:rFonts w:ascii="Arial" w:hAnsi="Arial" w:cs="Arial"/>
              </w:rPr>
              <w:t>Researchers to access external training and development opportunities in public engagement?</w:t>
            </w:r>
          </w:p>
        </w:tc>
        <w:tc>
          <w:tcPr>
            <w:tcW w:w="1371" w:type="pct"/>
            <w:tcBorders>
              <w:top w:val="nil"/>
            </w:tcBorders>
            <w:vAlign w:val="center"/>
          </w:tcPr>
          <w:p w14:paraId="2B4E47C3" w14:textId="77777777" w:rsidR="00C04E24"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1599010753"/>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r w:rsidRPr="00717F9D">
              <w:rPr>
                <w:rFonts w:ascii="Arial" w:hAnsi="Arial" w:cs="Arial"/>
              </w:rPr>
              <w:t xml:space="preserve"> </w:t>
            </w:r>
          </w:p>
          <w:p w14:paraId="7523CCD1" w14:textId="77777777" w:rsidR="00C04E24" w:rsidRDefault="00C04E24" w:rsidP="00B529EE">
            <w:pPr>
              <w:spacing w:before="120" w:after="120"/>
              <w:jc w:val="center"/>
              <w:rPr>
                <w:rFonts w:ascii="Arial" w:hAnsi="Arial" w:cs="Arial"/>
              </w:rPr>
            </w:pPr>
          </w:p>
          <w:p w14:paraId="79756AFA"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Yes </w:t>
            </w:r>
            <w:sdt>
              <w:sdtPr>
                <w:rPr>
                  <w:rFonts w:ascii="Arial" w:hAnsi="Arial" w:cs="Arial"/>
                </w:rPr>
                <w:id w:val="1037635430"/>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c>
          <w:tcPr>
            <w:tcW w:w="1370" w:type="pct"/>
            <w:tcBorders>
              <w:top w:val="nil"/>
            </w:tcBorders>
            <w:vAlign w:val="center"/>
          </w:tcPr>
          <w:p w14:paraId="2895FF2B" w14:textId="77777777" w:rsidR="00C04E24"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782483202"/>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r w:rsidRPr="00717F9D">
              <w:rPr>
                <w:rFonts w:ascii="Arial" w:hAnsi="Arial" w:cs="Arial"/>
              </w:rPr>
              <w:t xml:space="preserve"> </w:t>
            </w:r>
          </w:p>
          <w:p w14:paraId="1D6AE253" w14:textId="77777777" w:rsidR="00C04E24" w:rsidRDefault="00C04E24" w:rsidP="00B529EE">
            <w:pPr>
              <w:spacing w:before="120" w:after="120"/>
              <w:jc w:val="center"/>
              <w:rPr>
                <w:rFonts w:ascii="Arial" w:hAnsi="Arial" w:cs="Arial"/>
              </w:rPr>
            </w:pPr>
          </w:p>
          <w:p w14:paraId="28794B7E" w14:textId="77777777" w:rsidR="00C04E24" w:rsidRPr="00717F9D" w:rsidRDefault="00C04E24" w:rsidP="00B529EE">
            <w:pPr>
              <w:spacing w:before="120" w:after="120"/>
              <w:jc w:val="center"/>
              <w:rPr>
                <w:rFonts w:ascii="Arial" w:hAnsi="Arial" w:cs="Arial"/>
              </w:rPr>
            </w:pPr>
            <w:r w:rsidRPr="00717F9D">
              <w:rPr>
                <w:rFonts w:ascii="Arial" w:hAnsi="Arial" w:cs="Arial"/>
              </w:rPr>
              <w:t xml:space="preserve">No </w:t>
            </w:r>
            <w:sdt>
              <w:sdtPr>
                <w:rPr>
                  <w:rFonts w:ascii="Arial" w:hAnsi="Arial" w:cs="Arial"/>
                </w:rPr>
                <w:id w:val="1783377235"/>
                <w14:checkbox>
                  <w14:checked w14:val="0"/>
                  <w14:checkedState w14:val="2612" w14:font="MS Gothic"/>
                  <w14:uncheckedState w14:val="2610" w14:font="MS Gothic"/>
                </w14:checkbox>
              </w:sdtPr>
              <w:sdtEndPr/>
              <w:sdtContent>
                <w:r w:rsidRPr="00717F9D">
                  <w:rPr>
                    <w:rFonts w:ascii="MS Gothic" w:eastAsia="MS Gothic" w:hAnsi="MS Gothic" w:cs="MS Gothic" w:hint="eastAsia"/>
                  </w:rPr>
                  <w:t>☐</w:t>
                </w:r>
              </w:sdtContent>
            </w:sdt>
          </w:p>
        </w:tc>
      </w:tr>
      <w:tr w:rsidR="00C04E24" w:rsidRPr="00717F9D" w14:paraId="0CF7871C" w14:textId="77777777" w:rsidTr="00B529EE">
        <w:trPr>
          <w:trHeight w:val="628"/>
        </w:trPr>
        <w:tc>
          <w:tcPr>
            <w:tcW w:w="275" w:type="pct"/>
            <w:shd w:val="clear" w:color="auto" w:fill="DBE5F1" w:themeFill="accent1" w:themeFillTint="33"/>
          </w:tcPr>
          <w:p w14:paraId="7087530E" w14:textId="77777777" w:rsidR="00C04E24" w:rsidRPr="00977E04" w:rsidRDefault="00C04E24" w:rsidP="00D77607">
            <w:pPr>
              <w:pStyle w:val="ListParagraph"/>
              <w:numPr>
                <w:ilvl w:val="0"/>
                <w:numId w:val="41"/>
              </w:numPr>
              <w:spacing w:before="120"/>
              <w:rPr>
                <w:rFonts w:ascii="Arial" w:hAnsi="Arial" w:cs="Arial"/>
              </w:rPr>
            </w:pPr>
            <w:bookmarkStart w:id="14" w:name="_Hlk58923505"/>
          </w:p>
        </w:tc>
        <w:tc>
          <w:tcPr>
            <w:tcW w:w="1984" w:type="pct"/>
            <w:shd w:val="clear" w:color="auto" w:fill="DBE5F1" w:themeFill="accent1" w:themeFillTint="33"/>
          </w:tcPr>
          <w:p w14:paraId="128A2D42" w14:textId="35BCD001" w:rsidR="00C04E24" w:rsidRPr="008F7935" w:rsidRDefault="00C04E24" w:rsidP="00B529EE">
            <w:pPr>
              <w:spacing w:before="120" w:after="120"/>
              <w:rPr>
                <w:rFonts w:ascii="Arial" w:hAnsi="Arial" w:cs="Arial"/>
              </w:rPr>
            </w:pPr>
            <w:r w:rsidRPr="008F7935">
              <w:rPr>
                <w:rFonts w:ascii="Arial" w:hAnsi="Arial" w:cs="Arial"/>
              </w:rPr>
              <w:t xml:space="preserve">Please use this box to explain the answers to Questions </w:t>
            </w:r>
            <w:r w:rsidR="000937D4">
              <w:rPr>
                <w:rFonts w:ascii="Arial" w:hAnsi="Arial" w:cs="Arial"/>
              </w:rPr>
              <w:t xml:space="preserve">45 </w:t>
            </w:r>
            <w:r w:rsidRPr="008F7935">
              <w:rPr>
                <w:rFonts w:ascii="Arial" w:hAnsi="Arial" w:cs="Arial"/>
              </w:rPr>
              <w:t>-</w:t>
            </w:r>
            <w:r w:rsidR="000937D4">
              <w:rPr>
                <w:rFonts w:ascii="Arial" w:hAnsi="Arial" w:cs="Arial"/>
              </w:rPr>
              <w:t xml:space="preserve"> </w:t>
            </w:r>
            <w:r w:rsidR="00C83737">
              <w:rPr>
                <w:rFonts w:ascii="Arial" w:hAnsi="Arial" w:cs="Arial"/>
              </w:rPr>
              <w:t>48</w:t>
            </w:r>
            <w:r w:rsidRPr="008F7935">
              <w:rPr>
                <w:rFonts w:ascii="Arial" w:hAnsi="Arial" w:cs="Arial"/>
              </w:rPr>
              <w:t xml:space="preserve"> and describe any other evidence of how researchers are enabled to participate in public engagement with research activities. </w:t>
            </w:r>
          </w:p>
          <w:p w14:paraId="59F7097A" w14:textId="77777777" w:rsidR="00C04E24" w:rsidRPr="0084049A" w:rsidRDefault="00C04E24" w:rsidP="00B529EE">
            <w:pPr>
              <w:spacing w:before="120" w:after="120"/>
              <w:rPr>
                <w:rFonts w:ascii="Arial" w:hAnsi="Arial" w:cs="Arial"/>
                <w:b/>
                <w:bCs/>
              </w:rPr>
            </w:pPr>
            <w:r w:rsidRPr="0084049A">
              <w:rPr>
                <w:rFonts w:ascii="Arial" w:hAnsi="Arial" w:cs="Arial"/>
                <w:b/>
                <w:bCs/>
              </w:rPr>
              <w:t xml:space="preserve">This could include: </w:t>
            </w:r>
          </w:p>
          <w:p w14:paraId="7533789D" w14:textId="77777777" w:rsidR="00C04E24" w:rsidRPr="0084049A" w:rsidRDefault="00C04E24" w:rsidP="00B529EE">
            <w:pPr>
              <w:spacing w:before="120" w:after="120"/>
              <w:rPr>
                <w:rFonts w:ascii="Arial" w:hAnsi="Arial" w:cs="Arial"/>
                <w:b/>
                <w:bCs/>
              </w:rPr>
            </w:pPr>
            <w:r w:rsidRPr="0084049A">
              <w:rPr>
                <w:rFonts w:ascii="Arial" w:hAnsi="Arial" w:cs="Arial"/>
                <w:b/>
                <w:bCs/>
              </w:rPr>
              <w:t>•</w:t>
            </w:r>
            <w:r w:rsidRPr="0084049A">
              <w:rPr>
                <w:rFonts w:ascii="Arial" w:hAnsi="Arial" w:cs="Arial"/>
                <w:b/>
                <w:bCs/>
              </w:rPr>
              <w:tab/>
              <w:t xml:space="preserve">a list of job titles and/or an organogram of staff supporting public engagement </w:t>
            </w:r>
          </w:p>
          <w:p w14:paraId="52A7236F" w14:textId="0E500D72" w:rsidR="00C04E24" w:rsidRPr="0084049A" w:rsidRDefault="00C04E24" w:rsidP="00B529EE">
            <w:pPr>
              <w:spacing w:before="120" w:after="120"/>
              <w:rPr>
                <w:rFonts w:ascii="Arial" w:hAnsi="Arial" w:cs="Arial"/>
                <w:b/>
                <w:bCs/>
              </w:rPr>
            </w:pPr>
            <w:r w:rsidRPr="0084049A">
              <w:rPr>
                <w:rFonts w:ascii="Arial" w:hAnsi="Arial" w:cs="Arial"/>
                <w:b/>
                <w:bCs/>
              </w:rPr>
              <w:t>•</w:t>
            </w:r>
            <w:r w:rsidRPr="0084049A">
              <w:rPr>
                <w:rFonts w:ascii="Arial" w:hAnsi="Arial" w:cs="Arial"/>
                <w:b/>
                <w:bCs/>
              </w:rPr>
              <w:tab/>
              <w:t>data on awareness, support and capacity for public engagement from assessment, evaluation and national surveys (e.g</w:t>
            </w:r>
            <w:r w:rsidR="004A61AC" w:rsidRPr="0084049A">
              <w:rPr>
                <w:rFonts w:ascii="Arial" w:hAnsi="Arial" w:cs="Arial"/>
                <w:b/>
                <w:bCs/>
              </w:rPr>
              <w:t>.,</w:t>
            </w:r>
            <w:r w:rsidRPr="0084049A">
              <w:rPr>
                <w:rFonts w:ascii="Arial" w:hAnsi="Arial" w:cs="Arial"/>
                <w:b/>
                <w:bCs/>
              </w:rPr>
              <w:t xml:space="preserve"> Knowledge Exchange Framework, Vitae CEDARS survey). </w:t>
            </w:r>
          </w:p>
          <w:p w14:paraId="710731A9" w14:textId="77777777" w:rsidR="00C04E24" w:rsidRPr="00717F9D" w:rsidRDefault="00C04E24" w:rsidP="00B529EE">
            <w:pPr>
              <w:spacing w:before="120" w:after="120"/>
              <w:rPr>
                <w:rFonts w:ascii="Arial" w:hAnsi="Arial" w:cs="Arial"/>
              </w:rPr>
            </w:pPr>
            <w:r w:rsidRPr="0084049A">
              <w:rPr>
                <w:rFonts w:ascii="Arial" w:hAnsi="Arial" w:cs="Arial"/>
                <w:b/>
                <w:bCs/>
              </w:rPr>
              <w:t>Please provide publicly available web links if relevant.</w:t>
            </w:r>
          </w:p>
        </w:tc>
        <w:tc>
          <w:tcPr>
            <w:tcW w:w="1371" w:type="pct"/>
            <w:vAlign w:val="center"/>
          </w:tcPr>
          <w:p w14:paraId="3C092684" w14:textId="77777777" w:rsidR="00C04E24" w:rsidRPr="00717F9D" w:rsidRDefault="00C04E24" w:rsidP="00B529EE">
            <w:pPr>
              <w:spacing w:before="120" w:after="120"/>
              <w:jc w:val="center"/>
              <w:rPr>
                <w:rFonts w:ascii="Arial" w:hAnsi="Arial" w:cs="Arial"/>
              </w:rPr>
            </w:pPr>
          </w:p>
        </w:tc>
        <w:tc>
          <w:tcPr>
            <w:tcW w:w="1370" w:type="pct"/>
            <w:vAlign w:val="center"/>
          </w:tcPr>
          <w:p w14:paraId="46177530" w14:textId="77777777" w:rsidR="00C04E24" w:rsidRPr="00717F9D" w:rsidRDefault="00C04E24" w:rsidP="00B529EE">
            <w:pPr>
              <w:spacing w:before="120" w:after="120"/>
              <w:jc w:val="center"/>
              <w:rPr>
                <w:rFonts w:ascii="Arial" w:hAnsi="Arial" w:cs="Arial"/>
              </w:rPr>
            </w:pPr>
          </w:p>
        </w:tc>
      </w:tr>
    </w:tbl>
    <w:p w14:paraId="0F06FA64" w14:textId="77777777" w:rsidR="00C04E24" w:rsidRPr="00717F9D" w:rsidRDefault="00C04E24" w:rsidP="00C04E24">
      <w:pPr>
        <w:keepNext/>
        <w:keepLines/>
        <w:spacing w:before="100" w:beforeAutospacing="1" w:after="40" w:line="240" w:lineRule="auto"/>
        <w:outlineLvl w:val="1"/>
        <w:rPr>
          <w:rFonts w:asciiTheme="majorHAnsi" w:eastAsiaTheme="majorEastAsia" w:hAnsiTheme="majorHAnsi" w:cstheme="majorBidi"/>
          <w:b/>
          <w:bCs/>
          <w:color w:val="4F81BD" w:themeColor="accent1"/>
          <w:sz w:val="28"/>
          <w:szCs w:val="28"/>
        </w:rPr>
      </w:pPr>
      <w:bookmarkStart w:id="15" w:name="_Toc131164423"/>
      <w:bookmarkEnd w:id="14"/>
      <w:r>
        <w:rPr>
          <w:rFonts w:asciiTheme="majorHAnsi" w:eastAsiaTheme="majorEastAsia" w:hAnsiTheme="majorHAnsi" w:cstheme="majorBidi"/>
          <w:b/>
          <w:bCs/>
          <w:color w:val="4F81BD" w:themeColor="accent1"/>
          <w:sz w:val="28"/>
          <w:szCs w:val="28"/>
        </w:rPr>
        <w:t>Good Practice</w:t>
      </w:r>
      <w:bookmarkEnd w:id="15"/>
    </w:p>
    <w:tbl>
      <w:tblPr>
        <w:tblStyle w:val="TableGrid"/>
        <w:tblW w:w="5000" w:type="pct"/>
        <w:tblLook w:val="04A0" w:firstRow="1" w:lastRow="0" w:firstColumn="1" w:lastColumn="0" w:noHBand="0" w:noVBand="1"/>
      </w:tblPr>
      <w:tblGrid>
        <w:gridCol w:w="847"/>
        <w:gridCol w:w="6106"/>
        <w:gridCol w:w="8436"/>
      </w:tblGrid>
      <w:tr w:rsidR="00C04E24" w:rsidRPr="00717F9D" w14:paraId="5A44A085" w14:textId="77777777" w:rsidTr="00B529EE">
        <w:trPr>
          <w:trHeight w:val="466"/>
        </w:trPr>
        <w:tc>
          <w:tcPr>
            <w:tcW w:w="275" w:type="pct"/>
          </w:tcPr>
          <w:p w14:paraId="19C0912B" w14:textId="77777777" w:rsidR="00C04E24" w:rsidRPr="00717F9D" w:rsidRDefault="00C04E24" w:rsidP="00B529EE">
            <w:pPr>
              <w:spacing w:before="120"/>
              <w:ind w:left="890"/>
              <w:rPr>
                <w:rFonts w:ascii="Arial" w:hAnsi="Arial" w:cs="Arial"/>
              </w:rPr>
            </w:pPr>
          </w:p>
        </w:tc>
        <w:tc>
          <w:tcPr>
            <w:tcW w:w="1984" w:type="pct"/>
          </w:tcPr>
          <w:p w14:paraId="0B8DD300" w14:textId="77777777" w:rsidR="00C04E24" w:rsidRPr="00717F9D" w:rsidRDefault="00C04E24" w:rsidP="00B529EE">
            <w:pPr>
              <w:spacing w:before="120"/>
              <w:rPr>
                <w:rFonts w:ascii="Arial" w:hAnsi="Arial" w:cs="Arial"/>
                <w:b/>
              </w:rPr>
            </w:pPr>
            <w:r w:rsidRPr="00717F9D">
              <w:rPr>
                <w:rFonts w:ascii="Arial" w:hAnsi="Arial" w:cs="Arial"/>
                <w:b/>
              </w:rPr>
              <w:t>QUESTION</w:t>
            </w:r>
          </w:p>
        </w:tc>
        <w:tc>
          <w:tcPr>
            <w:tcW w:w="2741" w:type="pct"/>
          </w:tcPr>
          <w:p w14:paraId="5AE45933" w14:textId="77777777" w:rsidR="00C04E24" w:rsidRPr="00717F9D" w:rsidRDefault="00C04E24" w:rsidP="00B529EE">
            <w:pPr>
              <w:spacing w:before="120" w:after="120"/>
              <w:rPr>
                <w:rFonts w:ascii="Arial" w:hAnsi="Arial" w:cs="Arial"/>
                <w:b/>
              </w:rPr>
            </w:pPr>
            <w:r w:rsidRPr="00717F9D">
              <w:rPr>
                <w:rFonts w:ascii="Arial" w:hAnsi="Arial" w:cs="Arial"/>
                <w:b/>
              </w:rPr>
              <w:t>RO’s Response</w:t>
            </w:r>
          </w:p>
          <w:p w14:paraId="053EEE32" w14:textId="77777777" w:rsidR="00C04E24" w:rsidRPr="00717F9D" w:rsidRDefault="00C04E24" w:rsidP="00B529EE">
            <w:pPr>
              <w:spacing w:before="120" w:after="120"/>
              <w:rPr>
                <w:rFonts w:ascii="Arial" w:hAnsi="Arial" w:cs="Arial"/>
                <w:b/>
                <w:i/>
              </w:rPr>
            </w:pPr>
            <w:r w:rsidRPr="00A87113">
              <w:rPr>
                <w:rFonts w:ascii="Arial" w:hAnsi="Arial" w:cs="Arial"/>
                <w:b/>
                <w:i/>
                <w:color w:val="E36C0A" w:themeColor="accent6" w:themeShade="BF"/>
              </w:rPr>
              <w:t>Please complete this column</w:t>
            </w:r>
          </w:p>
        </w:tc>
      </w:tr>
      <w:tr w:rsidR="00C04E24" w:rsidRPr="00717F9D" w14:paraId="562E5FFD" w14:textId="77777777" w:rsidTr="00B529EE">
        <w:trPr>
          <w:trHeight w:val="628"/>
        </w:trPr>
        <w:tc>
          <w:tcPr>
            <w:tcW w:w="275" w:type="pct"/>
            <w:shd w:val="clear" w:color="auto" w:fill="DBE5F1" w:themeFill="accent1" w:themeFillTint="33"/>
          </w:tcPr>
          <w:p w14:paraId="15CEFC8A" w14:textId="77777777" w:rsidR="00C04E24" w:rsidRPr="00977E04" w:rsidRDefault="00C04E24" w:rsidP="00D77607">
            <w:pPr>
              <w:pStyle w:val="ListParagraph"/>
              <w:numPr>
                <w:ilvl w:val="0"/>
                <w:numId w:val="41"/>
              </w:numPr>
              <w:spacing w:before="120"/>
              <w:rPr>
                <w:rFonts w:ascii="Arial" w:hAnsi="Arial" w:cs="Arial"/>
              </w:rPr>
            </w:pPr>
          </w:p>
        </w:tc>
        <w:tc>
          <w:tcPr>
            <w:tcW w:w="1984" w:type="pct"/>
            <w:shd w:val="clear" w:color="auto" w:fill="DBE5F1" w:themeFill="accent1" w:themeFillTint="33"/>
          </w:tcPr>
          <w:p w14:paraId="40BAF507"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Please highlight any examples of best practice in public engagement with research within your research organisation. Please provide examples of:</w:t>
            </w:r>
          </w:p>
          <w:p w14:paraId="5F56DE8A" w14:textId="77777777" w:rsidR="00C04E24" w:rsidRPr="00AD618A" w:rsidRDefault="00C04E24" w:rsidP="00B529EE">
            <w:pPr>
              <w:spacing w:before="120" w:after="120"/>
              <w:rPr>
                <w:rFonts w:ascii="Arial" w:hAnsi="Arial" w:cs="Arial"/>
                <w:bCs/>
                <w:iCs/>
                <w:color w:val="000000"/>
              </w:rPr>
            </w:pPr>
          </w:p>
          <w:p w14:paraId="22A43B89"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a)</w:t>
            </w:r>
            <w:r w:rsidRPr="00AD618A">
              <w:rPr>
                <w:rFonts w:ascii="Arial" w:hAnsi="Arial" w:cs="Arial"/>
                <w:bCs/>
                <w:iCs/>
                <w:color w:val="000000"/>
              </w:rPr>
              <w:tab/>
              <w:t>Public engagement with research undertaken by staff</w:t>
            </w:r>
          </w:p>
          <w:p w14:paraId="118CC3B9"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Where possible, please be clear about the purpose and nature of the engagement work, for example:</w:t>
            </w:r>
          </w:p>
          <w:p w14:paraId="603D5896"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w:t>
            </w:r>
            <w:r w:rsidRPr="00AD618A">
              <w:rPr>
                <w:rFonts w:ascii="Arial" w:hAnsi="Arial" w:cs="Arial"/>
                <w:bCs/>
                <w:iCs/>
                <w:color w:val="000000"/>
              </w:rPr>
              <w:tab/>
              <w:t>To inspire others</w:t>
            </w:r>
          </w:p>
          <w:p w14:paraId="2C7C5E2A"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w:t>
            </w:r>
            <w:r w:rsidRPr="00AD618A">
              <w:rPr>
                <w:rFonts w:ascii="Arial" w:hAnsi="Arial" w:cs="Arial"/>
                <w:bCs/>
                <w:iCs/>
                <w:color w:val="000000"/>
              </w:rPr>
              <w:tab/>
              <w:t>To use knowledge and experience of others to inform researcher conclusions</w:t>
            </w:r>
          </w:p>
          <w:p w14:paraId="3A354BC6"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w:t>
            </w:r>
            <w:r w:rsidRPr="00AD618A">
              <w:rPr>
                <w:rFonts w:ascii="Arial" w:hAnsi="Arial" w:cs="Arial"/>
                <w:bCs/>
                <w:iCs/>
                <w:color w:val="000000"/>
              </w:rPr>
              <w:tab/>
              <w:t>To collaborate and build consensus</w:t>
            </w:r>
          </w:p>
          <w:p w14:paraId="29A8AE97" w14:textId="77777777" w:rsidR="00C04E24" w:rsidRPr="00AD618A" w:rsidRDefault="00C04E24" w:rsidP="00B529EE">
            <w:pPr>
              <w:spacing w:before="120" w:after="120"/>
              <w:rPr>
                <w:rFonts w:ascii="Arial" w:hAnsi="Arial" w:cs="Arial"/>
                <w:bCs/>
                <w:iCs/>
                <w:color w:val="000000"/>
              </w:rPr>
            </w:pPr>
          </w:p>
          <w:p w14:paraId="473EB185" w14:textId="77777777" w:rsidR="00C04E24" w:rsidRPr="008431F7" w:rsidRDefault="00C04E24" w:rsidP="00B529EE">
            <w:pPr>
              <w:spacing w:before="120" w:after="120"/>
              <w:rPr>
                <w:rFonts w:ascii="Arial" w:hAnsi="Arial" w:cs="Arial"/>
                <w:b/>
                <w:iCs/>
                <w:color w:val="000000"/>
              </w:rPr>
            </w:pPr>
            <w:r w:rsidRPr="008431F7">
              <w:rPr>
                <w:rFonts w:ascii="Arial" w:hAnsi="Arial" w:cs="Arial"/>
                <w:b/>
                <w:iCs/>
                <w:color w:val="000000"/>
              </w:rPr>
              <w:t xml:space="preserve">These examples may include collaborative approaches between departments, institutions and external organisations.         </w:t>
            </w:r>
          </w:p>
          <w:p w14:paraId="4B2D0CEA" w14:textId="77777777" w:rsidR="00C04E24" w:rsidRPr="00AD618A" w:rsidRDefault="00C04E24" w:rsidP="00B529EE">
            <w:pPr>
              <w:spacing w:before="120" w:after="120"/>
              <w:rPr>
                <w:rFonts w:ascii="Arial" w:hAnsi="Arial" w:cs="Arial"/>
                <w:bCs/>
                <w:iCs/>
                <w:color w:val="000000"/>
              </w:rPr>
            </w:pPr>
          </w:p>
          <w:p w14:paraId="1A553F6E"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b)</w:t>
            </w:r>
            <w:r w:rsidRPr="00AD618A">
              <w:rPr>
                <w:rFonts w:ascii="Arial" w:hAnsi="Arial" w:cs="Arial"/>
                <w:bCs/>
                <w:iCs/>
                <w:color w:val="000000"/>
              </w:rPr>
              <w:tab/>
              <w:t>How institutional mechanisms of support for public engagement with research have enabled this activity</w:t>
            </w:r>
          </w:p>
          <w:p w14:paraId="536F314E" w14:textId="77777777" w:rsidR="00C04E24" w:rsidRPr="00AD618A" w:rsidRDefault="00C04E24" w:rsidP="00B529EE">
            <w:pPr>
              <w:spacing w:before="120" w:after="120"/>
              <w:rPr>
                <w:rFonts w:ascii="Arial" w:hAnsi="Arial" w:cs="Arial"/>
                <w:bCs/>
                <w:iCs/>
                <w:color w:val="000000"/>
              </w:rPr>
            </w:pPr>
          </w:p>
          <w:p w14:paraId="6BC36F13" w14:textId="3529745C" w:rsidR="00C04E24" w:rsidRPr="00BA1A7C" w:rsidRDefault="00C04E24" w:rsidP="00B529EE">
            <w:pPr>
              <w:spacing w:before="120" w:after="120"/>
              <w:rPr>
                <w:rFonts w:ascii="Arial" w:hAnsi="Arial" w:cs="Arial"/>
                <w:b/>
                <w:iCs/>
                <w:color w:val="000000"/>
              </w:rPr>
            </w:pPr>
            <w:r w:rsidRPr="00BA1A7C">
              <w:rPr>
                <w:rFonts w:ascii="Arial" w:hAnsi="Arial" w:cs="Arial"/>
                <w:b/>
                <w:iCs/>
                <w:color w:val="000000"/>
              </w:rPr>
              <w:t xml:space="preserve">Where possible please refer to support evidenced in Question </w:t>
            </w:r>
            <w:r w:rsidR="00886585">
              <w:rPr>
                <w:rFonts w:ascii="Arial" w:hAnsi="Arial" w:cs="Arial"/>
                <w:b/>
                <w:iCs/>
                <w:color w:val="000000"/>
              </w:rPr>
              <w:t>49</w:t>
            </w:r>
          </w:p>
          <w:p w14:paraId="438921C4" w14:textId="77777777" w:rsidR="00C04E24" w:rsidRPr="00AD618A" w:rsidRDefault="00C04E24" w:rsidP="00B529EE">
            <w:pPr>
              <w:spacing w:before="120" w:after="120"/>
              <w:rPr>
                <w:rFonts w:ascii="Arial" w:hAnsi="Arial" w:cs="Arial"/>
                <w:bCs/>
                <w:iCs/>
                <w:color w:val="000000"/>
              </w:rPr>
            </w:pPr>
          </w:p>
          <w:p w14:paraId="7EE12B66" w14:textId="77777777" w:rsidR="00C04E24" w:rsidRPr="00AD618A" w:rsidRDefault="00C04E24" w:rsidP="00B529EE">
            <w:pPr>
              <w:spacing w:before="120" w:after="120"/>
              <w:rPr>
                <w:rFonts w:ascii="Arial" w:hAnsi="Arial" w:cs="Arial"/>
                <w:bCs/>
                <w:iCs/>
                <w:color w:val="000000"/>
              </w:rPr>
            </w:pPr>
            <w:r w:rsidRPr="00AD618A">
              <w:rPr>
                <w:rFonts w:ascii="Arial" w:hAnsi="Arial" w:cs="Arial"/>
                <w:bCs/>
                <w:iCs/>
                <w:color w:val="000000"/>
              </w:rPr>
              <w:t>c)</w:t>
            </w:r>
            <w:r w:rsidRPr="00AD618A">
              <w:rPr>
                <w:rFonts w:ascii="Arial" w:hAnsi="Arial" w:cs="Arial"/>
                <w:bCs/>
                <w:iCs/>
                <w:color w:val="000000"/>
              </w:rPr>
              <w:tab/>
              <w:t xml:space="preserve">The impact of this activity, how the quality and impact of this activity was evaluated, and how this may have informed future activity. </w:t>
            </w:r>
          </w:p>
          <w:p w14:paraId="1F4AE809" w14:textId="77777777" w:rsidR="00C04E24" w:rsidRPr="0084049A" w:rsidRDefault="00C04E24" w:rsidP="00B529EE">
            <w:pPr>
              <w:spacing w:before="120" w:after="120"/>
              <w:rPr>
                <w:rFonts w:ascii="Arial" w:hAnsi="Arial" w:cs="Arial"/>
                <w:bCs/>
                <w:iCs/>
              </w:rPr>
            </w:pPr>
          </w:p>
          <w:p w14:paraId="17B45E0A" w14:textId="77777777" w:rsidR="00C04E24" w:rsidRPr="0084049A" w:rsidRDefault="00C04E24" w:rsidP="00B529EE">
            <w:pPr>
              <w:spacing w:before="120" w:after="120"/>
              <w:rPr>
                <w:rFonts w:ascii="Arial" w:hAnsi="Arial" w:cs="Arial"/>
                <w:b/>
                <w:iCs/>
              </w:rPr>
            </w:pPr>
            <w:r w:rsidRPr="0084049A">
              <w:rPr>
                <w:rFonts w:ascii="Arial" w:hAnsi="Arial" w:cs="Arial"/>
                <w:b/>
                <w:iCs/>
              </w:rPr>
              <w:t xml:space="preserve">In answering </w:t>
            </w:r>
            <w:r>
              <w:rPr>
                <w:rFonts w:ascii="Arial" w:hAnsi="Arial" w:cs="Arial"/>
                <w:b/>
                <w:iCs/>
              </w:rPr>
              <w:t>this question</w:t>
            </w:r>
            <w:r w:rsidRPr="0084049A">
              <w:rPr>
                <w:rFonts w:ascii="Arial" w:hAnsi="Arial" w:cs="Arial"/>
                <w:b/>
                <w:iCs/>
              </w:rPr>
              <w:t xml:space="preserve">, you may wish to draw on the following evidence: </w:t>
            </w:r>
          </w:p>
          <w:p w14:paraId="7D886505" w14:textId="77777777" w:rsidR="00C04E24" w:rsidRPr="0084049A" w:rsidRDefault="00C04E24" w:rsidP="00B529EE">
            <w:pPr>
              <w:spacing w:before="120" w:after="120"/>
              <w:rPr>
                <w:rFonts w:ascii="Arial" w:hAnsi="Arial" w:cs="Arial"/>
                <w:b/>
                <w:iCs/>
              </w:rPr>
            </w:pPr>
            <w:r w:rsidRPr="0084049A">
              <w:rPr>
                <w:rFonts w:ascii="Arial" w:hAnsi="Arial" w:cs="Arial"/>
                <w:b/>
                <w:iCs/>
              </w:rPr>
              <w:t>•</w:t>
            </w:r>
            <w:r w:rsidRPr="0084049A">
              <w:rPr>
                <w:rFonts w:ascii="Arial" w:hAnsi="Arial" w:cs="Arial"/>
                <w:b/>
                <w:iCs/>
              </w:rPr>
              <w:tab/>
              <w:t>Input prepared for the Research Excellence Framework, the Knowledge Exchange Framework or within the Higher Education Innovation Fund, Innovation and Engagement Fund, or Knowledge Transfer Grants</w:t>
            </w:r>
          </w:p>
          <w:p w14:paraId="74986447" w14:textId="77777777" w:rsidR="00C04E24" w:rsidRPr="0084049A" w:rsidRDefault="00C04E24" w:rsidP="00B529EE">
            <w:pPr>
              <w:spacing w:before="120" w:after="120"/>
              <w:rPr>
                <w:rFonts w:ascii="Arial" w:hAnsi="Arial" w:cs="Arial"/>
                <w:b/>
                <w:iCs/>
              </w:rPr>
            </w:pPr>
            <w:r w:rsidRPr="0084049A">
              <w:rPr>
                <w:rFonts w:ascii="Arial" w:hAnsi="Arial" w:cs="Arial"/>
                <w:b/>
                <w:iCs/>
              </w:rPr>
              <w:t>•</w:t>
            </w:r>
            <w:r w:rsidRPr="0084049A">
              <w:rPr>
                <w:rFonts w:ascii="Arial" w:hAnsi="Arial" w:cs="Arial"/>
                <w:b/>
                <w:iCs/>
              </w:rPr>
              <w:tab/>
              <w:t xml:space="preserve">Submission of public engagement with research activities within </w:t>
            </w:r>
            <w:proofErr w:type="spellStart"/>
            <w:r w:rsidRPr="0084049A">
              <w:rPr>
                <w:rFonts w:ascii="Arial" w:hAnsi="Arial" w:cs="Arial"/>
                <w:b/>
                <w:iCs/>
              </w:rPr>
              <w:t>ResearchFish</w:t>
            </w:r>
            <w:proofErr w:type="spellEnd"/>
          </w:p>
          <w:p w14:paraId="154BF48D" w14:textId="77777777" w:rsidR="00C04E24" w:rsidRPr="00AD618A" w:rsidRDefault="00C04E24" w:rsidP="00B529EE">
            <w:pPr>
              <w:spacing w:before="120" w:after="120"/>
              <w:rPr>
                <w:rFonts w:ascii="Arial" w:hAnsi="Arial" w:cs="Arial"/>
                <w:bCs/>
                <w:iCs/>
                <w:color w:val="000000"/>
              </w:rPr>
            </w:pPr>
            <w:r w:rsidRPr="0084049A">
              <w:rPr>
                <w:rFonts w:ascii="Arial" w:hAnsi="Arial" w:cs="Arial"/>
                <w:b/>
                <w:iCs/>
              </w:rPr>
              <w:t>•</w:t>
            </w:r>
            <w:r w:rsidRPr="0084049A">
              <w:rPr>
                <w:rFonts w:ascii="Arial" w:hAnsi="Arial" w:cs="Arial"/>
                <w:b/>
                <w:iCs/>
              </w:rPr>
              <w:tab/>
              <w:t>Inclusion of public engagement within UKRI grant applications.</w:t>
            </w:r>
          </w:p>
        </w:tc>
        <w:tc>
          <w:tcPr>
            <w:tcW w:w="2741" w:type="pct"/>
          </w:tcPr>
          <w:p w14:paraId="1DF18956" w14:textId="77777777" w:rsidR="00C04E24" w:rsidRPr="00717F9D" w:rsidRDefault="00C04E24" w:rsidP="00B529EE">
            <w:pPr>
              <w:spacing w:before="120"/>
              <w:rPr>
                <w:rFonts w:ascii="Arial" w:hAnsi="Arial" w:cs="Arial"/>
              </w:rPr>
            </w:pPr>
          </w:p>
        </w:tc>
      </w:tr>
    </w:tbl>
    <w:p w14:paraId="5743A7C9" w14:textId="77777777" w:rsidR="00301C33" w:rsidRPr="000F06FC" w:rsidRDefault="00301C33" w:rsidP="000F06FC">
      <w:pPr>
        <w:rPr>
          <w:rFonts w:asciiTheme="majorHAnsi" w:eastAsiaTheme="majorEastAsia" w:hAnsiTheme="majorHAnsi" w:cstheme="majorBidi"/>
          <w:b/>
          <w:bCs/>
          <w:color w:val="365F91" w:themeColor="accent1" w:themeShade="BF"/>
          <w:sz w:val="32"/>
          <w:szCs w:val="28"/>
        </w:rPr>
      </w:pPr>
    </w:p>
    <w:sectPr w:rsidR="00301C33" w:rsidRPr="000F06FC" w:rsidSect="00C812FF">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EF51" w14:textId="77777777" w:rsidR="00B52199" w:rsidRDefault="00B52199" w:rsidP="00717F9D">
      <w:pPr>
        <w:spacing w:after="0" w:line="240" w:lineRule="auto"/>
      </w:pPr>
      <w:r>
        <w:separator/>
      </w:r>
    </w:p>
  </w:endnote>
  <w:endnote w:type="continuationSeparator" w:id="0">
    <w:p w14:paraId="062DEC64" w14:textId="77777777" w:rsidR="00B52199" w:rsidRDefault="00B52199" w:rsidP="00717F9D">
      <w:pPr>
        <w:spacing w:after="0" w:line="240" w:lineRule="auto"/>
      </w:pPr>
      <w:r>
        <w:continuationSeparator/>
      </w:r>
    </w:p>
  </w:endnote>
  <w:endnote w:type="continuationNotice" w:id="1">
    <w:p w14:paraId="641A1F8B" w14:textId="77777777" w:rsidR="00B52199" w:rsidRDefault="00B52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CD26" w14:textId="77777777" w:rsidR="00FD4454" w:rsidRDefault="00FD4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707864"/>
      <w:docPartObj>
        <w:docPartGallery w:val="Page Numbers (Bottom of Page)"/>
        <w:docPartUnique/>
      </w:docPartObj>
    </w:sdtPr>
    <w:sdtEndPr/>
    <w:sdtContent>
      <w:sdt>
        <w:sdtPr>
          <w:id w:val="1731343422"/>
          <w:docPartObj>
            <w:docPartGallery w:val="Page Numbers (Top of Page)"/>
            <w:docPartUnique/>
          </w:docPartObj>
        </w:sdtPr>
        <w:sdtEndPr/>
        <w:sdtContent>
          <w:p w14:paraId="01256375" w14:textId="40D318D4" w:rsidR="00932BDB" w:rsidRDefault="00932BD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28</w:t>
            </w:r>
            <w:r>
              <w:rPr>
                <w:b/>
                <w:bCs/>
                <w:sz w:val="24"/>
                <w:szCs w:val="24"/>
              </w:rPr>
              <w:fldChar w:fldCharType="end"/>
            </w:r>
            <w:r>
              <w:rPr>
                <w:b/>
                <w:bCs/>
                <w:sz w:val="24"/>
                <w:szCs w:val="24"/>
              </w:rPr>
              <w:ptab w:relativeTo="margin" w:alignment="center" w:leader="none"/>
            </w:r>
            <w:r>
              <w:rPr>
                <w:b/>
                <w:bCs/>
                <w:sz w:val="24"/>
                <w:szCs w:val="24"/>
              </w:rPr>
              <w:fldChar w:fldCharType="begin"/>
            </w:r>
            <w:r>
              <w:rPr>
                <w:b/>
                <w:bCs/>
                <w:sz w:val="24"/>
                <w:szCs w:val="24"/>
              </w:rPr>
              <w:instrText xml:space="preserve"> FILENAME  \* FirstCap  \* MERGEFORMAT </w:instrText>
            </w:r>
            <w:r>
              <w:rPr>
                <w:b/>
                <w:bCs/>
                <w:sz w:val="24"/>
                <w:szCs w:val="24"/>
              </w:rPr>
              <w:fldChar w:fldCharType="separate"/>
            </w:r>
            <w:r>
              <w:rPr>
                <w:b/>
                <w:bCs/>
                <w:noProof/>
                <w:sz w:val="24"/>
                <w:szCs w:val="24"/>
              </w:rPr>
              <w:t>SAQ V</w:t>
            </w:r>
            <w:r>
              <w:rPr>
                <w:b/>
                <w:bCs/>
                <w:sz w:val="24"/>
                <w:szCs w:val="24"/>
              </w:rPr>
              <w:fldChar w:fldCharType="end"/>
            </w:r>
            <w:r w:rsidR="0052666D">
              <w:rPr>
                <w:b/>
                <w:bCs/>
                <w:sz w:val="24"/>
                <w:szCs w:val="24"/>
              </w:rPr>
              <w:t>10</w:t>
            </w:r>
            <w:r w:rsidR="0052666D">
              <w:rPr>
                <w:b/>
                <w:bCs/>
                <w:sz w:val="24"/>
                <w:szCs w:val="24"/>
              </w:rPr>
              <w:tab/>
            </w:r>
            <w:r w:rsidR="0052666D">
              <w:rPr>
                <w:b/>
                <w:bCs/>
                <w:sz w:val="24"/>
                <w:szCs w:val="24"/>
              </w:rPr>
              <w:tab/>
            </w:r>
            <w:r w:rsidR="0052666D">
              <w:rPr>
                <w:b/>
                <w:bCs/>
                <w:sz w:val="24"/>
                <w:szCs w:val="24"/>
              </w:rPr>
              <w:tab/>
            </w:r>
            <w:r w:rsidR="0052666D">
              <w:rPr>
                <w:b/>
                <w:bCs/>
                <w:sz w:val="24"/>
                <w:szCs w:val="24"/>
              </w:rPr>
              <w:tab/>
            </w:r>
            <w:r w:rsidR="0052666D">
              <w:rPr>
                <w:b/>
                <w:bCs/>
                <w:sz w:val="24"/>
                <w:szCs w:val="24"/>
              </w:rPr>
              <w:tab/>
            </w:r>
            <w:r w:rsidR="0052666D">
              <w:rPr>
                <w:b/>
                <w:bCs/>
                <w:sz w:val="24"/>
                <w:szCs w:val="24"/>
              </w:rPr>
              <w:tab/>
            </w:r>
            <w:r w:rsidR="0052666D">
              <w:rPr>
                <w:b/>
                <w:bCs/>
                <w:sz w:val="24"/>
                <w:szCs w:val="24"/>
              </w:rPr>
              <w:tab/>
            </w:r>
            <w:r w:rsidR="0052666D">
              <w:rPr>
                <w:b/>
                <w:bCs/>
                <w:sz w:val="24"/>
                <w:szCs w:val="24"/>
              </w:rPr>
              <w:tab/>
              <w:t>March 2023</w:t>
            </w:r>
          </w:p>
        </w:sdtContent>
      </w:sdt>
    </w:sdtContent>
  </w:sdt>
  <w:p w14:paraId="01256376" w14:textId="77777777" w:rsidR="00932BDB" w:rsidRDefault="00932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6377" w14:textId="39D50679" w:rsidR="00932BDB" w:rsidRPr="009B4E5F" w:rsidRDefault="00932BDB" w:rsidP="00717F9D">
    <w:pPr>
      <w:pStyle w:val="Footer"/>
      <w:jc w:val="center"/>
      <w:rPr>
        <w:i/>
      </w:rPr>
    </w:pPr>
    <w:r>
      <w:rPr>
        <w:i/>
      </w:rPr>
      <w:t>Version 6.07 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EA84" w14:textId="77777777" w:rsidR="00B52199" w:rsidRDefault="00B52199" w:rsidP="00717F9D">
      <w:pPr>
        <w:spacing w:after="0" w:line="240" w:lineRule="auto"/>
      </w:pPr>
      <w:r>
        <w:separator/>
      </w:r>
    </w:p>
  </w:footnote>
  <w:footnote w:type="continuationSeparator" w:id="0">
    <w:p w14:paraId="60626B0C" w14:textId="77777777" w:rsidR="00B52199" w:rsidRDefault="00B52199" w:rsidP="00717F9D">
      <w:pPr>
        <w:spacing w:after="0" w:line="240" w:lineRule="auto"/>
      </w:pPr>
      <w:r>
        <w:continuationSeparator/>
      </w:r>
    </w:p>
  </w:footnote>
  <w:footnote w:type="continuationNotice" w:id="1">
    <w:p w14:paraId="4BD63315" w14:textId="77777777" w:rsidR="00B52199" w:rsidRDefault="00B52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2A0" w14:textId="77777777" w:rsidR="00FD4454" w:rsidRDefault="00FD4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3376" w14:textId="77777777" w:rsidR="00FD4454" w:rsidRDefault="00FD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56A2" w14:textId="77777777" w:rsidR="00FD4454" w:rsidRDefault="00FD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DF0"/>
    <w:multiLevelType w:val="hybridMultilevel"/>
    <w:tmpl w:val="59E0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4C9C"/>
    <w:multiLevelType w:val="hybridMultilevel"/>
    <w:tmpl w:val="A04AB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BA409F"/>
    <w:multiLevelType w:val="hybridMultilevel"/>
    <w:tmpl w:val="6AD61A7C"/>
    <w:lvl w:ilvl="0" w:tplc="FFFFFFFF">
      <w:start w:val="1"/>
      <w:numFmt w:val="decimal"/>
      <w:lvlText w:val="%1)"/>
      <w:lvlJc w:val="left"/>
      <w:pPr>
        <w:ind w:left="785"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C7383"/>
    <w:multiLevelType w:val="hybridMultilevel"/>
    <w:tmpl w:val="D6A4E7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F4834"/>
    <w:multiLevelType w:val="hybridMultilevel"/>
    <w:tmpl w:val="FFFFFFFF"/>
    <w:lvl w:ilvl="0" w:tplc="58E83F14">
      <w:start w:val="1"/>
      <w:numFmt w:val="bullet"/>
      <w:lvlText w:val="·"/>
      <w:lvlJc w:val="left"/>
      <w:pPr>
        <w:ind w:left="720" w:hanging="360"/>
      </w:pPr>
      <w:rPr>
        <w:rFonts w:ascii="Symbol" w:hAnsi="Symbol" w:hint="default"/>
      </w:rPr>
    </w:lvl>
    <w:lvl w:ilvl="1" w:tplc="36247092">
      <w:start w:val="1"/>
      <w:numFmt w:val="bullet"/>
      <w:lvlText w:val="o"/>
      <w:lvlJc w:val="left"/>
      <w:pPr>
        <w:ind w:left="1440" w:hanging="360"/>
      </w:pPr>
      <w:rPr>
        <w:rFonts w:ascii="Courier New" w:hAnsi="Courier New" w:hint="default"/>
      </w:rPr>
    </w:lvl>
    <w:lvl w:ilvl="2" w:tplc="F50EE1CC">
      <w:start w:val="1"/>
      <w:numFmt w:val="bullet"/>
      <w:lvlText w:val=""/>
      <w:lvlJc w:val="left"/>
      <w:pPr>
        <w:ind w:left="2160" w:hanging="360"/>
      </w:pPr>
      <w:rPr>
        <w:rFonts w:ascii="Wingdings" w:hAnsi="Wingdings" w:hint="default"/>
      </w:rPr>
    </w:lvl>
    <w:lvl w:ilvl="3" w:tplc="F196ACC2">
      <w:start w:val="1"/>
      <w:numFmt w:val="bullet"/>
      <w:lvlText w:val=""/>
      <w:lvlJc w:val="left"/>
      <w:pPr>
        <w:ind w:left="2880" w:hanging="360"/>
      </w:pPr>
      <w:rPr>
        <w:rFonts w:ascii="Symbol" w:hAnsi="Symbol" w:hint="default"/>
      </w:rPr>
    </w:lvl>
    <w:lvl w:ilvl="4" w:tplc="3FBC77AA">
      <w:start w:val="1"/>
      <w:numFmt w:val="bullet"/>
      <w:lvlText w:val="o"/>
      <w:lvlJc w:val="left"/>
      <w:pPr>
        <w:ind w:left="3600" w:hanging="360"/>
      </w:pPr>
      <w:rPr>
        <w:rFonts w:ascii="Courier New" w:hAnsi="Courier New" w:hint="default"/>
      </w:rPr>
    </w:lvl>
    <w:lvl w:ilvl="5" w:tplc="55A2C04C">
      <w:start w:val="1"/>
      <w:numFmt w:val="bullet"/>
      <w:lvlText w:val=""/>
      <w:lvlJc w:val="left"/>
      <w:pPr>
        <w:ind w:left="4320" w:hanging="360"/>
      </w:pPr>
      <w:rPr>
        <w:rFonts w:ascii="Wingdings" w:hAnsi="Wingdings" w:hint="default"/>
      </w:rPr>
    </w:lvl>
    <w:lvl w:ilvl="6" w:tplc="CAACB452">
      <w:start w:val="1"/>
      <w:numFmt w:val="bullet"/>
      <w:lvlText w:val=""/>
      <w:lvlJc w:val="left"/>
      <w:pPr>
        <w:ind w:left="5040" w:hanging="360"/>
      </w:pPr>
      <w:rPr>
        <w:rFonts w:ascii="Symbol" w:hAnsi="Symbol" w:hint="default"/>
      </w:rPr>
    </w:lvl>
    <w:lvl w:ilvl="7" w:tplc="58563B36">
      <w:start w:val="1"/>
      <w:numFmt w:val="bullet"/>
      <w:lvlText w:val="o"/>
      <w:lvlJc w:val="left"/>
      <w:pPr>
        <w:ind w:left="5760" w:hanging="360"/>
      </w:pPr>
      <w:rPr>
        <w:rFonts w:ascii="Courier New" w:hAnsi="Courier New" w:hint="default"/>
      </w:rPr>
    </w:lvl>
    <w:lvl w:ilvl="8" w:tplc="E010756A">
      <w:start w:val="1"/>
      <w:numFmt w:val="bullet"/>
      <w:lvlText w:val=""/>
      <w:lvlJc w:val="left"/>
      <w:pPr>
        <w:ind w:left="6480" w:hanging="360"/>
      </w:pPr>
      <w:rPr>
        <w:rFonts w:ascii="Wingdings" w:hAnsi="Wingdings" w:hint="default"/>
      </w:rPr>
    </w:lvl>
  </w:abstractNum>
  <w:abstractNum w:abstractNumId="5" w15:restartNumberingAfterBreak="0">
    <w:nsid w:val="12F61D05"/>
    <w:multiLevelType w:val="hybridMultilevel"/>
    <w:tmpl w:val="C28E5D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ED2F85"/>
    <w:multiLevelType w:val="hybridMultilevel"/>
    <w:tmpl w:val="1CA0AD90"/>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5675547"/>
    <w:multiLevelType w:val="hybridMultilevel"/>
    <w:tmpl w:val="B53EAC4A"/>
    <w:lvl w:ilvl="0" w:tplc="9A6A3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40468"/>
    <w:multiLevelType w:val="hybridMultilevel"/>
    <w:tmpl w:val="886C0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27F62"/>
    <w:multiLevelType w:val="hybridMultilevel"/>
    <w:tmpl w:val="048A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85A8C"/>
    <w:multiLevelType w:val="hybridMultilevel"/>
    <w:tmpl w:val="DFC8A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B16804"/>
    <w:multiLevelType w:val="multilevel"/>
    <w:tmpl w:val="C8AE72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020597"/>
    <w:multiLevelType w:val="hybridMultilevel"/>
    <w:tmpl w:val="57B8B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F8737D4"/>
    <w:multiLevelType w:val="hybridMultilevel"/>
    <w:tmpl w:val="11C8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71D01"/>
    <w:multiLevelType w:val="hybridMultilevel"/>
    <w:tmpl w:val="B1CC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5B781A"/>
    <w:multiLevelType w:val="hybridMultilevel"/>
    <w:tmpl w:val="9978F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E5415F"/>
    <w:multiLevelType w:val="hybridMultilevel"/>
    <w:tmpl w:val="6AD61A7C"/>
    <w:lvl w:ilvl="0" w:tplc="08090011">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E61CB9"/>
    <w:multiLevelType w:val="hybridMultilevel"/>
    <w:tmpl w:val="17EAB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D20AA"/>
    <w:multiLevelType w:val="hybridMultilevel"/>
    <w:tmpl w:val="7B7CC5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709C0"/>
    <w:multiLevelType w:val="hybridMultilevel"/>
    <w:tmpl w:val="567E8B24"/>
    <w:lvl w:ilvl="0" w:tplc="FDFE97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37C4E"/>
    <w:multiLevelType w:val="hybridMultilevel"/>
    <w:tmpl w:val="5B428642"/>
    <w:lvl w:ilvl="0" w:tplc="7B224AF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8B3510F"/>
    <w:multiLevelType w:val="hybridMultilevel"/>
    <w:tmpl w:val="C1A2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33B94"/>
    <w:multiLevelType w:val="hybridMultilevel"/>
    <w:tmpl w:val="D5884A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E6D82"/>
    <w:multiLevelType w:val="hybridMultilevel"/>
    <w:tmpl w:val="E910B52C"/>
    <w:lvl w:ilvl="0" w:tplc="08090011">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4" w15:restartNumberingAfterBreak="0">
    <w:nsid w:val="49981DCB"/>
    <w:multiLevelType w:val="hybridMultilevel"/>
    <w:tmpl w:val="926CB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277C35"/>
    <w:multiLevelType w:val="hybridMultilevel"/>
    <w:tmpl w:val="AF0C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936DA"/>
    <w:multiLevelType w:val="hybridMultilevel"/>
    <w:tmpl w:val="FFFFFFFF"/>
    <w:lvl w:ilvl="0" w:tplc="12EE7416">
      <w:start w:val="1"/>
      <w:numFmt w:val="bullet"/>
      <w:lvlText w:val="·"/>
      <w:lvlJc w:val="left"/>
      <w:pPr>
        <w:ind w:left="720" w:hanging="360"/>
      </w:pPr>
      <w:rPr>
        <w:rFonts w:ascii="Symbol" w:hAnsi="Symbol" w:hint="default"/>
      </w:rPr>
    </w:lvl>
    <w:lvl w:ilvl="1" w:tplc="0ED41C20">
      <w:start w:val="1"/>
      <w:numFmt w:val="bullet"/>
      <w:lvlText w:val="o"/>
      <w:lvlJc w:val="left"/>
      <w:pPr>
        <w:ind w:left="1440" w:hanging="360"/>
      </w:pPr>
      <w:rPr>
        <w:rFonts w:ascii="Courier New" w:hAnsi="Courier New" w:hint="default"/>
      </w:rPr>
    </w:lvl>
    <w:lvl w:ilvl="2" w:tplc="614648D0">
      <w:start w:val="1"/>
      <w:numFmt w:val="bullet"/>
      <w:lvlText w:val=""/>
      <w:lvlJc w:val="left"/>
      <w:pPr>
        <w:ind w:left="2160" w:hanging="360"/>
      </w:pPr>
      <w:rPr>
        <w:rFonts w:ascii="Wingdings" w:hAnsi="Wingdings" w:hint="default"/>
      </w:rPr>
    </w:lvl>
    <w:lvl w:ilvl="3" w:tplc="EA4E3A46">
      <w:start w:val="1"/>
      <w:numFmt w:val="bullet"/>
      <w:lvlText w:val=""/>
      <w:lvlJc w:val="left"/>
      <w:pPr>
        <w:ind w:left="2880" w:hanging="360"/>
      </w:pPr>
      <w:rPr>
        <w:rFonts w:ascii="Symbol" w:hAnsi="Symbol" w:hint="default"/>
      </w:rPr>
    </w:lvl>
    <w:lvl w:ilvl="4" w:tplc="FBFA5F4E">
      <w:start w:val="1"/>
      <w:numFmt w:val="bullet"/>
      <w:lvlText w:val="o"/>
      <w:lvlJc w:val="left"/>
      <w:pPr>
        <w:ind w:left="3600" w:hanging="360"/>
      </w:pPr>
      <w:rPr>
        <w:rFonts w:ascii="Courier New" w:hAnsi="Courier New" w:hint="default"/>
      </w:rPr>
    </w:lvl>
    <w:lvl w:ilvl="5" w:tplc="C52E0112">
      <w:start w:val="1"/>
      <w:numFmt w:val="bullet"/>
      <w:lvlText w:val=""/>
      <w:lvlJc w:val="left"/>
      <w:pPr>
        <w:ind w:left="4320" w:hanging="360"/>
      </w:pPr>
      <w:rPr>
        <w:rFonts w:ascii="Wingdings" w:hAnsi="Wingdings" w:hint="default"/>
      </w:rPr>
    </w:lvl>
    <w:lvl w:ilvl="6" w:tplc="85745D7E">
      <w:start w:val="1"/>
      <w:numFmt w:val="bullet"/>
      <w:lvlText w:val=""/>
      <w:lvlJc w:val="left"/>
      <w:pPr>
        <w:ind w:left="5040" w:hanging="360"/>
      </w:pPr>
      <w:rPr>
        <w:rFonts w:ascii="Symbol" w:hAnsi="Symbol" w:hint="default"/>
      </w:rPr>
    </w:lvl>
    <w:lvl w:ilvl="7" w:tplc="45FC2D00">
      <w:start w:val="1"/>
      <w:numFmt w:val="bullet"/>
      <w:lvlText w:val="o"/>
      <w:lvlJc w:val="left"/>
      <w:pPr>
        <w:ind w:left="5760" w:hanging="360"/>
      </w:pPr>
      <w:rPr>
        <w:rFonts w:ascii="Courier New" w:hAnsi="Courier New" w:hint="default"/>
      </w:rPr>
    </w:lvl>
    <w:lvl w:ilvl="8" w:tplc="D2E4EEEE">
      <w:start w:val="1"/>
      <w:numFmt w:val="bullet"/>
      <w:lvlText w:val=""/>
      <w:lvlJc w:val="left"/>
      <w:pPr>
        <w:ind w:left="6480" w:hanging="360"/>
      </w:pPr>
      <w:rPr>
        <w:rFonts w:ascii="Wingdings" w:hAnsi="Wingdings" w:hint="default"/>
      </w:rPr>
    </w:lvl>
  </w:abstractNum>
  <w:abstractNum w:abstractNumId="27" w15:restartNumberingAfterBreak="0">
    <w:nsid w:val="4E78219E"/>
    <w:multiLevelType w:val="hybridMultilevel"/>
    <w:tmpl w:val="1CA0AD90"/>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04F31CD"/>
    <w:multiLevelType w:val="hybridMultilevel"/>
    <w:tmpl w:val="0E5A07C6"/>
    <w:lvl w:ilvl="0" w:tplc="83106266">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771B12"/>
    <w:multiLevelType w:val="multilevel"/>
    <w:tmpl w:val="66C624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5A3034D6"/>
    <w:multiLevelType w:val="hybridMultilevel"/>
    <w:tmpl w:val="824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94156"/>
    <w:multiLevelType w:val="hybridMultilevel"/>
    <w:tmpl w:val="6CCA1A0E"/>
    <w:lvl w:ilvl="0" w:tplc="7B224AF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8D1361"/>
    <w:multiLevelType w:val="hybridMultilevel"/>
    <w:tmpl w:val="22AA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030DA"/>
    <w:multiLevelType w:val="hybridMultilevel"/>
    <w:tmpl w:val="67023A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FB090D"/>
    <w:multiLevelType w:val="hybridMultilevel"/>
    <w:tmpl w:val="B982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32F92"/>
    <w:multiLevelType w:val="hybridMultilevel"/>
    <w:tmpl w:val="A58454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F314E8E"/>
    <w:multiLevelType w:val="hybridMultilevel"/>
    <w:tmpl w:val="D982F7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FD01806"/>
    <w:multiLevelType w:val="hybridMultilevel"/>
    <w:tmpl w:val="2B1C243E"/>
    <w:lvl w:ilvl="0" w:tplc="C64027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28"/>
  </w:num>
  <w:num w:numId="5">
    <w:abstractNumId w:val="0"/>
  </w:num>
  <w:num w:numId="6">
    <w:abstractNumId w:val="25"/>
  </w:num>
  <w:num w:numId="7">
    <w:abstractNumId w:val="37"/>
  </w:num>
  <w:num w:numId="8">
    <w:abstractNumId w:val="34"/>
  </w:num>
  <w:num w:numId="9">
    <w:abstractNumId w:val="32"/>
  </w:num>
  <w:num w:numId="10">
    <w:abstractNumId w:val="9"/>
  </w:num>
  <w:num w:numId="11">
    <w:abstractNumId w:val="19"/>
  </w:num>
  <w:num w:numId="12">
    <w:abstractNumId w:val="1"/>
  </w:num>
  <w:num w:numId="13">
    <w:abstractNumId w:val="21"/>
  </w:num>
  <w:num w:numId="14">
    <w:abstractNumId w:val="15"/>
  </w:num>
  <w:num w:numId="15">
    <w:abstractNumId w:val="17"/>
  </w:num>
  <w:num w:numId="16">
    <w:abstractNumId w:val="13"/>
  </w:num>
  <w:num w:numId="17">
    <w:abstractNumId w:val="33"/>
  </w:num>
  <w:num w:numId="18">
    <w:abstractNumId w:val="7"/>
  </w:num>
  <w:num w:numId="19">
    <w:abstractNumId w:val="3"/>
  </w:num>
  <w:num w:numId="20">
    <w:abstractNumId w:val="16"/>
  </w:num>
  <w:num w:numId="21">
    <w:abstractNumId w:val="27"/>
  </w:num>
  <w:num w:numId="22">
    <w:abstractNumId w:val="30"/>
  </w:num>
  <w:num w:numId="23">
    <w:abstractNumId w:val="6"/>
  </w:num>
  <w:num w:numId="24">
    <w:abstractNumId w:val="20"/>
  </w:num>
  <w:num w:numId="25">
    <w:abstractNumId w:val="31"/>
  </w:num>
  <w:num w:numId="26">
    <w:abstractNumId w:val="36"/>
  </w:num>
  <w:num w:numId="27">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35"/>
  </w:num>
  <w:num w:numId="33">
    <w:abstractNumId w:val="23"/>
  </w:num>
  <w:num w:numId="34">
    <w:abstractNumId w:val="22"/>
  </w:num>
  <w:num w:numId="35">
    <w:abstractNumId w:val="18"/>
  </w:num>
  <w:num w:numId="36">
    <w:abstractNumId w:val="26"/>
  </w:num>
  <w:num w:numId="37">
    <w:abstractNumId w:val="4"/>
  </w:num>
  <w:num w:numId="38">
    <w:abstractNumId w:val="8"/>
  </w:num>
  <w:num w:numId="39">
    <w:abstractNumId w:val="14"/>
  </w:num>
  <w:num w:numId="40">
    <w:abstractNumId w:val="5"/>
  </w:num>
  <w:num w:numId="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9D"/>
    <w:rsid w:val="0000071C"/>
    <w:rsid w:val="00001814"/>
    <w:rsid w:val="000025D0"/>
    <w:rsid w:val="000069ED"/>
    <w:rsid w:val="00010CB9"/>
    <w:rsid w:val="0001133F"/>
    <w:rsid w:val="00015639"/>
    <w:rsid w:val="00016039"/>
    <w:rsid w:val="00016D2A"/>
    <w:rsid w:val="00020229"/>
    <w:rsid w:val="00022D38"/>
    <w:rsid w:val="00022EE0"/>
    <w:rsid w:val="0002420F"/>
    <w:rsid w:val="000264FD"/>
    <w:rsid w:val="00027104"/>
    <w:rsid w:val="0003232D"/>
    <w:rsid w:val="00032AA0"/>
    <w:rsid w:val="000335BE"/>
    <w:rsid w:val="0003376B"/>
    <w:rsid w:val="00033E08"/>
    <w:rsid w:val="00042DA9"/>
    <w:rsid w:val="000466EE"/>
    <w:rsid w:val="00050432"/>
    <w:rsid w:val="000510BE"/>
    <w:rsid w:val="00052A56"/>
    <w:rsid w:val="00052E94"/>
    <w:rsid w:val="000545C8"/>
    <w:rsid w:val="00054779"/>
    <w:rsid w:val="00056988"/>
    <w:rsid w:val="0006082C"/>
    <w:rsid w:val="000656AF"/>
    <w:rsid w:val="00082B24"/>
    <w:rsid w:val="000833E1"/>
    <w:rsid w:val="00083BDD"/>
    <w:rsid w:val="00084F80"/>
    <w:rsid w:val="00085B12"/>
    <w:rsid w:val="00091290"/>
    <w:rsid w:val="000916C3"/>
    <w:rsid w:val="00091778"/>
    <w:rsid w:val="00091C65"/>
    <w:rsid w:val="00092179"/>
    <w:rsid w:val="000937D4"/>
    <w:rsid w:val="00093F1D"/>
    <w:rsid w:val="000940FD"/>
    <w:rsid w:val="00094145"/>
    <w:rsid w:val="00095D8B"/>
    <w:rsid w:val="000966AA"/>
    <w:rsid w:val="000A01F2"/>
    <w:rsid w:val="000A22F8"/>
    <w:rsid w:val="000A370C"/>
    <w:rsid w:val="000A56F0"/>
    <w:rsid w:val="000B07AC"/>
    <w:rsid w:val="000B17B4"/>
    <w:rsid w:val="000B4745"/>
    <w:rsid w:val="000B49E4"/>
    <w:rsid w:val="000B51A1"/>
    <w:rsid w:val="000B58E4"/>
    <w:rsid w:val="000B5929"/>
    <w:rsid w:val="000B5A39"/>
    <w:rsid w:val="000B650C"/>
    <w:rsid w:val="000B76F4"/>
    <w:rsid w:val="000C1488"/>
    <w:rsid w:val="000C287A"/>
    <w:rsid w:val="000C7D7E"/>
    <w:rsid w:val="000D0E08"/>
    <w:rsid w:val="000D340A"/>
    <w:rsid w:val="000D5321"/>
    <w:rsid w:val="000E3660"/>
    <w:rsid w:val="000E464C"/>
    <w:rsid w:val="000F06FC"/>
    <w:rsid w:val="000F07A5"/>
    <w:rsid w:val="000F14CB"/>
    <w:rsid w:val="000F3F1F"/>
    <w:rsid w:val="000F478A"/>
    <w:rsid w:val="000F5929"/>
    <w:rsid w:val="000F6942"/>
    <w:rsid w:val="000F6BE5"/>
    <w:rsid w:val="000F7A9A"/>
    <w:rsid w:val="00101B3A"/>
    <w:rsid w:val="0010260D"/>
    <w:rsid w:val="001040CD"/>
    <w:rsid w:val="00104E3D"/>
    <w:rsid w:val="00111267"/>
    <w:rsid w:val="00111FB8"/>
    <w:rsid w:val="001122AB"/>
    <w:rsid w:val="001123D7"/>
    <w:rsid w:val="00120E0D"/>
    <w:rsid w:val="001227BB"/>
    <w:rsid w:val="001231B9"/>
    <w:rsid w:val="00123CFF"/>
    <w:rsid w:val="00126756"/>
    <w:rsid w:val="001278E9"/>
    <w:rsid w:val="00131205"/>
    <w:rsid w:val="00132002"/>
    <w:rsid w:val="00135B25"/>
    <w:rsid w:val="00140C80"/>
    <w:rsid w:val="00142406"/>
    <w:rsid w:val="001447BE"/>
    <w:rsid w:val="00144C8C"/>
    <w:rsid w:val="00144E4B"/>
    <w:rsid w:val="0014595C"/>
    <w:rsid w:val="00151FE8"/>
    <w:rsid w:val="00155FE7"/>
    <w:rsid w:val="0016203A"/>
    <w:rsid w:val="001628E6"/>
    <w:rsid w:val="00163048"/>
    <w:rsid w:val="0016332E"/>
    <w:rsid w:val="001658E0"/>
    <w:rsid w:val="00166A6D"/>
    <w:rsid w:val="00171406"/>
    <w:rsid w:val="00172076"/>
    <w:rsid w:val="00172BAC"/>
    <w:rsid w:val="00174EDA"/>
    <w:rsid w:val="00181125"/>
    <w:rsid w:val="0018255E"/>
    <w:rsid w:val="001839B2"/>
    <w:rsid w:val="00184BC5"/>
    <w:rsid w:val="00191FDC"/>
    <w:rsid w:val="001943E2"/>
    <w:rsid w:val="00194E5C"/>
    <w:rsid w:val="00195A18"/>
    <w:rsid w:val="001971B8"/>
    <w:rsid w:val="001974B4"/>
    <w:rsid w:val="00197F56"/>
    <w:rsid w:val="001A125F"/>
    <w:rsid w:val="001A3027"/>
    <w:rsid w:val="001A392C"/>
    <w:rsid w:val="001B08A2"/>
    <w:rsid w:val="001B0C2A"/>
    <w:rsid w:val="001B73E3"/>
    <w:rsid w:val="001C07F6"/>
    <w:rsid w:val="001C694C"/>
    <w:rsid w:val="001C6EE3"/>
    <w:rsid w:val="001C6FD1"/>
    <w:rsid w:val="001C75C5"/>
    <w:rsid w:val="001D01D8"/>
    <w:rsid w:val="001D2491"/>
    <w:rsid w:val="001D26AC"/>
    <w:rsid w:val="001D4671"/>
    <w:rsid w:val="001D5DC9"/>
    <w:rsid w:val="001D610E"/>
    <w:rsid w:val="001D64EC"/>
    <w:rsid w:val="001E048F"/>
    <w:rsid w:val="001E0A4F"/>
    <w:rsid w:val="001E1B95"/>
    <w:rsid w:val="001E4378"/>
    <w:rsid w:val="001E6DE9"/>
    <w:rsid w:val="001F18CD"/>
    <w:rsid w:val="001F1D01"/>
    <w:rsid w:val="001F4CDA"/>
    <w:rsid w:val="001F51C2"/>
    <w:rsid w:val="001F523B"/>
    <w:rsid w:val="001F77A9"/>
    <w:rsid w:val="00200DB8"/>
    <w:rsid w:val="0020442B"/>
    <w:rsid w:val="00204CCA"/>
    <w:rsid w:val="00212FE6"/>
    <w:rsid w:val="0021521C"/>
    <w:rsid w:val="00217039"/>
    <w:rsid w:val="00222D81"/>
    <w:rsid w:val="00224C74"/>
    <w:rsid w:val="00224FAE"/>
    <w:rsid w:val="0023270A"/>
    <w:rsid w:val="00233412"/>
    <w:rsid w:val="002352C9"/>
    <w:rsid w:val="0023637A"/>
    <w:rsid w:val="00244526"/>
    <w:rsid w:val="002447FD"/>
    <w:rsid w:val="002468E3"/>
    <w:rsid w:val="00251679"/>
    <w:rsid w:val="00251942"/>
    <w:rsid w:val="0025252D"/>
    <w:rsid w:val="002536BE"/>
    <w:rsid w:val="002569A4"/>
    <w:rsid w:val="002572C6"/>
    <w:rsid w:val="00261128"/>
    <w:rsid w:val="002628B8"/>
    <w:rsid w:val="002630AB"/>
    <w:rsid w:val="002634E1"/>
    <w:rsid w:val="00263718"/>
    <w:rsid w:val="00263746"/>
    <w:rsid w:val="00264910"/>
    <w:rsid w:val="002654D3"/>
    <w:rsid w:val="00265F03"/>
    <w:rsid w:val="00270092"/>
    <w:rsid w:val="00270A27"/>
    <w:rsid w:val="002711BE"/>
    <w:rsid w:val="002731F4"/>
    <w:rsid w:val="00274368"/>
    <w:rsid w:val="00277735"/>
    <w:rsid w:val="00283AE1"/>
    <w:rsid w:val="0028427C"/>
    <w:rsid w:val="002842AB"/>
    <w:rsid w:val="00286353"/>
    <w:rsid w:val="002902C0"/>
    <w:rsid w:val="00293691"/>
    <w:rsid w:val="00294561"/>
    <w:rsid w:val="00294F60"/>
    <w:rsid w:val="00296D9F"/>
    <w:rsid w:val="002A1FEC"/>
    <w:rsid w:val="002A3141"/>
    <w:rsid w:val="002A37D8"/>
    <w:rsid w:val="002A39A9"/>
    <w:rsid w:val="002A42DA"/>
    <w:rsid w:val="002A693B"/>
    <w:rsid w:val="002B013A"/>
    <w:rsid w:val="002B3859"/>
    <w:rsid w:val="002B5498"/>
    <w:rsid w:val="002B5AE1"/>
    <w:rsid w:val="002C0209"/>
    <w:rsid w:val="002C07A8"/>
    <w:rsid w:val="002C2A8A"/>
    <w:rsid w:val="002C54D8"/>
    <w:rsid w:val="002C71CE"/>
    <w:rsid w:val="002C7E0A"/>
    <w:rsid w:val="002D077B"/>
    <w:rsid w:val="002D1A7B"/>
    <w:rsid w:val="002D1C8E"/>
    <w:rsid w:val="002D4C6C"/>
    <w:rsid w:val="002E011E"/>
    <w:rsid w:val="002E04AD"/>
    <w:rsid w:val="002E329C"/>
    <w:rsid w:val="002E33E1"/>
    <w:rsid w:val="002E4948"/>
    <w:rsid w:val="002E59E7"/>
    <w:rsid w:val="002E622A"/>
    <w:rsid w:val="002E70A9"/>
    <w:rsid w:val="002F120C"/>
    <w:rsid w:val="002F20BC"/>
    <w:rsid w:val="002F25D2"/>
    <w:rsid w:val="002F34E8"/>
    <w:rsid w:val="002F5E06"/>
    <w:rsid w:val="00301347"/>
    <w:rsid w:val="00301C33"/>
    <w:rsid w:val="00301C71"/>
    <w:rsid w:val="00301FB3"/>
    <w:rsid w:val="003025F6"/>
    <w:rsid w:val="00302BF8"/>
    <w:rsid w:val="00303E44"/>
    <w:rsid w:val="003068C3"/>
    <w:rsid w:val="003108AC"/>
    <w:rsid w:val="00310B61"/>
    <w:rsid w:val="003116B1"/>
    <w:rsid w:val="003126E2"/>
    <w:rsid w:val="0031309B"/>
    <w:rsid w:val="00314A94"/>
    <w:rsid w:val="00315B2C"/>
    <w:rsid w:val="00316337"/>
    <w:rsid w:val="003173A2"/>
    <w:rsid w:val="00324B52"/>
    <w:rsid w:val="0032522F"/>
    <w:rsid w:val="00325AC8"/>
    <w:rsid w:val="00325C40"/>
    <w:rsid w:val="00335A24"/>
    <w:rsid w:val="003362A4"/>
    <w:rsid w:val="00340960"/>
    <w:rsid w:val="00341DF3"/>
    <w:rsid w:val="00342B09"/>
    <w:rsid w:val="00344C56"/>
    <w:rsid w:val="003466E4"/>
    <w:rsid w:val="00351CF8"/>
    <w:rsid w:val="00352D0C"/>
    <w:rsid w:val="0035737D"/>
    <w:rsid w:val="00357EE5"/>
    <w:rsid w:val="00361CD7"/>
    <w:rsid w:val="00362AA2"/>
    <w:rsid w:val="00362EEF"/>
    <w:rsid w:val="003635E7"/>
    <w:rsid w:val="0036520C"/>
    <w:rsid w:val="003671FB"/>
    <w:rsid w:val="0036761D"/>
    <w:rsid w:val="0037299C"/>
    <w:rsid w:val="00374E2F"/>
    <w:rsid w:val="00375DBA"/>
    <w:rsid w:val="00380B19"/>
    <w:rsid w:val="00381D0B"/>
    <w:rsid w:val="00381D45"/>
    <w:rsid w:val="00382565"/>
    <w:rsid w:val="00384680"/>
    <w:rsid w:val="00385093"/>
    <w:rsid w:val="00385B3B"/>
    <w:rsid w:val="00390291"/>
    <w:rsid w:val="003907C8"/>
    <w:rsid w:val="0039675E"/>
    <w:rsid w:val="003A1134"/>
    <w:rsid w:val="003A2225"/>
    <w:rsid w:val="003A2450"/>
    <w:rsid w:val="003A47D8"/>
    <w:rsid w:val="003A5771"/>
    <w:rsid w:val="003A5CA5"/>
    <w:rsid w:val="003A69D7"/>
    <w:rsid w:val="003A6F30"/>
    <w:rsid w:val="003A70C1"/>
    <w:rsid w:val="003A79AB"/>
    <w:rsid w:val="003B0927"/>
    <w:rsid w:val="003B0AF0"/>
    <w:rsid w:val="003B3142"/>
    <w:rsid w:val="003B4B4D"/>
    <w:rsid w:val="003B744D"/>
    <w:rsid w:val="003C497E"/>
    <w:rsid w:val="003C4D97"/>
    <w:rsid w:val="003C5252"/>
    <w:rsid w:val="003C7A52"/>
    <w:rsid w:val="003C7DF5"/>
    <w:rsid w:val="003D1735"/>
    <w:rsid w:val="003D443C"/>
    <w:rsid w:val="003D4F08"/>
    <w:rsid w:val="003D51E6"/>
    <w:rsid w:val="003D5B8A"/>
    <w:rsid w:val="003E0774"/>
    <w:rsid w:val="003E1133"/>
    <w:rsid w:val="003E1EDE"/>
    <w:rsid w:val="003E2180"/>
    <w:rsid w:val="003E5AEB"/>
    <w:rsid w:val="003E5F7E"/>
    <w:rsid w:val="003F0452"/>
    <w:rsid w:val="003F0700"/>
    <w:rsid w:val="003F2A48"/>
    <w:rsid w:val="003F3ECE"/>
    <w:rsid w:val="003F7CB8"/>
    <w:rsid w:val="00400015"/>
    <w:rsid w:val="00405B63"/>
    <w:rsid w:val="00406A4F"/>
    <w:rsid w:val="0041335B"/>
    <w:rsid w:val="00416EEF"/>
    <w:rsid w:val="00421EC7"/>
    <w:rsid w:val="004304E3"/>
    <w:rsid w:val="004307B7"/>
    <w:rsid w:val="00431E0A"/>
    <w:rsid w:val="004325DE"/>
    <w:rsid w:val="0043443E"/>
    <w:rsid w:val="004361A8"/>
    <w:rsid w:val="0043784E"/>
    <w:rsid w:val="00437F7F"/>
    <w:rsid w:val="00440216"/>
    <w:rsid w:val="004427BC"/>
    <w:rsid w:val="00442875"/>
    <w:rsid w:val="00442BA3"/>
    <w:rsid w:val="00443040"/>
    <w:rsid w:val="004433BE"/>
    <w:rsid w:val="0044429A"/>
    <w:rsid w:val="00444FBA"/>
    <w:rsid w:val="0044550C"/>
    <w:rsid w:val="00445B78"/>
    <w:rsid w:val="004464E7"/>
    <w:rsid w:val="004466A2"/>
    <w:rsid w:val="0045236B"/>
    <w:rsid w:val="004571C8"/>
    <w:rsid w:val="00457B76"/>
    <w:rsid w:val="00460C7B"/>
    <w:rsid w:val="00460EA4"/>
    <w:rsid w:val="004645A9"/>
    <w:rsid w:val="0046578B"/>
    <w:rsid w:val="00467096"/>
    <w:rsid w:val="0047018B"/>
    <w:rsid w:val="004745E3"/>
    <w:rsid w:val="00474AE1"/>
    <w:rsid w:val="004754D4"/>
    <w:rsid w:val="004756BF"/>
    <w:rsid w:val="004807D2"/>
    <w:rsid w:val="00481AD6"/>
    <w:rsid w:val="00482CE5"/>
    <w:rsid w:val="00490387"/>
    <w:rsid w:val="00491037"/>
    <w:rsid w:val="004930CA"/>
    <w:rsid w:val="00493621"/>
    <w:rsid w:val="004942E0"/>
    <w:rsid w:val="0049445B"/>
    <w:rsid w:val="004967DB"/>
    <w:rsid w:val="004A4173"/>
    <w:rsid w:val="004A61AC"/>
    <w:rsid w:val="004A77AD"/>
    <w:rsid w:val="004A77EB"/>
    <w:rsid w:val="004B10C6"/>
    <w:rsid w:val="004B2D40"/>
    <w:rsid w:val="004B3464"/>
    <w:rsid w:val="004B635A"/>
    <w:rsid w:val="004B7282"/>
    <w:rsid w:val="004B743D"/>
    <w:rsid w:val="004B7DDB"/>
    <w:rsid w:val="004C00C6"/>
    <w:rsid w:val="004C0F26"/>
    <w:rsid w:val="004C3DF9"/>
    <w:rsid w:val="004C5714"/>
    <w:rsid w:val="004C57D6"/>
    <w:rsid w:val="004C7BA0"/>
    <w:rsid w:val="004D18C5"/>
    <w:rsid w:val="004D3BCE"/>
    <w:rsid w:val="004D5333"/>
    <w:rsid w:val="004D5C91"/>
    <w:rsid w:val="004D618B"/>
    <w:rsid w:val="004E02F0"/>
    <w:rsid w:val="004E0B34"/>
    <w:rsid w:val="004E0B38"/>
    <w:rsid w:val="004E4F01"/>
    <w:rsid w:val="004F0EE9"/>
    <w:rsid w:val="004F1880"/>
    <w:rsid w:val="004F2E23"/>
    <w:rsid w:val="004F43A8"/>
    <w:rsid w:val="004F50C9"/>
    <w:rsid w:val="004F5A5F"/>
    <w:rsid w:val="004F636F"/>
    <w:rsid w:val="004F7847"/>
    <w:rsid w:val="00500001"/>
    <w:rsid w:val="00500B30"/>
    <w:rsid w:val="00505892"/>
    <w:rsid w:val="00510E48"/>
    <w:rsid w:val="0052098F"/>
    <w:rsid w:val="00522C4C"/>
    <w:rsid w:val="00524FF8"/>
    <w:rsid w:val="005253A4"/>
    <w:rsid w:val="0052666D"/>
    <w:rsid w:val="00530EA2"/>
    <w:rsid w:val="0053378A"/>
    <w:rsid w:val="005377C1"/>
    <w:rsid w:val="005414F3"/>
    <w:rsid w:val="00541601"/>
    <w:rsid w:val="0054218C"/>
    <w:rsid w:val="005435CE"/>
    <w:rsid w:val="00543847"/>
    <w:rsid w:val="00543E91"/>
    <w:rsid w:val="00544BEC"/>
    <w:rsid w:val="0054571F"/>
    <w:rsid w:val="005506CE"/>
    <w:rsid w:val="00551531"/>
    <w:rsid w:val="00551BD8"/>
    <w:rsid w:val="00552530"/>
    <w:rsid w:val="00552FAD"/>
    <w:rsid w:val="0055324F"/>
    <w:rsid w:val="005532E5"/>
    <w:rsid w:val="005537A6"/>
    <w:rsid w:val="005565FA"/>
    <w:rsid w:val="005569D7"/>
    <w:rsid w:val="0055715A"/>
    <w:rsid w:val="00562A93"/>
    <w:rsid w:val="00562E76"/>
    <w:rsid w:val="00562F6E"/>
    <w:rsid w:val="00565042"/>
    <w:rsid w:val="005662E7"/>
    <w:rsid w:val="005700E2"/>
    <w:rsid w:val="00571F99"/>
    <w:rsid w:val="00572E37"/>
    <w:rsid w:val="00573348"/>
    <w:rsid w:val="00573C25"/>
    <w:rsid w:val="00574ECE"/>
    <w:rsid w:val="0058051E"/>
    <w:rsid w:val="0058546C"/>
    <w:rsid w:val="00590AE3"/>
    <w:rsid w:val="00590E89"/>
    <w:rsid w:val="00592904"/>
    <w:rsid w:val="00593453"/>
    <w:rsid w:val="005948BF"/>
    <w:rsid w:val="00597673"/>
    <w:rsid w:val="005A1E4D"/>
    <w:rsid w:val="005A2610"/>
    <w:rsid w:val="005A28F8"/>
    <w:rsid w:val="005A42E8"/>
    <w:rsid w:val="005A6BAF"/>
    <w:rsid w:val="005B2F28"/>
    <w:rsid w:val="005C120F"/>
    <w:rsid w:val="005C1C33"/>
    <w:rsid w:val="005C1D7F"/>
    <w:rsid w:val="005C31B9"/>
    <w:rsid w:val="005C4D6F"/>
    <w:rsid w:val="005C716B"/>
    <w:rsid w:val="005C78E0"/>
    <w:rsid w:val="005D0FED"/>
    <w:rsid w:val="005D1B86"/>
    <w:rsid w:val="005D4291"/>
    <w:rsid w:val="005D48AC"/>
    <w:rsid w:val="005D52DD"/>
    <w:rsid w:val="005D6D1B"/>
    <w:rsid w:val="005D7732"/>
    <w:rsid w:val="005E16F7"/>
    <w:rsid w:val="005E478D"/>
    <w:rsid w:val="005E5797"/>
    <w:rsid w:val="005E613C"/>
    <w:rsid w:val="005E7CB0"/>
    <w:rsid w:val="005F1D9C"/>
    <w:rsid w:val="005F615A"/>
    <w:rsid w:val="00600A33"/>
    <w:rsid w:val="00602764"/>
    <w:rsid w:val="0060530A"/>
    <w:rsid w:val="006067B9"/>
    <w:rsid w:val="006069D9"/>
    <w:rsid w:val="00611B1B"/>
    <w:rsid w:val="00612126"/>
    <w:rsid w:val="00613648"/>
    <w:rsid w:val="0061600A"/>
    <w:rsid w:val="0061792E"/>
    <w:rsid w:val="006213AA"/>
    <w:rsid w:val="006215CB"/>
    <w:rsid w:val="0062695D"/>
    <w:rsid w:val="00627BF4"/>
    <w:rsid w:val="00633764"/>
    <w:rsid w:val="00633A9A"/>
    <w:rsid w:val="00633AAE"/>
    <w:rsid w:val="00635C6E"/>
    <w:rsid w:val="00636E80"/>
    <w:rsid w:val="006402FA"/>
    <w:rsid w:val="006420B9"/>
    <w:rsid w:val="00643037"/>
    <w:rsid w:val="006506C1"/>
    <w:rsid w:val="00651EA9"/>
    <w:rsid w:val="00655E43"/>
    <w:rsid w:val="00656BE2"/>
    <w:rsid w:val="00656DD5"/>
    <w:rsid w:val="006575B8"/>
    <w:rsid w:val="00660C8B"/>
    <w:rsid w:val="00664E31"/>
    <w:rsid w:val="006653E1"/>
    <w:rsid w:val="00666C8D"/>
    <w:rsid w:val="00670163"/>
    <w:rsid w:val="0067206D"/>
    <w:rsid w:val="006724EF"/>
    <w:rsid w:val="00674F67"/>
    <w:rsid w:val="0067625E"/>
    <w:rsid w:val="00677ABF"/>
    <w:rsid w:val="00680210"/>
    <w:rsid w:val="006805D2"/>
    <w:rsid w:val="006808A6"/>
    <w:rsid w:val="00682F3D"/>
    <w:rsid w:val="00683FBD"/>
    <w:rsid w:val="006869EB"/>
    <w:rsid w:val="0069086E"/>
    <w:rsid w:val="0069168A"/>
    <w:rsid w:val="006A1D26"/>
    <w:rsid w:val="006A65D5"/>
    <w:rsid w:val="006A6A18"/>
    <w:rsid w:val="006B1C05"/>
    <w:rsid w:val="006B2515"/>
    <w:rsid w:val="006B36F1"/>
    <w:rsid w:val="006B40F6"/>
    <w:rsid w:val="006B4E16"/>
    <w:rsid w:val="006B635B"/>
    <w:rsid w:val="006B6498"/>
    <w:rsid w:val="006C1673"/>
    <w:rsid w:val="006C3DEB"/>
    <w:rsid w:val="006C5449"/>
    <w:rsid w:val="006D0D42"/>
    <w:rsid w:val="006D4173"/>
    <w:rsid w:val="006D4F8B"/>
    <w:rsid w:val="006D7B61"/>
    <w:rsid w:val="006E0899"/>
    <w:rsid w:val="006E185C"/>
    <w:rsid w:val="006E4E49"/>
    <w:rsid w:val="006E7717"/>
    <w:rsid w:val="006F065D"/>
    <w:rsid w:val="006F1316"/>
    <w:rsid w:val="006F14C2"/>
    <w:rsid w:val="006F4102"/>
    <w:rsid w:val="006F4196"/>
    <w:rsid w:val="007058A0"/>
    <w:rsid w:val="007058DE"/>
    <w:rsid w:val="00706E59"/>
    <w:rsid w:val="00713954"/>
    <w:rsid w:val="00713BE3"/>
    <w:rsid w:val="00715755"/>
    <w:rsid w:val="00715930"/>
    <w:rsid w:val="007161D4"/>
    <w:rsid w:val="00717F9D"/>
    <w:rsid w:val="007200CE"/>
    <w:rsid w:val="007200E4"/>
    <w:rsid w:val="00734E67"/>
    <w:rsid w:val="00736BF9"/>
    <w:rsid w:val="007372F2"/>
    <w:rsid w:val="007406DF"/>
    <w:rsid w:val="0074146E"/>
    <w:rsid w:val="00741BB2"/>
    <w:rsid w:val="007420E1"/>
    <w:rsid w:val="007460A3"/>
    <w:rsid w:val="0074721B"/>
    <w:rsid w:val="0074782B"/>
    <w:rsid w:val="007516F6"/>
    <w:rsid w:val="00752FBF"/>
    <w:rsid w:val="0075582F"/>
    <w:rsid w:val="00762234"/>
    <w:rsid w:val="00765616"/>
    <w:rsid w:val="007705F3"/>
    <w:rsid w:val="007706AE"/>
    <w:rsid w:val="007771EA"/>
    <w:rsid w:val="007818C9"/>
    <w:rsid w:val="00783361"/>
    <w:rsid w:val="00785951"/>
    <w:rsid w:val="00787336"/>
    <w:rsid w:val="0079467C"/>
    <w:rsid w:val="007967AC"/>
    <w:rsid w:val="007A3365"/>
    <w:rsid w:val="007A3AA9"/>
    <w:rsid w:val="007A64B6"/>
    <w:rsid w:val="007A6F0B"/>
    <w:rsid w:val="007B0476"/>
    <w:rsid w:val="007B442F"/>
    <w:rsid w:val="007B530F"/>
    <w:rsid w:val="007B5622"/>
    <w:rsid w:val="007C36FC"/>
    <w:rsid w:val="007C3712"/>
    <w:rsid w:val="007C3B33"/>
    <w:rsid w:val="007C3CA0"/>
    <w:rsid w:val="007C64F0"/>
    <w:rsid w:val="007D2461"/>
    <w:rsid w:val="007D49D1"/>
    <w:rsid w:val="007E08A7"/>
    <w:rsid w:val="007E2113"/>
    <w:rsid w:val="007E2B76"/>
    <w:rsid w:val="007E3F27"/>
    <w:rsid w:val="007F039B"/>
    <w:rsid w:val="007F2436"/>
    <w:rsid w:val="007F297E"/>
    <w:rsid w:val="007F2C3F"/>
    <w:rsid w:val="007F399B"/>
    <w:rsid w:val="007F4BE0"/>
    <w:rsid w:val="007F510B"/>
    <w:rsid w:val="0080047A"/>
    <w:rsid w:val="00801973"/>
    <w:rsid w:val="00801F4F"/>
    <w:rsid w:val="008020E9"/>
    <w:rsid w:val="00802F53"/>
    <w:rsid w:val="00803555"/>
    <w:rsid w:val="00805A04"/>
    <w:rsid w:val="00811BE2"/>
    <w:rsid w:val="00812555"/>
    <w:rsid w:val="00813969"/>
    <w:rsid w:val="00813A1B"/>
    <w:rsid w:val="00814CDA"/>
    <w:rsid w:val="00816354"/>
    <w:rsid w:val="008163FC"/>
    <w:rsid w:val="00820816"/>
    <w:rsid w:val="00821C47"/>
    <w:rsid w:val="00822547"/>
    <w:rsid w:val="00822E32"/>
    <w:rsid w:val="00823097"/>
    <w:rsid w:val="00825AEF"/>
    <w:rsid w:val="008262B8"/>
    <w:rsid w:val="0083105E"/>
    <w:rsid w:val="00832865"/>
    <w:rsid w:val="008329DF"/>
    <w:rsid w:val="0084049A"/>
    <w:rsid w:val="008431F7"/>
    <w:rsid w:val="00844FE8"/>
    <w:rsid w:val="00847545"/>
    <w:rsid w:val="00847D1E"/>
    <w:rsid w:val="008501ED"/>
    <w:rsid w:val="00850E4B"/>
    <w:rsid w:val="0085399B"/>
    <w:rsid w:val="0085405E"/>
    <w:rsid w:val="008546D4"/>
    <w:rsid w:val="00855615"/>
    <w:rsid w:val="00856DB1"/>
    <w:rsid w:val="00860B58"/>
    <w:rsid w:val="00860ED5"/>
    <w:rsid w:val="00861F97"/>
    <w:rsid w:val="00863351"/>
    <w:rsid w:val="008650B5"/>
    <w:rsid w:val="00866E0C"/>
    <w:rsid w:val="008671D2"/>
    <w:rsid w:val="00876A5B"/>
    <w:rsid w:val="008802A7"/>
    <w:rsid w:val="008813DE"/>
    <w:rsid w:val="00881EFC"/>
    <w:rsid w:val="00881FBB"/>
    <w:rsid w:val="008821BD"/>
    <w:rsid w:val="00883342"/>
    <w:rsid w:val="00885C6E"/>
    <w:rsid w:val="00886585"/>
    <w:rsid w:val="0089066B"/>
    <w:rsid w:val="00894CA7"/>
    <w:rsid w:val="00896D6B"/>
    <w:rsid w:val="00897637"/>
    <w:rsid w:val="0089763B"/>
    <w:rsid w:val="008A3A92"/>
    <w:rsid w:val="008A5A3E"/>
    <w:rsid w:val="008A7931"/>
    <w:rsid w:val="008B52A1"/>
    <w:rsid w:val="008B5489"/>
    <w:rsid w:val="008B7D9B"/>
    <w:rsid w:val="008C5BB4"/>
    <w:rsid w:val="008C5C30"/>
    <w:rsid w:val="008D1A04"/>
    <w:rsid w:val="008D74CC"/>
    <w:rsid w:val="008E0D1C"/>
    <w:rsid w:val="008E30DB"/>
    <w:rsid w:val="008E51AE"/>
    <w:rsid w:val="008F0196"/>
    <w:rsid w:val="008F1FE8"/>
    <w:rsid w:val="008F33D7"/>
    <w:rsid w:val="008F6AD2"/>
    <w:rsid w:val="008F7935"/>
    <w:rsid w:val="008F7B4B"/>
    <w:rsid w:val="00902436"/>
    <w:rsid w:val="00903249"/>
    <w:rsid w:val="009039EA"/>
    <w:rsid w:val="0090553E"/>
    <w:rsid w:val="009058E2"/>
    <w:rsid w:val="00907A44"/>
    <w:rsid w:val="00912E0A"/>
    <w:rsid w:val="0091336C"/>
    <w:rsid w:val="00913C87"/>
    <w:rsid w:val="00913D88"/>
    <w:rsid w:val="00914597"/>
    <w:rsid w:val="009163F1"/>
    <w:rsid w:val="009172C3"/>
    <w:rsid w:val="00923600"/>
    <w:rsid w:val="009244CC"/>
    <w:rsid w:val="0093079B"/>
    <w:rsid w:val="00931670"/>
    <w:rsid w:val="00931DDB"/>
    <w:rsid w:val="00932BDB"/>
    <w:rsid w:val="00932E5E"/>
    <w:rsid w:val="009330E2"/>
    <w:rsid w:val="009336A7"/>
    <w:rsid w:val="009350AE"/>
    <w:rsid w:val="0093515F"/>
    <w:rsid w:val="0093598C"/>
    <w:rsid w:val="00937C7B"/>
    <w:rsid w:val="00940646"/>
    <w:rsid w:val="009433B9"/>
    <w:rsid w:val="009447AC"/>
    <w:rsid w:val="00945A41"/>
    <w:rsid w:val="00950235"/>
    <w:rsid w:val="00950661"/>
    <w:rsid w:val="00950C99"/>
    <w:rsid w:val="009535FC"/>
    <w:rsid w:val="00954B50"/>
    <w:rsid w:val="00955D7D"/>
    <w:rsid w:val="00955DE3"/>
    <w:rsid w:val="009633A1"/>
    <w:rsid w:val="00973CF9"/>
    <w:rsid w:val="00977E04"/>
    <w:rsid w:val="00980529"/>
    <w:rsid w:val="009808F6"/>
    <w:rsid w:val="009818BC"/>
    <w:rsid w:val="00982330"/>
    <w:rsid w:val="00983526"/>
    <w:rsid w:val="00984AF5"/>
    <w:rsid w:val="00984B1F"/>
    <w:rsid w:val="00985BA4"/>
    <w:rsid w:val="00986A04"/>
    <w:rsid w:val="00987E2F"/>
    <w:rsid w:val="00992DC6"/>
    <w:rsid w:val="00993990"/>
    <w:rsid w:val="00994E7A"/>
    <w:rsid w:val="009A1695"/>
    <w:rsid w:val="009A4374"/>
    <w:rsid w:val="009A6669"/>
    <w:rsid w:val="009A6C1F"/>
    <w:rsid w:val="009A6DE7"/>
    <w:rsid w:val="009B34DA"/>
    <w:rsid w:val="009B4050"/>
    <w:rsid w:val="009C1C42"/>
    <w:rsid w:val="009C1F23"/>
    <w:rsid w:val="009C34BE"/>
    <w:rsid w:val="009C3D12"/>
    <w:rsid w:val="009C453E"/>
    <w:rsid w:val="009C5472"/>
    <w:rsid w:val="009C7446"/>
    <w:rsid w:val="009D130D"/>
    <w:rsid w:val="009D1E61"/>
    <w:rsid w:val="009D22EA"/>
    <w:rsid w:val="009D46F3"/>
    <w:rsid w:val="009D4B8D"/>
    <w:rsid w:val="009D4DBA"/>
    <w:rsid w:val="009D735F"/>
    <w:rsid w:val="009E1F6B"/>
    <w:rsid w:val="009E3747"/>
    <w:rsid w:val="009E42AF"/>
    <w:rsid w:val="009E6495"/>
    <w:rsid w:val="009E69DF"/>
    <w:rsid w:val="009F0ECB"/>
    <w:rsid w:val="009F1478"/>
    <w:rsid w:val="009F1721"/>
    <w:rsid w:val="009F25C5"/>
    <w:rsid w:val="009F5B87"/>
    <w:rsid w:val="009F798F"/>
    <w:rsid w:val="00A06037"/>
    <w:rsid w:val="00A07627"/>
    <w:rsid w:val="00A13CA3"/>
    <w:rsid w:val="00A159AC"/>
    <w:rsid w:val="00A179AD"/>
    <w:rsid w:val="00A20386"/>
    <w:rsid w:val="00A206C8"/>
    <w:rsid w:val="00A20E63"/>
    <w:rsid w:val="00A21136"/>
    <w:rsid w:val="00A31991"/>
    <w:rsid w:val="00A32C95"/>
    <w:rsid w:val="00A33726"/>
    <w:rsid w:val="00A36209"/>
    <w:rsid w:val="00A3752A"/>
    <w:rsid w:val="00A40BF4"/>
    <w:rsid w:val="00A42764"/>
    <w:rsid w:val="00A42CDE"/>
    <w:rsid w:val="00A43EB0"/>
    <w:rsid w:val="00A44EF8"/>
    <w:rsid w:val="00A4518B"/>
    <w:rsid w:val="00A47DA8"/>
    <w:rsid w:val="00A53FAA"/>
    <w:rsid w:val="00A5712A"/>
    <w:rsid w:val="00A57A78"/>
    <w:rsid w:val="00A602DA"/>
    <w:rsid w:val="00A6153F"/>
    <w:rsid w:val="00A66262"/>
    <w:rsid w:val="00A70A79"/>
    <w:rsid w:val="00A71527"/>
    <w:rsid w:val="00A71A4D"/>
    <w:rsid w:val="00A72AFC"/>
    <w:rsid w:val="00A72D2E"/>
    <w:rsid w:val="00A76169"/>
    <w:rsid w:val="00A81C4D"/>
    <w:rsid w:val="00A82AF9"/>
    <w:rsid w:val="00A845FC"/>
    <w:rsid w:val="00A86CDF"/>
    <w:rsid w:val="00A87113"/>
    <w:rsid w:val="00A871A6"/>
    <w:rsid w:val="00A8735E"/>
    <w:rsid w:val="00A911CF"/>
    <w:rsid w:val="00A91E74"/>
    <w:rsid w:val="00A92BFF"/>
    <w:rsid w:val="00A94EB0"/>
    <w:rsid w:val="00A97014"/>
    <w:rsid w:val="00AA221E"/>
    <w:rsid w:val="00AA2436"/>
    <w:rsid w:val="00AA2985"/>
    <w:rsid w:val="00AA2F20"/>
    <w:rsid w:val="00AA3C34"/>
    <w:rsid w:val="00AA4AF8"/>
    <w:rsid w:val="00AA5F31"/>
    <w:rsid w:val="00AB257B"/>
    <w:rsid w:val="00AB31F3"/>
    <w:rsid w:val="00AB3F84"/>
    <w:rsid w:val="00AB72E5"/>
    <w:rsid w:val="00AC7B70"/>
    <w:rsid w:val="00AD1C5A"/>
    <w:rsid w:val="00AD4494"/>
    <w:rsid w:val="00AD5454"/>
    <w:rsid w:val="00AD5FD1"/>
    <w:rsid w:val="00AD618A"/>
    <w:rsid w:val="00AD6457"/>
    <w:rsid w:val="00AD6B4A"/>
    <w:rsid w:val="00AD7126"/>
    <w:rsid w:val="00AD7F9F"/>
    <w:rsid w:val="00AE03BA"/>
    <w:rsid w:val="00AE38F5"/>
    <w:rsid w:val="00AE53DC"/>
    <w:rsid w:val="00AE69DE"/>
    <w:rsid w:val="00AE6E83"/>
    <w:rsid w:val="00AE7282"/>
    <w:rsid w:val="00AF2DD3"/>
    <w:rsid w:val="00AF3499"/>
    <w:rsid w:val="00AF389F"/>
    <w:rsid w:val="00AF4F7B"/>
    <w:rsid w:val="00AF6715"/>
    <w:rsid w:val="00AF7A3B"/>
    <w:rsid w:val="00B01706"/>
    <w:rsid w:val="00B01EF6"/>
    <w:rsid w:val="00B03582"/>
    <w:rsid w:val="00B037F8"/>
    <w:rsid w:val="00B04BAF"/>
    <w:rsid w:val="00B05892"/>
    <w:rsid w:val="00B10F30"/>
    <w:rsid w:val="00B12886"/>
    <w:rsid w:val="00B142B4"/>
    <w:rsid w:val="00B17C74"/>
    <w:rsid w:val="00B23D51"/>
    <w:rsid w:val="00B2466B"/>
    <w:rsid w:val="00B24B19"/>
    <w:rsid w:val="00B24CAA"/>
    <w:rsid w:val="00B264A5"/>
    <w:rsid w:val="00B300F1"/>
    <w:rsid w:val="00B304E9"/>
    <w:rsid w:val="00B32E25"/>
    <w:rsid w:val="00B332BC"/>
    <w:rsid w:val="00B33508"/>
    <w:rsid w:val="00B358B9"/>
    <w:rsid w:val="00B36726"/>
    <w:rsid w:val="00B37DF2"/>
    <w:rsid w:val="00B40192"/>
    <w:rsid w:val="00B4102F"/>
    <w:rsid w:val="00B435F0"/>
    <w:rsid w:val="00B43C2A"/>
    <w:rsid w:val="00B44A55"/>
    <w:rsid w:val="00B44C03"/>
    <w:rsid w:val="00B44D2F"/>
    <w:rsid w:val="00B466FF"/>
    <w:rsid w:val="00B52199"/>
    <w:rsid w:val="00B529EE"/>
    <w:rsid w:val="00B52AA5"/>
    <w:rsid w:val="00B5698F"/>
    <w:rsid w:val="00B56D79"/>
    <w:rsid w:val="00B61C71"/>
    <w:rsid w:val="00B624F1"/>
    <w:rsid w:val="00B64150"/>
    <w:rsid w:val="00B65784"/>
    <w:rsid w:val="00B67AC8"/>
    <w:rsid w:val="00B7066F"/>
    <w:rsid w:val="00B70763"/>
    <w:rsid w:val="00B70D32"/>
    <w:rsid w:val="00B81B9D"/>
    <w:rsid w:val="00B82961"/>
    <w:rsid w:val="00B82BC4"/>
    <w:rsid w:val="00B846DC"/>
    <w:rsid w:val="00B85C7C"/>
    <w:rsid w:val="00B91E22"/>
    <w:rsid w:val="00B92447"/>
    <w:rsid w:val="00B95090"/>
    <w:rsid w:val="00B95528"/>
    <w:rsid w:val="00B96EF3"/>
    <w:rsid w:val="00BA1A7C"/>
    <w:rsid w:val="00BA20B6"/>
    <w:rsid w:val="00BA4D3B"/>
    <w:rsid w:val="00BA5539"/>
    <w:rsid w:val="00BB208D"/>
    <w:rsid w:val="00BB2A53"/>
    <w:rsid w:val="00BB6581"/>
    <w:rsid w:val="00BC613B"/>
    <w:rsid w:val="00BD061A"/>
    <w:rsid w:val="00BD0780"/>
    <w:rsid w:val="00BD2813"/>
    <w:rsid w:val="00BD2BA6"/>
    <w:rsid w:val="00BD4F1F"/>
    <w:rsid w:val="00BE0A3A"/>
    <w:rsid w:val="00BF08F2"/>
    <w:rsid w:val="00BF0DD0"/>
    <w:rsid w:val="00BF342F"/>
    <w:rsid w:val="00BF6D81"/>
    <w:rsid w:val="00BF7135"/>
    <w:rsid w:val="00C03B3E"/>
    <w:rsid w:val="00C042C9"/>
    <w:rsid w:val="00C046CB"/>
    <w:rsid w:val="00C04E24"/>
    <w:rsid w:val="00C067AA"/>
    <w:rsid w:val="00C12FBA"/>
    <w:rsid w:val="00C20C01"/>
    <w:rsid w:val="00C21A46"/>
    <w:rsid w:val="00C2337F"/>
    <w:rsid w:val="00C24342"/>
    <w:rsid w:val="00C252CC"/>
    <w:rsid w:val="00C254EC"/>
    <w:rsid w:val="00C3126B"/>
    <w:rsid w:val="00C3193E"/>
    <w:rsid w:val="00C36056"/>
    <w:rsid w:val="00C36D8D"/>
    <w:rsid w:val="00C3765C"/>
    <w:rsid w:val="00C40210"/>
    <w:rsid w:val="00C42321"/>
    <w:rsid w:val="00C44660"/>
    <w:rsid w:val="00C45458"/>
    <w:rsid w:val="00C54B66"/>
    <w:rsid w:val="00C559FB"/>
    <w:rsid w:val="00C56806"/>
    <w:rsid w:val="00C62B14"/>
    <w:rsid w:val="00C63157"/>
    <w:rsid w:val="00C63BA8"/>
    <w:rsid w:val="00C65631"/>
    <w:rsid w:val="00C67887"/>
    <w:rsid w:val="00C67D40"/>
    <w:rsid w:val="00C72551"/>
    <w:rsid w:val="00C7278D"/>
    <w:rsid w:val="00C73576"/>
    <w:rsid w:val="00C748C7"/>
    <w:rsid w:val="00C75643"/>
    <w:rsid w:val="00C76451"/>
    <w:rsid w:val="00C764F8"/>
    <w:rsid w:val="00C77120"/>
    <w:rsid w:val="00C80E57"/>
    <w:rsid w:val="00C812FF"/>
    <w:rsid w:val="00C81DCB"/>
    <w:rsid w:val="00C83737"/>
    <w:rsid w:val="00C85BBF"/>
    <w:rsid w:val="00C9005C"/>
    <w:rsid w:val="00C91BB5"/>
    <w:rsid w:val="00C9241B"/>
    <w:rsid w:val="00CA0C73"/>
    <w:rsid w:val="00CA3CC8"/>
    <w:rsid w:val="00CA7805"/>
    <w:rsid w:val="00CB1B41"/>
    <w:rsid w:val="00CB2397"/>
    <w:rsid w:val="00CB4D38"/>
    <w:rsid w:val="00CC1E3D"/>
    <w:rsid w:val="00CC2467"/>
    <w:rsid w:val="00CC2D94"/>
    <w:rsid w:val="00CC4694"/>
    <w:rsid w:val="00CC63C2"/>
    <w:rsid w:val="00CC71C7"/>
    <w:rsid w:val="00CD0474"/>
    <w:rsid w:val="00CD0C22"/>
    <w:rsid w:val="00CD4EAB"/>
    <w:rsid w:val="00CD7DA1"/>
    <w:rsid w:val="00CE1D83"/>
    <w:rsid w:val="00CF08BF"/>
    <w:rsid w:val="00CF0BB5"/>
    <w:rsid w:val="00CF2772"/>
    <w:rsid w:val="00CF28BD"/>
    <w:rsid w:val="00CF544B"/>
    <w:rsid w:val="00CF6635"/>
    <w:rsid w:val="00D0016A"/>
    <w:rsid w:val="00D069A9"/>
    <w:rsid w:val="00D07D34"/>
    <w:rsid w:val="00D07E78"/>
    <w:rsid w:val="00D11780"/>
    <w:rsid w:val="00D12329"/>
    <w:rsid w:val="00D137F1"/>
    <w:rsid w:val="00D14A9B"/>
    <w:rsid w:val="00D217E8"/>
    <w:rsid w:val="00D23CD1"/>
    <w:rsid w:val="00D323FD"/>
    <w:rsid w:val="00D34675"/>
    <w:rsid w:val="00D40AEB"/>
    <w:rsid w:val="00D40CBA"/>
    <w:rsid w:val="00D418E0"/>
    <w:rsid w:val="00D446DC"/>
    <w:rsid w:val="00D5013A"/>
    <w:rsid w:val="00D5190D"/>
    <w:rsid w:val="00D51F5B"/>
    <w:rsid w:val="00D5352B"/>
    <w:rsid w:val="00D55C4F"/>
    <w:rsid w:val="00D577AB"/>
    <w:rsid w:val="00D602C0"/>
    <w:rsid w:val="00D60B56"/>
    <w:rsid w:val="00D61031"/>
    <w:rsid w:val="00D63B0F"/>
    <w:rsid w:val="00D74F02"/>
    <w:rsid w:val="00D74FD1"/>
    <w:rsid w:val="00D75D41"/>
    <w:rsid w:val="00D77607"/>
    <w:rsid w:val="00D8076D"/>
    <w:rsid w:val="00D808AE"/>
    <w:rsid w:val="00D81787"/>
    <w:rsid w:val="00D9024C"/>
    <w:rsid w:val="00D90665"/>
    <w:rsid w:val="00D906A5"/>
    <w:rsid w:val="00D9306F"/>
    <w:rsid w:val="00D954D3"/>
    <w:rsid w:val="00D9600B"/>
    <w:rsid w:val="00D963E3"/>
    <w:rsid w:val="00DA0EC1"/>
    <w:rsid w:val="00DA2BAC"/>
    <w:rsid w:val="00DA2C08"/>
    <w:rsid w:val="00DA4252"/>
    <w:rsid w:val="00DA525B"/>
    <w:rsid w:val="00DA5939"/>
    <w:rsid w:val="00DA6927"/>
    <w:rsid w:val="00DA6D03"/>
    <w:rsid w:val="00DB01A9"/>
    <w:rsid w:val="00DB0724"/>
    <w:rsid w:val="00DB1416"/>
    <w:rsid w:val="00DB5793"/>
    <w:rsid w:val="00DB748A"/>
    <w:rsid w:val="00DC117E"/>
    <w:rsid w:val="00DC5332"/>
    <w:rsid w:val="00DC7D17"/>
    <w:rsid w:val="00DD18D2"/>
    <w:rsid w:val="00DD21A5"/>
    <w:rsid w:val="00DD3905"/>
    <w:rsid w:val="00DE02BA"/>
    <w:rsid w:val="00DE1C42"/>
    <w:rsid w:val="00DE20A1"/>
    <w:rsid w:val="00DE3B9E"/>
    <w:rsid w:val="00DE569B"/>
    <w:rsid w:val="00DE697F"/>
    <w:rsid w:val="00DE7C31"/>
    <w:rsid w:val="00DF27B0"/>
    <w:rsid w:val="00DF448D"/>
    <w:rsid w:val="00DF55C3"/>
    <w:rsid w:val="00DF5749"/>
    <w:rsid w:val="00DF6C1F"/>
    <w:rsid w:val="00DF6EDB"/>
    <w:rsid w:val="00DF7345"/>
    <w:rsid w:val="00E02883"/>
    <w:rsid w:val="00E0372F"/>
    <w:rsid w:val="00E038FA"/>
    <w:rsid w:val="00E10D70"/>
    <w:rsid w:val="00E1385A"/>
    <w:rsid w:val="00E141B0"/>
    <w:rsid w:val="00E15E96"/>
    <w:rsid w:val="00E16DD1"/>
    <w:rsid w:val="00E17196"/>
    <w:rsid w:val="00E21B4F"/>
    <w:rsid w:val="00E2278E"/>
    <w:rsid w:val="00E23279"/>
    <w:rsid w:val="00E314EB"/>
    <w:rsid w:val="00E31CF7"/>
    <w:rsid w:val="00E3330D"/>
    <w:rsid w:val="00E347B8"/>
    <w:rsid w:val="00E37518"/>
    <w:rsid w:val="00E4345D"/>
    <w:rsid w:val="00E43F90"/>
    <w:rsid w:val="00E445A7"/>
    <w:rsid w:val="00E45B81"/>
    <w:rsid w:val="00E5459E"/>
    <w:rsid w:val="00E54947"/>
    <w:rsid w:val="00E54C6E"/>
    <w:rsid w:val="00E5714E"/>
    <w:rsid w:val="00E670E5"/>
    <w:rsid w:val="00E74120"/>
    <w:rsid w:val="00E81ED9"/>
    <w:rsid w:val="00E83BDF"/>
    <w:rsid w:val="00E900BC"/>
    <w:rsid w:val="00E907A7"/>
    <w:rsid w:val="00E908C5"/>
    <w:rsid w:val="00E94432"/>
    <w:rsid w:val="00E96D85"/>
    <w:rsid w:val="00E97140"/>
    <w:rsid w:val="00EA165A"/>
    <w:rsid w:val="00EA52F4"/>
    <w:rsid w:val="00EA5BF5"/>
    <w:rsid w:val="00EA7493"/>
    <w:rsid w:val="00EB193B"/>
    <w:rsid w:val="00EB1FD7"/>
    <w:rsid w:val="00EB20F5"/>
    <w:rsid w:val="00EB4CA4"/>
    <w:rsid w:val="00EB5683"/>
    <w:rsid w:val="00EC3709"/>
    <w:rsid w:val="00EC6115"/>
    <w:rsid w:val="00ED0F82"/>
    <w:rsid w:val="00ED1D51"/>
    <w:rsid w:val="00ED4470"/>
    <w:rsid w:val="00ED488E"/>
    <w:rsid w:val="00EE08AB"/>
    <w:rsid w:val="00EE4E76"/>
    <w:rsid w:val="00EE4F60"/>
    <w:rsid w:val="00EE66A1"/>
    <w:rsid w:val="00EE7059"/>
    <w:rsid w:val="00EF2739"/>
    <w:rsid w:val="00EF45B0"/>
    <w:rsid w:val="00EF4D1B"/>
    <w:rsid w:val="00EF5A49"/>
    <w:rsid w:val="00F02E9E"/>
    <w:rsid w:val="00F051A3"/>
    <w:rsid w:val="00F054F9"/>
    <w:rsid w:val="00F055B8"/>
    <w:rsid w:val="00F07D33"/>
    <w:rsid w:val="00F108AE"/>
    <w:rsid w:val="00F12B2C"/>
    <w:rsid w:val="00F20A42"/>
    <w:rsid w:val="00F22107"/>
    <w:rsid w:val="00F24F89"/>
    <w:rsid w:val="00F25DBD"/>
    <w:rsid w:val="00F26E26"/>
    <w:rsid w:val="00F302EC"/>
    <w:rsid w:val="00F3044E"/>
    <w:rsid w:val="00F30635"/>
    <w:rsid w:val="00F308CC"/>
    <w:rsid w:val="00F31444"/>
    <w:rsid w:val="00F31D21"/>
    <w:rsid w:val="00F3217C"/>
    <w:rsid w:val="00F34AB2"/>
    <w:rsid w:val="00F34E41"/>
    <w:rsid w:val="00F4281E"/>
    <w:rsid w:val="00F42ED3"/>
    <w:rsid w:val="00F442B0"/>
    <w:rsid w:val="00F4515D"/>
    <w:rsid w:val="00F45F42"/>
    <w:rsid w:val="00F5114E"/>
    <w:rsid w:val="00F51350"/>
    <w:rsid w:val="00F5164D"/>
    <w:rsid w:val="00F5347E"/>
    <w:rsid w:val="00F54142"/>
    <w:rsid w:val="00F54D59"/>
    <w:rsid w:val="00F56764"/>
    <w:rsid w:val="00F57122"/>
    <w:rsid w:val="00F573BB"/>
    <w:rsid w:val="00F57563"/>
    <w:rsid w:val="00F61004"/>
    <w:rsid w:val="00F61692"/>
    <w:rsid w:val="00F6207F"/>
    <w:rsid w:val="00F624BD"/>
    <w:rsid w:val="00F62F51"/>
    <w:rsid w:val="00F63D3C"/>
    <w:rsid w:val="00F66DCE"/>
    <w:rsid w:val="00F70E23"/>
    <w:rsid w:val="00F725E8"/>
    <w:rsid w:val="00F728F2"/>
    <w:rsid w:val="00F732DF"/>
    <w:rsid w:val="00F73A5B"/>
    <w:rsid w:val="00F80CA3"/>
    <w:rsid w:val="00F84C52"/>
    <w:rsid w:val="00F859CD"/>
    <w:rsid w:val="00F875FE"/>
    <w:rsid w:val="00F90FB5"/>
    <w:rsid w:val="00F92CA0"/>
    <w:rsid w:val="00F9343F"/>
    <w:rsid w:val="00F93613"/>
    <w:rsid w:val="00F941CE"/>
    <w:rsid w:val="00F94459"/>
    <w:rsid w:val="00F94D2A"/>
    <w:rsid w:val="00F9576C"/>
    <w:rsid w:val="00F97D90"/>
    <w:rsid w:val="00FA192E"/>
    <w:rsid w:val="00FA1F3F"/>
    <w:rsid w:val="00FA2CE0"/>
    <w:rsid w:val="00FA3B41"/>
    <w:rsid w:val="00FA525D"/>
    <w:rsid w:val="00FA6A29"/>
    <w:rsid w:val="00FA6CC5"/>
    <w:rsid w:val="00FA6CCC"/>
    <w:rsid w:val="00FB1079"/>
    <w:rsid w:val="00FB10A6"/>
    <w:rsid w:val="00FB1574"/>
    <w:rsid w:val="00FB387D"/>
    <w:rsid w:val="00FB4CF1"/>
    <w:rsid w:val="00FB57A0"/>
    <w:rsid w:val="00FB5F73"/>
    <w:rsid w:val="00FB7985"/>
    <w:rsid w:val="00FC5C07"/>
    <w:rsid w:val="00FC623E"/>
    <w:rsid w:val="00FC6C42"/>
    <w:rsid w:val="00FD01EF"/>
    <w:rsid w:val="00FD179A"/>
    <w:rsid w:val="00FD2536"/>
    <w:rsid w:val="00FD4454"/>
    <w:rsid w:val="00FE4241"/>
    <w:rsid w:val="00FF14E2"/>
    <w:rsid w:val="00FF216D"/>
    <w:rsid w:val="00FF7B36"/>
    <w:rsid w:val="07308767"/>
    <w:rsid w:val="2CCC6F8A"/>
    <w:rsid w:val="470F2614"/>
    <w:rsid w:val="6EABA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55DFD"/>
  <w15:docId w15:val="{4057A48B-49B0-4C1D-BC5C-01321AA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1A1"/>
  </w:style>
  <w:style w:type="paragraph" w:styleId="Heading1">
    <w:name w:val="heading 1"/>
    <w:basedOn w:val="Normal"/>
    <w:next w:val="Normal"/>
    <w:link w:val="Heading1Char"/>
    <w:uiPriority w:val="9"/>
    <w:qFormat/>
    <w:rsid w:val="00717F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17F9D"/>
    <w:pPr>
      <w:keepNext/>
      <w:keepLines/>
      <w:spacing w:before="100" w:beforeAutospacing="1" w:after="0" w:line="240" w:lineRule="auto"/>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autoRedefine/>
    <w:uiPriority w:val="9"/>
    <w:unhideWhenUsed/>
    <w:qFormat/>
    <w:rsid w:val="00717F9D"/>
    <w:pPr>
      <w:keepNext/>
      <w:keepLines/>
      <w:spacing w:before="200"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uiPriority w:val="9"/>
    <w:semiHidden/>
    <w:unhideWhenUsed/>
    <w:qFormat/>
    <w:rsid w:val="00032AA0"/>
    <w:pPr>
      <w:keepNext/>
      <w:keepLines/>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032AA0"/>
    <w:pPr>
      <w:keepNext/>
      <w:keepLines/>
      <w:spacing w:before="40" w:after="0" w:line="259" w:lineRule="auto"/>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uiPriority w:val="9"/>
    <w:semiHidden/>
    <w:unhideWhenUsed/>
    <w:qFormat/>
    <w:rsid w:val="00032AA0"/>
    <w:pPr>
      <w:keepNext/>
      <w:keepLines/>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uiPriority w:val="9"/>
    <w:semiHidden/>
    <w:unhideWhenUsed/>
    <w:qFormat/>
    <w:rsid w:val="00032AA0"/>
    <w:pPr>
      <w:keepNext/>
      <w:keepLines/>
      <w:spacing w:before="40" w:after="0" w:line="259" w:lineRule="auto"/>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uiPriority w:val="9"/>
    <w:semiHidden/>
    <w:unhideWhenUsed/>
    <w:qFormat/>
    <w:rsid w:val="00032AA0"/>
    <w:pPr>
      <w:keepNext/>
      <w:keepLines/>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uiPriority w:val="9"/>
    <w:semiHidden/>
    <w:unhideWhenUsed/>
    <w:qFormat/>
    <w:rsid w:val="00032AA0"/>
    <w:pPr>
      <w:keepNext/>
      <w:keepLines/>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F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7F9D"/>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717F9D"/>
    <w:rPr>
      <w:rFonts w:asciiTheme="majorHAnsi" w:eastAsiaTheme="majorEastAsia" w:hAnsiTheme="majorHAnsi" w:cstheme="majorBidi"/>
      <w:b/>
      <w:bCs/>
      <w:color w:val="4F81BD" w:themeColor="accent1"/>
      <w:sz w:val="28"/>
    </w:rPr>
  </w:style>
  <w:style w:type="paragraph" w:styleId="BalloonText">
    <w:name w:val="Balloon Text"/>
    <w:basedOn w:val="Normal"/>
    <w:link w:val="BalloonTextChar"/>
    <w:uiPriority w:val="99"/>
    <w:semiHidden/>
    <w:unhideWhenUsed/>
    <w:rsid w:val="0071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9D"/>
    <w:rPr>
      <w:rFonts w:ascii="Tahoma" w:hAnsi="Tahoma" w:cs="Tahoma"/>
      <w:sz w:val="16"/>
      <w:szCs w:val="16"/>
    </w:rPr>
  </w:style>
  <w:style w:type="table" w:styleId="TableGrid">
    <w:name w:val="Table Grid"/>
    <w:basedOn w:val="TableNormal"/>
    <w:uiPriority w:val="59"/>
    <w:rsid w:val="0071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17F9D"/>
    <w:pPr>
      <w:ind w:left="720"/>
      <w:contextualSpacing/>
    </w:pPr>
  </w:style>
  <w:style w:type="character" w:styleId="Hyperlink">
    <w:name w:val="Hyperlink"/>
    <w:basedOn w:val="DefaultParagraphFont"/>
    <w:uiPriority w:val="99"/>
    <w:rsid w:val="00717F9D"/>
    <w:rPr>
      <w:color w:val="0000FF" w:themeColor="hyperlink"/>
      <w:u w:val="single"/>
    </w:rPr>
  </w:style>
  <w:style w:type="paragraph" w:styleId="FootnoteText">
    <w:name w:val="footnote text"/>
    <w:basedOn w:val="Normal"/>
    <w:link w:val="FootnoteTextChar"/>
    <w:uiPriority w:val="99"/>
    <w:rsid w:val="00717F9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17F9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717F9D"/>
    <w:rPr>
      <w:vertAlign w:val="superscript"/>
    </w:rPr>
  </w:style>
  <w:style w:type="paragraph" w:styleId="TOCHeading">
    <w:name w:val="TOC Heading"/>
    <w:basedOn w:val="Heading1"/>
    <w:next w:val="Normal"/>
    <w:uiPriority w:val="39"/>
    <w:unhideWhenUsed/>
    <w:qFormat/>
    <w:rsid w:val="00717F9D"/>
    <w:pPr>
      <w:outlineLvl w:val="9"/>
    </w:pPr>
    <w:rPr>
      <w:lang w:val="en-US" w:eastAsia="ja-JP"/>
    </w:rPr>
  </w:style>
  <w:style w:type="paragraph" w:styleId="TOC1">
    <w:name w:val="toc 1"/>
    <w:basedOn w:val="Normal"/>
    <w:next w:val="Normal"/>
    <w:autoRedefine/>
    <w:uiPriority w:val="39"/>
    <w:unhideWhenUsed/>
    <w:qFormat/>
    <w:rsid w:val="0010260D"/>
    <w:pPr>
      <w:tabs>
        <w:tab w:val="right" w:leader="dot" w:pos="15388"/>
      </w:tabs>
      <w:spacing w:after="100"/>
    </w:pPr>
    <w:rPr>
      <w:rFonts w:asciiTheme="majorHAnsi" w:hAnsiTheme="majorHAnsi"/>
      <w:b/>
      <w:bCs/>
      <w:noProof/>
    </w:rPr>
  </w:style>
  <w:style w:type="paragraph" w:styleId="TOC2">
    <w:name w:val="toc 2"/>
    <w:basedOn w:val="Normal"/>
    <w:next w:val="Normal"/>
    <w:autoRedefine/>
    <w:uiPriority w:val="39"/>
    <w:unhideWhenUsed/>
    <w:qFormat/>
    <w:rsid w:val="00717F9D"/>
    <w:pPr>
      <w:tabs>
        <w:tab w:val="right" w:leader="dot" w:pos="15388"/>
      </w:tabs>
      <w:spacing w:after="100"/>
      <w:ind w:left="720"/>
    </w:pPr>
  </w:style>
  <w:style w:type="paragraph" w:styleId="TOC3">
    <w:name w:val="toc 3"/>
    <w:basedOn w:val="Normal"/>
    <w:next w:val="Normal"/>
    <w:autoRedefine/>
    <w:uiPriority w:val="39"/>
    <w:unhideWhenUsed/>
    <w:qFormat/>
    <w:rsid w:val="00717F9D"/>
    <w:pPr>
      <w:spacing w:after="100"/>
      <w:ind w:left="440"/>
    </w:pPr>
    <w:rPr>
      <w:rFonts w:eastAsiaTheme="minorEastAsia"/>
      <w:lang w:val="en-US" w:eastAsia="ja-JP"/>
    </w:rPr>
  </w:style>
  <w:style w:type="paragraph" w:styleId="Header">
    <w:name w:val="header"/>
    <w:basedOn w:val="Normal"/>
    <w:link w:val="HeaderChar"/>
    <w:uiPriority w:val="99"/>
    <w:unhideWhenUsed/>
    <w:rsid w:val="00717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9D"/>
  </w:style>
  <w:style w:type="paragraph" w:styleId="Footer">
    <w:name w:val="footer"/>
    <w:basedOn w:val="Normal"/>
    <w:link w:val="FooterChar"/>
    <w:uiPriority w:val="99"/>
    <w:unhideWhenUsed/>
    <w:rsid w:val="00717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9D"/>
  </w:style>
  <w:style w:type="character" w:styleId="PlaceholderText">
    <w:name w:val="Placeholder Text"/>
    <w:basedOn w:val="DefaultParagraphFont"/>
    <w:uiPriority w:val="99"/>
    <w:semiHidden/>
    <w:rsid w:val="00717F9D"/>
    <w:rPr>
      <w:color w:val="808080"/>
    </w:rPr>
  </w:style>
  <w:style w:type="paragraph" w:styleId="Title">
    <w:name w:val="Title"/>
    <w:basedOn w:val="Normal"/>
    <w:next w:val="Normal"/>
    <w:link w:val="TitleChar"/>
    <w:uiPriority w:val="10"/>
    <w:qFormat/>
    <w:rsid w:val="00717F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F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17F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7F9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717F9D"/>
    <w:rPr>
      <w:i/>
      <w:iCs/>
    </w:rPr>
  </w:style>
  <w:style w:type="table" w:customStyle="1" w:styleId="TableGrid1">
    <w:name w:val="Table Grid1"/>
    <w:basedOn w:val="TableNormal"/>
    <w:next w:val="TableGrid"/>
    <w:uiPriority w:val="59"/>
    <w:rsid w:val="0071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436"/>
    <w:rPr>
      <w:sz w:val="16"/>
      <w:szCs w:val="16"/>
    </w:rPr>
  </w:style>
  <w:style w:type="paragraph" w:styleId="CommentText">
    <w:name w:val="annotation text"/>
    <w:basedOn w:val="Normal"/>
    <w:link w:val="CommentTextChar"/>
    <w:uiPriority w:val="99"/>
    <w:unhideWhenUsed/>
    <w:rsid w:val="00902436"/>
    <w:pPr>
      <w:spacing w:line="240" w:lineRule="auto"/>
    </w:pPr>
    <w:rPr>
      <w:sz w:val="20"/>
      <w:szCs w:val="20"/>
    </w:rPr>
  </w:style>
  <w:style w:type="character" w:customStyle="1" w:styleId="CommentTextChar">
    <w:name w:val="Comment Text Char"/>
    <w:basedOn w:val="DefaultParagraphFont"/>
    <w:link w:val="CommentText"/>
    <w:uiPriority w:val="99"/>
    <w:rsid w:val="00902436"/>
    <w:rPr>
      <w:sz w:val="20"/>
      <w:szCs w:val="20"/>
    </w:rPr>
  </w:style>
  <w:style w:type="paragraph" w:styleId="CommentSubject">
    <w:name w:val="annotation subject"/>
    <w:basedOn w:val="CommentText"/>
    <w:next w:val="CommentText"/>
    <w:link w:val="CommentSubjectChar"/>
    <w:uiPriority w:val="99"/>
    <w:semiHidden/>
    <w:unhideWhenUsed/>
    <w:rsid w:val="00902436"/>
    <w:rPr>
      <w:b/>
      <w:bCs/>
    </w:rPr>
  </w:style>
  <w:style w:type="character" w:customStyle="1" w:styleId="CommentSubjectChar">
    <w:name w:val="Comment Subject Char"/>
    <w:basedOn w:val="CommentTextChar"/>
    <w:link w:val="CommentSubject"/>
    <w:uiPriority w:val="99"/>
    <w:semiHidden/>
    <w:rsid w:val="00902436"/>
    <w:rPr>
      <w:b/>
      <w:bCs/>
      <w:sz w:val="20"/>
      <w:szCs w:val="20"/>
    </w:rPr>
  </w:style>
  <w:style w:type="character" w:styleId="FollowedHyperlink">
    <w:name w:val="FollowedHyperlink"/>
    <w:basedOn w:val="DefaultParagraphFont"/>
    <w:uiPriority w:val="99"/>
    <w:semiHidden/>
    <w:unhideWhenUsed/>
    <w:rsid w:val="00613648"/>
    <w:rPr>
      <w:color w:val="800080" w:themeColor="followedHyperlink"/>
      <w:u w:val="single"/>
    </w:rPr>
  </w:style>
  <w:style w:type="character" w:styleId="UnresolvedMention">
    <w:name w:val="Unresolved Mention"/>
    <w:basedOn w:val="DefaultParagraphFont"/>
    <w:uiPriority w:val="99"/>
    <w:semiHidden/>
    <w:unhideWhenUsed/>
    <w:rsid w:val="0074146E"/>
    <w:rPr>
      <w:color w:val="605E5C"/>
      <w:shd w:val="clear" w:color="auto" w:fill="E1DFDD"/>
    </w:rPr>
  </w:style>
  <w:style w:type="character" w:customStyle="1" w:styleId="ListParagraphChar">
    <w:name w:val="List Paragraph Char"/>
    <w:basedOn w:val="DefaultParagraphFont"/>
    <w:link w:val="ListParagraph"/>
    <w:uiPriority w:val="34"/>
    <w:locked/>
    <w:rsid w:val="00C3765C"/>
  </w:style>
  <w:style w:type="paragraph" w:styleId="Revision">
    <w:name w:val="Revision"/>
    <w:hidden/>
    <w:uiPriority w:val="99"/>
    <w:semiHidden/>
    <w:rsid w:val="00984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520">
      <w:bodyDiv w:val="1"/>
      <w:marLeft w:val="0"/>
      <w:marRight w:val="0"/>
      <w:marTop w:val="0"/>
      <w:marBottom w:val="0"/>
      <w:divBdr>
        <w:top w:val="none" w:sz="0" w:space="0" w:color="auto"/>
        <w:left w:val="none" w:sz="0" w:space="0" w:color="auto"/>
        <w:bottom w:val="none" w:sz="0" w:space="0" w:color="auto"/>
        <w:right w:val="none" w:sz="0" w:space="0" w:color="auto"/>
      </w:divBdr>
    </w:div>
    <w:div w:id="251593413">
      <w:bodyDiv w:val="1"/>
      <w:marLeft w:val="0"/>
      <w:marRight w:val="0"/>
      <w:marTop w:val="0"/>
      <w:marBottom w:val="0"/>
      <w:divBdr>
        <w:top w:val="none" w:sz="0" w:space="0" w:color="auto"/>
        <w:left w:val="none" w:sz="0" w:space="0" w:color="auto"/>
        <w:bottom w:val="none" w:sz="0" w:space="0" w:color="auto"/>
        <w:right w:val="none" w:sz="0" w:space="0" w:color="auto"/>
      </w:divBdr>
    </w:div>
    <w:div w:id="266886432">
      <w:bodyDiv w:val="1"/>
      <w:marLeft w:val="0"/>
      <w:marRight w:val="0"/>
      <w:marTop w:val="0"/>
      <w:marBottom w:val="0"/>
      <w:divBdr>
        <w:top w:val="none" w:sz="0" w:space="0" w:color="auto"/>
        <w:left w:val="none" w:sz="0" w:space="0" w:color="auto"/>
        <w:bottom w:val="none" w:sz="0" w:space="0" w:color="auto"/>
        <w:right w:val="none" w:sz="0" w:space="0" w:color="auto"/>
      </w:divBdr>
    </w:div>
    <w:div w:id="431126374">
      <w:bodyDiv w:val="1"/>
      <w:marLeft w:val="0"/>
      <w:marRight w:val="0"/>
      <w:marTop w:val="0"/>
      <w:marBottom w:val="0"/>
      <w:divBdr>
        <w:top w:val="none" w:sz="0" w:space="0" w:color="auto"/>
        <w:left w:val="none" w:sz="0" w:space="0" w:color="auto"/>
        <w:bottom w:val="none" w:sz="0" w:space="0" w:color="auto"/>
        <w:right w:val="none" w:sz="0" w:space="0" w:color="auto"/>
      </w:divBdr>
    </w:div>
    <w:div w:id="471600069">
      <w:bodyDiv w:val="1"/>
      <w:marLeft w:val="0"/>
      <w:marRight w:val="0"/>
      <w:marTop w:val="0"/>
      <w:marBottom w:val="0"/>
      <w:divBdr>
        <w:top w:val="none" w:sz="0" w:space="0" w:color="auto"/>
        <w:left w:val="none" w:sz="0" w:space="0" w:color="auto"/>
        <w:bottom w:val="none" w:sz="0" w:space="0" w:color="auto"/>
        <w:right w:val="none" w:sz="0" w:space="0" w:color="auto"/>
      </w:divBdr>
    </w:div>
    <w:div w:id="472718254">
      <w:bodyDiv w:val="1"/>
      <w:marLeft w:val="0"/>
      <w:marRight w:val="0"/>
      <w:marTop w:val="0"/>
      <w:marBottom w:val="0"/>
      <w:divBdr>
        <w:top w:val="none" w:sz="0" w:space="0" w:color="auto"/>
        <w:left w:val="none" w:sz="0" w:space="0" w:color="auto"/>
        <w:bottom w:val="none" w:sz="0" w:space="0" w:color="auto"/>
        <w:right w:val="none" w:sz="0" w:space="0" w:color="auto"/>
      </w:divBdr>
    </w:div>
    <w:div w:id="543447089">
      <w:bodyDiv w:val="1"/>
      <w:marLeft w:val="0"/>
      <w:marRight w:val="0"/>
      <w:marTop w:val="0"/>
      <w:marBottom w:val="0"/>
      <w:divBdr>
        <w:top w:val="none" w:sz="0" w:space="0" w:color="auto"/>
        <w:left w:val="none" w:sz="0" w:space="0" w:color="auto"/>
        <w:bottom w:val="none" w:sz="0" w:space="0" w:color="auto"/>
        <w:right w:val="none" w:sz="0" w:space="0" w:color="auto"/>
      </w:divBdr>
    </w:div>
    <w:div w:id="644118948">
      <w:bodyDiv w:val="1"/>
      <w:marLeft w:val="0"/>
      <w:marRight w:val="0"/>
      <w:marTop w:val="0"/>
      <w:marBottom w:val="0"/>
      <w:divBdr>
        <w:top w:val="none" w:sz="0" w:space="0" w:color="auto"/>
        <w:left w:val="none" w:sz="0" w:space="0" w:color="auto"/>
        <w:bottom w:val="none" w:sz="0" w:space="0" w:color="auto"/>
        <w:right w:val="none" w:sz="0" w:space="0" w:color="auto"/>
      </w:divBdr>
    </w:div>
    <w:div w:id="668564264">
      <w:bodyDiv w:val="1"/>
      <w:marLeft w:val="0"/>
      <w:marRight w:val="0"/>
      <w:marTop w:val="0"/>
      <w:marBottom w:val="0"/>
      <w:divBdr>
        <w:top w:val="none" w:sz="0" w:space="0" w:color="auto"/>
        <w:left w:val="none" w:sz="0" w:space="0" w:color="auto"/>
        <w:bottom w:val="none" w:sz="0" w:space="0" w:color="auto"/>
        <w:right w:val="none" w:sz="0" w:space="0" w:color="auto"/>
      </w:divBdr>
    </w:div>
    <w:div w:id="727411693">
      <w:bodyDiv w:val="1"/>
      <w:marLeft w:val="0"/>
      <w:marRight w:val="0"/>
      <w:marTop w:val="0"/>
      <w:marBottom w:val="0"/>
      <w:divBdr>
        <w:top w:val="none" w:sz="0" w:space="0" w:color="auto"/>
        <w:left w:val="none" w:sz="0" w:space="0" w:color="auto"/>
        <w:bottom w:val="none" w:sz="0" w:space="0" w:color="auto"/>
        <w:right w:val="none" w:sz="0" w:space="0" w:color="auto"/>
      </w:divBdr>
    </w:div>
    <w:div w:id="834960443">
      <w:bodyDiv w:val="1"/>
      <w:marLeft w:val="0"/>
      <w:marRight w:val="0"/>
      <w:marTop w:val="0"/>
      <w:marBottom w:val="0"/>
      <w:divBdr>
        <w:top w:val="none" w:sz="0" w:space="0" w:color="auto"/>
        <w:left w:val="none" w:sz="0" w:space="0" w:color="auto"/>
        <w:bottom w:val="none" w:sz="0" w:space="0" w:color="auto"/>
        <w:right w:val="none" w:sz="0" w:space="0" w:color="auto"/>
      </w:divBdr>
    </w:div>
    <w:div w:id="909533607">
      <w:bodyDiv w:val="1"/>
      <w:marLeft w:val="0"/>
      <w:marRight w:val="0"/>
      <w:marTop w:val="0"/>
      <w:marBottom w:val="0"/>
      <w:divBdr>
        <w:top w:val="none" w:sz="0" w:space="0" w:color="auto"/>
        <w:left w:val="none" w:sz="0" w:space="0" w:color="auto"/>
        <w:bottom w:val="none" w:sz="0" w:space="0" w:color="auto"/>
        <w:right w:val="none" w:sz="0" w:space="0" w:color="auto"/>
      </w:divBdr>
    </w:div>
    <w:div w:id="1039474010">
      <w:bodyDiv w:val="1"/>
      <w:marLeft w:val="0"/>
      <w:marRight w:val="0"/>
      <w:marTop w:val="0"/>
      <w:marBottom w:val="0"/>
      <w:divBdr>
        <w:top w:val="none" w:sz="0" w:space="0" w:color="auto"/>
        <w:left w:val="none" w:sz="0" w:space="0" w:color="auto"/>
        <w:bottom w:val="none" w:sz="0" w:space="0" w:color="auto"/>
        <w:right w:val="none" w:sz="0" w:space="0" w:color="auto"/>
      </w:divBdr>
    </w:div>
    <w:div w:id="1154179719">
      <w:bodyDiv w:val="1"/>
      <w:marLeft w:val="0"/>
      <w:marRight w:val="0"/>
      <w:marTop w:val="0"/>
      <w:marBottom w:val="0"/>
      <w:divBdr>
        <w:top w:val="none" w:sz="0" w:space="0" w:color="auto"/>
        <w:left w:val="none" w:sz="0" w:space="0" w:color="auto"/>
        <w:bottom w:val="none" w:sz="0" w:space="0" w:color="auto"/>
        <w:right w:val="none" w:sz="0" w:space="0" w:color="auto"/>
      </w:divBdr>
    </w:div>
    <w:div w:id="1256674089">
      <w:bodyDiv w:val="1"/>
      <w:marLeft w:val="0"/>
      <w:marRight w:val="0"/>
      <w:marTop w:val="0"/>
      <w:marBottom w:val="0"/>
      <w:divBdr>
        <w:top w:val="none" w:sz="0" w:space="0" w:color="auto"/>
        <w:left w:val="none" w:sz="0" w:space="0" w:color="auto"/>
        <w:bottom w:val="none" w:sz="0" w:space="0" w:color="auto"/>
        <w:right w:val="none" w:sz="0" w:space="0" w:color="auto"/>
      </w:divBdr>
    </w:div>
    <w:div w:id="1277566016">
      <w:bodyDiv w:val="1"/>
      <w:marLeft w:val="0"/>
      <w:marRight w:val="0"/>
      <w:marTop w:val="0"/>
      <w:marBottom w:val="0"/>
      <w:divBdr>
        <w:top w:val="none" w:sz="0" w:space="0" w:color="auto"/>
        <w:left w:val="none" w:sz="0" w:space="0" w:color="auto"/>
        <w:bottom w:val="none" w:sz="0" w:space="0" w:color="auto"/>
        <w:right w:val="none" w:sz="0" w:space="0" w:color="auto"/>
      </w:divBdr>
    </w:div>
    <w:div w:id="1290015427">
      <w:bodyDiv w:val="1"/>
      <w:marLeft w:val="0"/>
      <w:marRight w:val="0"/>
      <w:marTop w:val="0"/>
      <w:marBottom w:val="0"/>
      <w:divBdr>
        <w:top w:val="none" w:sz="0" w:space="0" w:color="auto"/>
        <w:left w:val="none" w:sz="0" w:space="0" w:color="auto"/>
        <w:bottom w:val="none" w:sz="0" w:space="0" w:color="auto"/>
        <w:right w:val="none" w:sz="0" w:space="0" w:color="auto"/>
      </w:divBdr>
    </w:div>
    <w:div w:id="1440760745">
      <w:bodyDiv w:val="1"/>
      <w:marLeft w:val="0"/>
      <w:marRight w:val="0"/>
      <w:marTop w:val="0"/>
      <w:marBottom w:val="0"/>
      <w:divBdr>
        <w:top w:val="none" w:sz="0" w:space="0" w:color="auto"/>
        <w:left w:val="none" w:sz="0" w:space="0" w:color="auto"/>
        <w:bottom w:val="none" w:sz="0" w:space="0" w:color="auto"/>
        <w:right w:val="none" w:sz="0" w:space="0" w:color="auto"/>
      </w:divBdr>
    </w:div>
    <w:div w:id="1511413319">
      <w:bodyDiv w:val="1"/>
      <w:marLeft w:val="0"/>
      <w:marRight w:val="0"/>
      <w:marTop w:val="0"/>
      <w:marBottom w:val="0"/>
      <w:divBdr>
        <w:top w:val="none" w:sz="0" w:space="0" w:color="auto"/>
        <w:left w:val="none" w:sz="0" w:space="0" w:color="auto"/>
        <w:bottom w:val="none" w:sz="0" w:space="0" w:color="auto"/>
        <w:right w:val="none" w:sz="0" w:space="0" w:color="auto"/>
      </w:divBdr>
    </w:div>
    <w:div w:id="1519461512">
      <w:bodyDiv w:val="1"/>
      <w:marLeft w:val="0"/>
      <w:marRight w:val="0"/>
      <w:marTop w:val="0"/>
      <w:marBottom w:val="0"/>
      <w:divBdr>
        <w:top w:val="none" w:sz="0" w:space="0" w:color="auto"/>
        <w:left w:val="none" w:sz="0" w:space="0" w:color="auto"/>
        <w:bottom w:val="none" w:sz="0" w:space="0" w:color="auto"/>
        <w:right w:val="none" w:sz="0" w:space="0" w:color="auto"/>
      </w:divBdr>
    </w:div>
    <w:div w:id="1565918132">
      <w:bodyDiv w:val="1"/>
      <w:marLeft w:val="0"/>
      <w:marRight w:val="0"/>
      <w:marTop w:val="0"/>
      <w:marBottom w:val="0"/>
      <w:divBdr>
        <w:top w:val="none" w:sz="0" w:space="0" w:color="auto"/>
        <w:left w:val="none" w:sz="0" w:space="0" w:color="auto"/>
        <w:bottom w:val="none" w:sz="0" w:space="0" w:color="auto"/>
        <w:right w:val="none" w:sz="0" w:space="0" w:color="auto"/>
      </w:divBdr>
    </w:div>
    <w:div w:id="1790590240">
      <w:bodyDiv w:val="1"/>
      <w:marLeft w:val="0"/>
      <w:marRight w:val="0"/>
      <w:marTop w:val="0"/>
      <w:marBottom w:val="0"/>
      <w:divBdr>
        <w:top w:val="none" w:sz="0" w:space="0" w:color="auto"/>
        <w:left w:val="none" w:sz="0" w:space="0" w:color="auto"/>
        <w:bottom w:val="none" w:sz="0" w:space="0" w:color="auto"/>
        <w:right w:val="none" w:sz="0" w:space="0" w:color="auto"/>
      </w:divBdr>
    </w:div>
    <w:div w:id="21266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c.ac.uk/tracguidance/" TargetMode="External"/><Relationship Id="rId18" Type="http://schemas.openxmlformats.org/officeDocument/2006/relationships/header" Target="header1.xml"/><Relationship Id="rId26" Type="http://schemas.openxmlformats.org/officeDocument/2006/relationships/hyperlink" Target="https://www.ukri.org/apply-for-funding/before-you-apply/check-if-you-are-eligible-for-research-and-innovation-funding/apply-to-become-an-eligible-organis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ukri.org/publications/ukri-policy-on-the-governance-of-good-research-practice/" TargetMode="External"/><Relationship Id="rId25" Type="http://schemas.openxmlformats.org/officeDocument/2006/relationships/hyperlink" Target="https://www.trac.ac.uk/wp-content/uploads/2020/08/Annex-1.2b-Dispensation-v2.5.pdf" TargetMode="External"/><Relationship Id="rId2" Type="http://schemas.openxmlformats.org/officeDocument/2006/relationships/customXml" Target="../customXml/item2.xml"/><Relationship Id="rId16" Type="http://schemas.openxmlformats.org/officeDocument/2006/relationships/hyperlink" Target="https://ukriwebsite-ukri.msappproxy.net/apply-for-funding/before-you-apply/your-responsibilities-if-you-get-funding/meeting-ukri-terms-and-conditions-for-funding/" TargetMode="External"/><Relationship Id="rId20" Type="http://schemas.openxmlformats.org/officeDocument/2006/relationships/footer" Target="footer1.xml"/><Relationship Id="rId29" Type="http://schemas.openxmlformats.org/officeDocument/2006/relationships/hyperlink" Target="mailto:PublicEngagement@ukr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ri.org/about-us/policies-standards-and-data/good-research-resource-hub/trusted-research-and-innovation/" TargetMode="External"/><Relationship Id="rId5" Type="http://schemas.openxmlformats.org/officeDocument/2006/relationships/customXml" Target="../customXml/item5.xml"/><Relationship Id="rId15" Type="http://schemas.openxmlformats.org/officeDocument/2006/relationships/hyperlink" Target="https://www.universitiesuk.ac.uk/policy-and-analysis/reports/Documents/2019/the-concordat-to-support-research-integrity.pdf" TargetMode="External"/><Relationship Id="rId23" Type="http://schemas.openxmlformats.org/officeDocument/2006/relationships/footer" Target="footer3.xml"/><Relationship Id="rId28" Type="http://schemas.openxmlformats.org/officeDocument/2006/relationships/hyperlink" Target="https://www.ukri.org/files/legacy/scisoc/concordatforengagingthepublicwithresearch-pdf/"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about-us/policies-standards-and-data/funding-assurance-programme/" TargetMode="External"/><Relationship Id="rId22" Type="http://schemas.openxmlformats.org/officeDocument/2006/relationships/header" Target="header3.xml"/><Relationship Id="rId27" Type="http://schemas.openxmlformats.org/officeDocument/2006/relationships/hyperlink" Target="https://www.trac.ac.uk/wp-content/uploads/2020/08/Annex-1.2b-Dispensation-v2.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8" ma:contentTypeDescription="Create a new document." ma:contentTypeScope="" ma:versionID="12b7162bbe70acc71864efa62e993816">
  <xsd:schema xmlns:xsd="http://www.w3.org/2001/XMLSchema" xmlns:xs="http://www.w3.org/2001/XMLSchema" xmlns:p="http://schemas.microsoft.com/office/2006/metadata/properties" xmlns:ns2="ba69a009-a95a-4e70-b097-004783a5d9dc" xmlns:ns3="8bb70ff8-c0f7-4a61-8655-72d65a4dad64" xmlns:ns4="2e24dfb7-a69e-40eb-b94f-44b9ca9c25ed" targetNamespace="http://schemas.microsoft.com/office/2006/metadata/properties" ma:root="true" ma:fieldsID="ca3fbf3eba6ebd9da9181e4cc1d4b2a3" ns2:_="" ns3:_="" ns4:_="">
    <xsd:import namespace="ba69a009-a95a-4e70-b097-004783a5d9dc"/>
    <xsd:import namespace="8bb70ff8-c0f7-4a61-8655-72d65a4dad64"/>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f4456ee-04a1-4dd1-a933-299f51784219}" ma:internalName="TaxCatchAll" ma:showField="CatchAllData" ma:web="ba69a009-a95a-4e70-b097-004783a5d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_dlc_DocId xmlns="ba69a009-a95a-4e70-b097-004783a5d9dc">6KRWA4CTQEA2-127936456-99182</_dlc_DocId>
    <_dlc_DocIdUrl xmlns="ba69a009-a95a-4e70-b097-004783a5d9dc">
      <Url>https://ukri.sharepoint.com/sites/og_Funding-Assurance/_layouts/15/DocIdRedir.aspx?ID=6KRWA4CTQEA2-127936456-99182</Url>
      <Description>6KRWA4CTQEA2-127936456-99182</Description>
    </_dlc_DocIdUrl>
    <TaxCatchAll xmlns="2e24dfb7-a69e-40eb-b94f-44b9ca9c25ed" xsi:nil="true"/>
    <lcf76f155ced4ddcb4097134ff3c332f xmlns="8bb70ff8-c0f7-4a61-8655-72d65a4da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84584F-4C41-4D06-BB35-1BAA3CC47B6B}">
  <ds:schemaRefs>
    <ds:schemaRef ds:uri="http://schemas.microsoft.com/sharepoint/events"/>
  </ds:schemaRefs>
</ds:datastoreItem>
</file>

<file path=customXml/itemProps2.xml><?xml version="1.0" encoding="utf-8"?>
<ds:datastoreItem xmlns:ds="http://schemas.openxmlformats.org/officeDocument/2006/customXml" ds:itemID="{FCA1A518-EF7E-468C-9D3A-F80B80B7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481CB-016C-4E77-B467-AB970739713B}">
  <ds:schemaRefs>
    <ds:schemaRef ds:uri="http://schemas.openxmlformats.org/officeDocument/2006/bibliography"/>
  </ds:schemaRefs>
</ds:datastoreItem>
</file>

<file path=customXml/itemProps4.xml><?xml version="1.0" encoding="utf-8"?>
<ds:datastoreItem xmlns:ds="http://schemas.openxmlformats.org/officeDocument/2006/customXml" ds:itemID="{D84E75B7-4686-4333-8CA9-E9AD2B4FD3DA}">
  <ds:schemaRefs>
    <ds:schemaRef ds:uri="http://schemas.microsoft.com/sharepoint/v3/contenttype/forms"/>
  </ds:schemaRefs>
</ds:datastoreItem>
</file>

<file path=customXml/itemProps5.xml><?xml version="1.0" encoding="utf-8"?>
<ds:datastoreItem xmlns:ds="http://schemas.openxmlformats.org/officeDocument/2006/customXml" ds:itemID="{B5562989-B385-42FC-8302-66C336881E77}">
  <ds:schemaRefs>
    <ds:schemaRef ds:uri="http://schemas.microsoft.com/office/2006/metadata/properties"/>
    <ds:schemaRef ds:uri="http://schemas.microsoft.com/office/infopath/2007/PartnerControls"/>
    <ds:schemaRef ds:uri="8bb70ff8-c0f7-4a61-8655-72d65a4dad64"/>
    <ds:schemaRef ds:uri="ba69a009-a95a-4e70-b097-004783a5d9dc"/>
    <ds:schemaRef ds:uri="2e24dfb7-a69e-40eb-b94f-44b9ca9c25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4556</Words>
  <Characters>25971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UK SBS</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Davidson (BBSRC, SO)</dc:creator>
  <cp:keywords/>
  <cp:lastModifiedBy>Angela Gurung - UKRI</cp:lastModifiedBy>
  <cp:revision>3</cp:revision>
  <dcterms:created xsi:type="dcterms:W3CDTF">2023-05-05T14:42:00Z</dcterms:created>
  <dcterms:modified xsi:type="dcterms:W3CDTF">2023-05-05T14:43:00Z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0x0101001D1D9447D8D0934A8658448231D291FD</vt:lpwstr>
  </property>
  <property fmtid="{D5CDD505-2E9C-101B-9397-08002B2CF9AE}" pid="3" name="_dlc_DocIdItemGuid">
    <vt:lpwstr>33cfb124-5da4-4c57-9a3b-fd98339d1ce2</vt:lpwstr>
  </property>
  <property fmtid="{D5CDD505-2E9C-101B-9397-08002B2CF9AE}" pid="4" name="MediaServiceImageTags">
    <vt:lpwstr/>
  </property>
</Properties>
</file>