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FB3" w14:textId="4C0127D9" w:rsidR="00F41678" w:rsidRDefault="00F41678" w:rsidP="001F3459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3628F37" wp14:editId="571D1396">
            <wp:extent cx="3314700" cy="847725"/>
            <wp:effectExtent l="0" t="0" r="0" b="9525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71050" w14:textId="77777777" w:rsidR="00F41678" w:rsidRDefault="00F41678" w:rsidP="001F3459">
      <w:pPr>
        <w:rPr>
          <w:rFonts w:ascii="Arial" w:hAnsi="Arial" w:cs="Arial"/>
          <w:b/>
          <w:bCs/>
        </w:rPr>
      </w:pPr>
    </w:p>
    <w:p w14:paraId="7E0988D2" w14:textId="77777777" w:rsidR="00F41678" w:rsidRDefault="00F41678" w:rsidP="001F3459">
      <w:pPr>
        <w:rPr>
          <w:rFonts w:ascii="Arial" w:hAnsi="Arial" w:cs="Arial"/>
          <w:b/>
          <w:bCs/>
        </w:rPr>
      </w:pPr>
    </w:p>
    <w:p w14:paraId="2233F0CB" w14:textId="1AA9C57A" w:rsidR="001F3459" w:rsidRPr="007926FC" w:rsidRDefault="001F3459" w:rsidP="001F3459">
      <w:pPr>
        <w:rPr>
          <w:rFonts w:ascii="Arial" w:hAnsi="Arial" w:cs="Arial"/>
          <w:b/>
          <w:bCs/>
        </w:rPr>
      </w:pPr>
      <w:r w:rsidRPr="007926FC">
        <w:rPr>
          <w:rFonts w:ascii="Arial" w:hAnsi="Arial" w:cs="Arial"/>
          <w:b/>
          <w:bCs/>
        </w:rPr>
        <w:t>STFC ERNEST RUTHERFORD FELLOWSHIPS</w:t>
      </w:r>
    </w:p>
    <w:p w14:paraId="26592C76" w14:textId="77777777" w:rsidR="001F3459" w:rsidRPr="007926FC" w:rsidRDefault="001F3459" w:rsidP="001F3459">
      <w:pPr>
        <w:rPr>
          <w:rFonts w:ascii="Arial" w:hAnsi="Arial" w:cs="Arial"/>
          <w:b/>
          <w:bCs/>
        </w:rPr>
      </w:pPr>
    </w:p>
    <w:p w14:paraId="28ED6611" w14:textId="3731DB56" w:rsidR="001F3459" w:rsidRPr="007926FC" w:rsidRDefault="001F3459" w:rsidP="001F3459">
      <w:pPr>
        <w:rPr>
          <w:rFonts w:ascii="Arial" w:hAnsi="Arial" w:cs="Arial"/>
          <w:b/>
          <w:bCs/>
        </w:rPr>
      </w:pPr>
      <w:r w:rsidRPr="007926FC">
        <w:rPr>
          <w:rFonts w:ascii="Arial" w:hAnsi="Arial" w:cs="Arial"/>
          <w:b/>
          <w:bCs/>
        </w:rPr>
        <w:t xml:space="preserve">ED&amp;I STATEMENT </w:t>
      </w:r>
    </w:p>
    <w:p w14:paraId="39B60C8A" w14:textId="582E5AAF" w:rsidR="001F3459" w:rsidRPr="008972B5" w:rsidRDefault="001F3459" w:rsidP="001F3459">
      <w:pPr>
        <w:rPr>
          <w:rFonts w:ascii="Arial" w:hAnsi="Arial" w:cs="Arial"/>
        </w:rPr>
      </w:pPr>
    </w:p>
    <w:p w14:paraId="007BFA8F" w14:textId="6CECFC37" w:rsidR="006138CD" w:rsidRPr="008972B5" w:rsidRDefault="001F3459" w:rsidP="00833F29">
      <w:pPr>
        <w:rPr>
          <w:rFonts w:ascii="Arial" w:hAnsi="Arial" w:cs="Arial"/>
        </w:rPr>
      </w:pPr>
      <w:r w:rsidRPr="008972B5">
        <w:rPr>
          <w:rFonts w:ascii="Arial" w:hAnsi="Arial" w:cs="Arial"/>
        </w:rPr>
        <w:t xml:space="preserve">Following the STFC review of fellowships we are </w:t>
      </w:r>
      <w:r w:rsidR="00EF7E80" w:rsidRPr="008972B5">
        <w:rPr>
          <w:rFonts w:ascii="Arial" w:hAnsi="Arial" w:cs="Arial"/>
        </w:rPr>
        <w:t xml:space="preserve">introducing </w:t>
      </w:r>
      <w:r w:rsidR="00CE727A" w:rsidRPr="008972B5">
        <w:rPr>
          <w:rFonts w:ascii="Arial" w:hAnsi="Arial" w:cs="Arial"/>
        </w:rPr>
        <w:t>an</w:t>
      </w:r>
      <w:r w:rsidR="00EF7E80" w:rsidRPr="008972B5">
        <w:rPr>
          <w:rFonts w:ascii="Arial" w:hAnsi="Arial" w:cs="Arial"/>
        </w:rPr>
        <w:t xml:space="preserve"> ED&amp;I statement from departments submitting ERF applications</w:t>
      </w:r>
      <w:r w:rsidR="000856BD" w:rsidRPr="008972B5">
        <w:rPr>
          <w:rFonts w:ascii="Arial" w:hAnsi="Arial" w:cs="Arial"/>
        </w:rPr>
        <w:t>.</w:t>
      </w:r>
      <w:r w:rsidR="0038286F" w:rsidRPr="008972B5">
        <w:rPr>
          <w:rFonts w:ascii="Arial" w:hAnsi="Arial" w:cs="Arial"/>
        </w:rPr>
        <w:t xml:space="preserve"> The intention of this statement is to better understand the process by which departments are selecting candidates and to identify examples of </w:t>
      </w:r>
      <w:r w:rsidR="00580523" w:rsidRPr="008972B5">
        <w:rPr>
          <w:rFonts w:ascii="Arial" w:hAnsi="Arial" w:cs="Arial"/>
        </w:rPr>
        <w:t>b</w:t>
      </w:r>
      <w:r w:rsidR="0038286F" w:rsidRPr="008972B5">
        <w:rPr>
          <w:rFonts w:ascii="Arial" w:hAnsi="Arial" w:cs="Arial"/>
        </w:rPr>
        <w:t>est practice.</w:t>
      </w:r>
    </w:p>
    <w:p w14:paraId="76EAC76A" w14:textId="23189B29" w:rsidR="006138CD" w:rsidRPr="008972B5" w:rsidRDefault="006138CD" w:rsidP="00833F29">
      <w:pPr>
        <w:rPr>
          <w:rFonts w:ascii="Arial" w:hAnsi="Arial" w:cs="Arial"/>
        </w:rPr>
      </w:pPr>
    </w:p>
    <w:p w14:paraId="2505495D" w14:textId="4B70A417" w:rsidR="000B3B5B" w:rsidRPr="008972B5" w:rsidRDefault="000B3B5B" w:rsidP="000B3B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8972B5">
        <w:rPr>
          <w:rStyle w:val="normaltextrun"/>
          <w:rFonts w:ascii="Arial" w:hAnsi="Arial" w:cs="Arial"/>
        </w:rPr>
        <w:t>People are at the core of R&amp;D - there is nothing more important than how we attract, develop, and retain talented people within research and innovation, to cement our position as a global science superpower.  Including and valuing a broader range of people and talent will help us achieve the extraordinary potential of research and innovation.</w:t>
      </w:r>
    </w:p>
    <w:p w14:paraId="0205305E" w14:textId="1C1D29AB" w:rsidR="000B3B5B" w:rsidRPr="008972B5" w:rsidRDefault="000B3B5B" w:rsidP="00833F29">
      <w:pPr>
        <w:rPr>
          <w:rFonts w:ascii="Arial" w:hAnsi="Arial" w:cs="Arial"/>
        </w:rPr>
      </w:pPr>
    </w:p>
    <w:p w14:paraId="30AB5748" w14:textId="3458854C" w:rsidR="00F41678" w:rsidRPr="008972B5" w:rsidRDefault="00833F29" w:rsidP="00833F29">
      <w:pPr>
        <w:rPr>
          <w:rFonts w:ascii="Arial" w:hAnsi="Arial" w:cs="Arial"/>
        </w:rPr>
      </w:pPr>
      <w:r w:rsidRPr="008972B5">
        <w:rPr>
          <w:rFonts w:ascii="Arial" w:hAnsi="Arial" w:cs="Arial"/>
        </w:rPr>
        <w:t>Please</w:t>
      </w:r>
      <w:r w:rsidR="00F41678" w:rsidRPr="008972B5">
        <w:rPr>
          <w:rFonts w:ascii="Arial" w:hAnsi="Arial" w:cs="Arial"/>
        </w:rPr>
        <w:t xml:space="preserve"> </w:t>
      </w:r>
      <w:hyperlink r:id="rId8" w:history="1">
        <w:r w:rsidR="00F41678" w:rsidRPr="008972B5">
          <w:rPr>
            <w:rStyle w:val="Hyperlink"/>
            <w:rFonts w:ascii="Arial" w:hAnsi="Arial" w:cs="Arial"/>
          </w:rPr>
          <w:t>complete the</w:t>
        </w:r>
        <w:r w:rsidR="008972B5" w:rsidRPr="008972B5">
          <w:rPr>
            <w:rStyle w:val="Hyperlink"/>
            <w:rFonts w:ascii="Arial" w:hAnsi="Arial" w:cs="Arial"/>
          </w:rPr>
          <w:t xml:space="preserve"> survey</w:t>
        </w:r>
      </w:hyperlink>
      <w:r w:rsidR="008972B5">
        <w:rPr>
          <w:rFonts w:ascii="Arial" w:hAnsi="Arial" w:cs="Arial"/>
        </w:rPr>
        <w:t xml:space="preserve"> </w:t>
      </w:r>
      <w:r w:rsidR="00F41678" w:rsidRPr="008972B5">
        <w:rPr>
          <w:rFonts w:ascii="Arial" w:hAnsi="Arial" w:cs="Arial"/>
        </w:rPr>
        <w:t>to</w:t>
      </w:r>
      <w:r w:rsidRPr="008972B5">
        <w:rPr>
          <w:rFonts w:ascii="Arial" w:hAnsi="Arial" w:cs="Arial"/>
        </w:rPr>
        <w:t xml:space="preserve"> include details about the </w:t>
      </w:r>
      <w:r w:rsidR="00920980" w:rsidRPr="008972B5">
        <w:rPr>
          <w:rFonts w:ascii="Arial" w:hAnsi="Arial" w:cs="Arial"/>
        </w:rPr>
        <w:t xml:space="preserve">inclusivity of </w:t>
      </w:r>
      <w:r w:rsidRPr="008972B5">
        <w:rPr>
          <w:rFonts w:ascii="Arial" w:hAnsi="Arial" w:cs="Arial"/>
        </w:rPr>
        <w:t>your department</w:t>
      </w:r>
      <w:r w:rsidR="00920980" w:rsidRPr="008972B5">
        <w:rPr>
          <w:rFonts w:ascii="Arial" w:hAnsi="Arial" w:cs="Arial"/>
        </w:rPr>
        <w:t xml:space="preserve"> ERF candidate selection processes</w:t>
      </w:r>
      <w:r w:rsidR="00E364B4" w:rsidRPr="008972B5">
        <w:rPr>
          <w:rFonts w:ascii="Arial" w:hAnsi="Arial" w:cs="Arial"/>
        </w:rPr>
        <w:t xml:space="preserve">.  </w:t>
      </w:r>
      <w:r w:rsidRPr="008972B5">
        <w:rPr>
          <w:rFonts w:ascii="Arial" w:hAnsi="Arial" w:cs="Arial"/>
        </w:rPr>
        <w:t xml:space="preserve">Please also include any recruitment strategy </w:t>
      </w:r>
      <w:r w:rsidR="006138CD" w:rsidRPr="008972B5">
        <w:rPr>
          <w:rFonts w:ascii="Arial" w:hAnsi="Arial" w:cs="Arial"/>
        </w:rPr>
        <w:t xml:space="preserve">your department </w:t>
      </w:r>
      <w:r w:rsidRPr="008972B5">
        <w:rPr>
          <w:rFonts w:ascii="Arial" w:hAnsi="Arial" w:cs="Arial"/>
        </w:rPr>
        <w:t xml:space="preserve">use and provide us with insight to any innovative processes </w:t>
      </w:r>
      <w:r w:rsidR="006138CD" w:rsidRPr="008972B5">
        <w:rPr>
          <w:rFonts w:ascii="Arial" w:hAnsi="Arial" w:cs="Arial"/>
        </w:rPr>
        <w:t>you</w:t>
      </w:r>
      <w:r w:rsidRPr="008972B5">
        <w:rPr>
          <w:rFonts w:ascii="Arial" w:hAnsi="Arial" w:cs="Arial"/>
        </w:rPr>
        <w:t xml:space="preserve"> use in </w:t>
      </w:r>
      <w:r w:rsidR="006138CD" w:rsidRPr="008972B5">
        <w:rPr>
          <w:rFonts w:ascii="Arial" w:hAnsi="Arial" w:cs="Arial"/>
        </w:rPr>
        <w:t>your</w:t>
      </w:r>
      <w:r w:rsidRPr="008972B5">
        <w:rPr>
          <w:rFonts w:ascii="Arial" w:hAnsi="Arial" w:cs="Arial"/>
        </w:rPr>
        <w:t xml:space="preserve"> selection process</w:t>
      </w:r>
      <w:r w:rsidR="006138CD" w:rsidRPr="008972B5">
        <w:rPr>
          <w:rFonts w:ascii="Arial" w:hAnsi="Arial" w:cs="Arial"/>
        </w:rPr>
        <w:t xml:space="preserve">.  </w:t>
      </w:r>
    </w:p>
    <w:p w14:paraId="12E8D7E2" w14:textId="77777777" w:rsidR="00F41678" w:rsidRPr="008972B5" w:rsidRDefault="00F41678" w:rsidP="00833F29">
      <w:pPr>
        <w:rPr>
          <w:rFonts w:ascii="Arial" w:hAnsi="Arial" w:cs="Arial"/>
        </w:rPr>
      </w:pPr>
    </w:p>
    <w:p w14:paraId="41DC3401" w14:textId="729B07B0" w:rsidR="00F41678" w:rsidRPr="008972B5" w:rsidRDefault="00F41678" w:rsidP="008972B5">
      <w:pPr>
        <w:pStyle w:val="NoSpacing"/>
        <w:rPr>
          <w:rFonts w:ascii="Arial" w:hAnsi="Arial" w:cs="Arial"/>
        </w:rPr>
      </w:pPr>
      <w:r w:rsidRPr="008972B5">
        <w:rPr>
          <w:rFonts w:ascii="Arial" w:hAnsi="Arial" w:cs="Arial"/>
        </w:rPr>
        <w:t>A sub-panel of the Education, Training and Careers Committee (ETCC) will review the responses to ensure satisfactory processes are in place and to highlight best practice.</w:t>
      </w:r>
      <w:r w:rsidR="0038286F" w:rsidRPr="008972B5">
        <w:rPr>
          <w:rFonts w:ascii="Arial" w:hAnsi="Arial" w:cs="Arial"/>
        </w:rPr>
        <w:t xml:space="preserve">  If you do not submit this statement</w:t>
      </w:r>
      <w:r w:rsidR="008972B5" w:rsidRPr="008972B5">
        <w:rPr>
          <w:rFonts w:ascii="Arial" w:hAnsi="Arial" w:cs="Arial"/>
        </w:rPr>
        <w:t>,</w:t>
      </w:r>
      <w:r w:rsidR="0038286F" w:rsidRPr="008972B5">
        <w:rPr>
          <w:rFonts w:ascii="Arial" w:hAnsi="Arial" w:cs="Arial"/>
        </w:rPr>
        <w:t xml:space="preserve"> we will be considering appropriate follow</w:t>
      </w:r>
      <w:r w:rsidR="00580523" w:rsidRPr="008972B5">
        <w:rPr>
          <w:rFonts w:ascii="Arial" w:hAnsi="Arial" w:cs="Arial"/>
        </w:rPr>
        <w:t xml:space="preserve"> up</w:t>
      </w:r>
      <w:r w:rsidR="0038286F" w:rsidRPr="008972B5">
        <w:rPr>
          <w:rFonts w:ascii="Arial" w:hAnsi="Arial" w:cs="Arial"/>
        </w:rPr>
        <w:t xml:space="preserve"> action.</w:t>
      </w:r>
    </w:p>
    <w:p w14:paraId="7F58A7C3" w14:textId="77777777" w:rsidR="00833F29" w:rsidRPr="008972B5" w:rsidRDefault="00833F29" w:rsidP="009831CE">
      <w:pPr>
        <w:rPr>
          <w:rFonts w:ascii="Arial" w:hAnsi="Arial" w:cs="Arial"/>
        </w:rPr>
      </w:pPr>
    </w:p>
    <w:p w14:paraId="3565D2C1" w14:textId="1F8AC5D3" w:rsidR="009831CE" w:rsidRDefault="00833F29" w:rsidP="009831CE">
      <w:pPr>
        <w:rPr>
          <w:rFonts w:ascii="Arial" w:hAnsi="Arial" w:cs="Arial"/>
        </w:rPr>
      </w:pPr>
      <w:r w:rsidRPr="008972B5">
        <w:rPr>
          <w:rFonts w:ascii="Arial" w:hAnsi="Arial" w:cs="Arial"/>
        </w:rPr>
        <w:t>The deadline for submitting responses will be</w:t>
      </w:r>
      <w:r w:rsidR="0038286F" w:rsidRPr="008972B5">
        <w:rPr>
          <w:rFonts w:ascii="Arial" w:hAnsi="Arial" w:cs="Arial"/>
        </w:rPr>
        <w:t xml:space="preserve"> </w:t>
      </w:r>
      <w:r w:rsidR="0038286F" w:rsidRPr="008972B5">
        <w:rPr>
          <w:rFonts w:ascii="Arial" w:hAnsi="Arial" w:cs="Arial"/>
          <w:b/>
          <w:bCs/>
        </w:rPr>
        <w:t>21</w:t>
      </w:r>
      <w:r w:rsidR="009831CE" w:rsidRPr="008972B5">
        <w:rPr>
          <w:rFonts w:ascii="Arial" w:hAnsi="Arial" w:cs="Arial"/>
          <w:b/>
          <w:bCs/>
        </w:rPr>
        <w:t xml:space="preserve"> September 2023</w:t>
      </w:r>
      <w:r w:rsidR="009831CE" w:rsidRPr="008972B5">
        <w:rPr>
          <w:rFonts w:ascii="Arial" w:hAnsi="Arial" w:cs="Arial"/>
        </w:rPr>
        <w:t xml:space="preserve">.  </w:t>
      </w:r>
    </w:p>
    <w:p w14:paraId="29D3F8EF" w14:textId="4401B507" w:rsidR="008972B5" w:rsidRDefault="008972B5" w:rsidP="009831CE">
      <w:pPr>
        <w:rPr>
          <w:rFonts w:ascii="Arial" w:hAnsi="Arial" w:cs="Arial"/>
        </w:rPr>
      </w:pPr>
    </w:p>
    <w:p w14:paraId="108A9CF8" w14:textId="243CBE4B" w:rsidR="008972B5" w:rsidRDefault="008972B5" w:rsidP="009831CE">
      <w:pPr>
        <w:rPr>
          <w:rFonts w:ascii="Arial" w:hAnsi="Arial" w:cs="Arial"/>
        </w:rPr>
      </w:pPr>
      <w:r>
        <w:rPr>
          <w:rFonts w:ascii="Arial" w:hAnsi="Arial" w:cs="Arial"/>
        </w:rPr>
        <w:t>Please find in the table below a list of the questions in the survey along with examples of some good practice:</w:t>
      </w:r>
    </w:p>
    <w:p w14:paraId="450FB848" w14:textId="071D831E" w:rsidR="008972B5" w:rsidRDefault="008972B5" w:rsidP="009831CE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8972B5" w:rsidRPr="008972B5" w14:paraId="7BE668B9" w14:textId="77777777" w:rsidTr="008972B5">
        <w:tc>
          <w:tcPr>
            <w:tcW w:w="2972" w:type="dxa"/>
          </w:tcPr>
          <w:p w14:paraId="0B89EDF6" w14:textId="4FC84F78" w:rsidR="008972B5" w:rsidRPr="008972B5" w:rsidRDefault="008972B5" w:rsidP="002A4989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6804" w:type="dxa"/>
          </w:tcPr>
          <w:p w14:paraId="457AB96E" w14:textId="6B32A8D7" w:rsidR="008972B5" w:rsidRPr="008972B5" w:rsidRDefault="008972B5" w:rsidP="002A4989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>Examples of some good practice but not limited to</w:t>
            </w:r>
          </w:p>
        </w:tc>
      </w:tr>
      <w:tr w:rsidR="008972B5" w:rsidRPr="008972B5" w14:paraId="7CE13E9D" w14:textId="77777777" w:rsidTr="008972B5">
        <w:tc>
          <w:tcPr>
            <w:tcW w:w="2972" w:type="dxa"/>
          </w:tcPr>
          <w:p w14:paraId="514C76FE" w14:textId="41BD5BEE" w:rsidR="008972B5" w:rsidRPr="008972B5" w:rsidRDefault="008972B5" w:rsidP="002A4989">
            <w:pPr>
              <w:rPr>
                <w:rFonts w:ascii="Arial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>How was the ERF opportunity  promoted internally, nationally and internationally?  How did you encourage diverse applicants?</w:t>
            </w:r>
          </w:p>
        </w:tc>
        <w:tc>
          <w:tcPr>
            <w:tcW w:w="6804" w:type="dxa"/>
          </w:tcPr>
          <w:p w14:paraId="2511D25C" w14:textId="77777777" w:rsidR="008972B5" w:rsidRPr="008972B5" w:rsidRDefault="008972B5" w:rsidP="00792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Academic networks; </w:t>
            </w:r>
          </w:p>
          <w:p w14:paraId="5349B6B5" w14:textId="77777777" w:rsidR="008972B5" w:rsidRPr="008972B5" w:rsidRDefault="008972B5" w:rsidP="00792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websites; </w:t>
            </w:r>
          </w:p>
          <w:p w14:paraId="05130EE8" w14:textId="77777777" w:rsidR="008972B5" w:rsidRPr="008972B5" w:rsidRDefault="008972B5" w:rsidP="00792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Inspire; </w:t>
            </w:r>
          </w:p>
          <w:p w14:paraId="07E50B90" w14:textId="77777777" w:rsidR="008972B5" w:rsidRPr="008972B5" w:rsidRDefault="008972B5" w:rsidP="00792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Social media; </w:t>
            </w:r>
          </w:p>
          <w:p w14:paraId="104B2BF8" w14:textId="77777777" w:rsidR="008972B5" w:rsidRPr="008972B5" w:rsidRDefault="008972B5" w:rsidP="00792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Workshops; </w:t>
            </w:r>
          </w:p>
          <w:p w14:paraId="7D7DDCCA" w14:textId="6924CD88" w:rsidR="008972B5" w:rsidRPr="008972B5" w:rsidRDefault="008972B5" w:rsidP="007926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Use welcoming and supportive language in adverts encouraging underrepresented groups.</w:t>
            </w:r>
          </w:p>
        </w:tc>
      </w:tr>
      <w:tr w:rsidR="008972B5" w:rsidRPr="008972B5" w14:paraId="295DDDBD" w14:textId="77777777" w:rsidTr="008972B5">
        <w:tc>
          <w:tcPr>
            <w:tcW w:w="2972" w:type="dxa"/>
          </w:tcPr>
          <w:p w14:paraId="223B39FF" w14:textId="7BDC9411" w:rsidR="008972B5" w:rsidRPr="008972B5" w:rsidRDefault="008972B5" w:rsidP="002A029A">
            <w:pPr>
              <w:rPr>
                <w:rFonts w:ascii="Arial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>How does the department promote and take action to address equality at all levels and foster a more inclusive working environment?</w:t>
            </w:r>
          </w:p>
        </w:tc>
        <w:tc>
          <w:tcPr>
            <w:tcW w:w="6804" w:type="dxa"/>
          </w:tcPr>
          <w:p w14:paraId="552CBA76" w14:textId="77777777" w:rsidR="008972B5" w:rsidRPr="008972B5" w:rsidRDefault="008972B5" w:rsidP="002A029A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This could, for example, include the processes you adopt and/or holding of charter marks, such as Athena SWAN or Project Juno awards.</w:t>
            </w:r>
          </w:p>
        </w:tc>
      </w:tr>
      <w:tr w:rsidR="008972B5" w:rsidRPr="008972B5" w14:paraId="5FEA1A16" w14:textId="77777777" w:rsidTr="008972B5">
        <w:tc>
          <w:tcPr>
            <w:tcW w:w="2972" w:type="dxa"/>
          </w:tcPr>
          <w:p w14:paraId="38E6357D" w14:textId="2CF25828" w:rsidR="008972B5" w:rsidRPr="008972B5" w:rsidRDefault="008972B5" w:rsidP="005779AF">
            <w:pPr>
              <w:rPr>
                <w:rFonts w:ascii="Arial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>How were the applicants assessed?</w:t>
            </w:r>
          </w:p>
        </w:tc>
        <w:tc>
          <w:tcPr>
            <w:tcW w:w="6804" w:type="dxa"/>
          </w:tcPr>
          <w:p w14:paraId="19346A58" w14:textId="77777777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Panel members score applicants ahead of selection meeting;</w:t>
            </w:r>
          </w:p>
          <w:p w14:paraId="299D7E78" w14:textId="74310F7A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Anonymised shortlisting; </w:t>
            </w:r>
          </w:p>
          <w:p w14:paraId="3EAAD8FE" w14:textId="0BA3E539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Experts allocated to introduce each application; </w:t>
            </w:r>
          </w:p>
          <w:p w14:paraId="1C5EA6C8" w14:textId="192BA4BF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Staff provide comments on each applicant for panel;</w:t>
            </w:r>
          </w:p>
          <w:p w14:paraId="75FBD831" w14:textId="77777777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Shortlisted candidates are interviewed; </w:t>
            </w:r>
          </w:p>
          <w:p w14:paraId="729ED01A" w14:textId="63AD7902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Adjustments to the process to be more inclusive.</w:t>
            </w:r>
          </w:p>
        </w:tc>
      </w:tr>
      <w:tr w:rsidR="008972B5" w:rsidRPr="008972B5" w14:paraId="1118341E" w14:textId="77777777" w:rsidTr="008972B5">
        <w:tc>
          <w:tcPr>
            <w:tcW w:w="2972" w:type="dxa"/>
          </w:tcPr>
          <w:p w14:paraId="7C62BE28" w14:textId="0F133BFA" w:rsidR="008972B5" w:rsidRPr="008972B5" w:rsidRDefault="008972B5" w:rsidP="0076676C">
            <w:pPr>
              <w:rPr>
                <w:rFonts w:ascii="Arial" w:eastAsia="Times New Roman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>How diverse was the membership of any selection panel used in your process?</w:t>
            </w:r>
          </w:p>
        </w:tc>
        <w:tc>
          <w:tcPr>
            <w:tcW w:w="6804" w:type="dxa"/>
          </w:tcPr>
          <w:p w14:paraId="329711BC" w14:textId="77777777" w:rsidR="008972B5" w:rsidRPr="008972B5" w:rsidRDefault="008972B5" w:rsidP="00812A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Diverse panel of research experts;</w:t>
            </w:r>
          </w:p>
          <w:p w14:paraId="63EE290A" w14:textId="43EDCFAB" w:rsidR="008972B5" w:rsidRPr="008972B5" w:rsidRDefault="008972B5" w:rsidP="00812A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Consider all protected characteristics for panel;</w:t>
            </w:r>
          </w:p>
          <w:p w14:paraId="42A955DA" w14:textId="77777777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Inclusion of someone with ED&amp;I expertise; </w:t>
            </w:r>
          </w:p>
          <w:p w14:paraId="754F5147" w14:textId="77777777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HoD on panel;</w:t>
            </w:r>
          </w:p>
          <w:p w14:paraId="6CCA53C8" w14:textId="764EFEB2" w:rsidR="008972B5" w:rsidRPr="008972B5" w:rsidRDefault="008972B5" w:rsidP="009225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lastRenderedPageBreak/>
              <w:t>Panel member not from STFC background.</w:t>
            </w:r>
          </w:p>
        </w:tc>
      </w:tr>
      <w:tr w:rsidR="008972B5" w:rsidRPr="008972B5" w14:paraId="4EF1D060" w14:textId="77777777" w:rsidTr="008972B5">
        <w:tc>
          <w:tcPr>
            <w:tcW w:w="2972" w:type="dxa"/>
          </w:tcPr>
          <w:p w14:paraId="682C03DF" w14:textId="575419BD" w:rsidR="008972B5" w:rsidRPr="008972B5" w:rsidRDefault="008972B5" w:rsidP="002A4989">
            <w:pPr>
              <w:rPr>
                <w:rFonts w:ascii="Arial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lastRenderedPageBreak/>
              <w:t>Please provide examples of how applicants were supported through the internal selection process?</w:t>
            </w:r>
          </w:p>
        </w:tc>
        <w:tc>
          <w:tcPr>
            <w:tcW w:w="6804" w:type="dxa"/>
          </w:tcPr>
          <w:p w14:paraId="1888D724" w14:textId="5FE4B26A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Assign research staff mentor;</w:t>
            </w:r>
          </w:p>
          <w:p w14:paraId="639D7D93" w14:textId="2A80DAD5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Mentor matched to expertise;</w:t>
            </w:r>
          </w:p>
          <w:p w14:paraId="1C3760A4" w14:textId="2E661E61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Assignment of administrative/costing support;</w:t>
            </w:r>
          </w:p>
          <w:p w14:paraId="479E2EAD" w14:textId="1C91B0C6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All applicants receive same information;</w:t>
            </w:r>
          </w:p>
          <w:p w14:paraId="0C6A630A" w14:textId="68663C50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One to one feedback offered to each candidate;</w:t>
            </w:r>
          </w:p>
          <w:p w14:paraId="614E0567" w14:textId="77777777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Applicants encouraged to make links within the group;</w:t>
            </w:r>
          </w:p>
          <w:p w14:paraId="5330EA1A" w14:textId="77777777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Grant writing support;</w:t>
            </w:r>
          </w:p>
          <w:p w14:paraId="682DF4DB" w14:textId="77777777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Outcomes communicated promptly to every candidate;</w:t>
            </w:r>
          </w:p>
          <w:p w14:paraId="7B9D5F25" w14:textId="5A7930B9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Unsuccessful applicants provided support to apply for other more suitable funding opportunities.</w:t>
            </w:r>
          </w:p>
        </w:tc>
      </w:tr>
      <w:tr w:rsidR="008972B5" w:rsidRPr="008972B5" w14:paraId="32EE2167" w14:textId="77777777" w:rsidTr="008972B5">
        <w:tc>
          <w:tcPr>
            <w:tcW w:w="2972" w:type="dxa"/>
          </w:tcPr>
          <w:p w14:paraId="44FD3DD1" w14:textId="39C67892" w:rsidR="008972B5" w:rsidRPr="008972B5" w:rsidRDefault="008972B5" w:rsidP="002A4989">
            <w:pPr>
              <w:rPr>
                <w:rFonts w:ascii="Arial" w:eastAsia="Times New Roman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>What processes were used to identify potential and final candidates?</w:t>
            </w:r>
          </w:p>
        </w:tc>
        <w:tc>
          <w:tcPr>
            <w:tcW w:w="6804" w:type="dxa"/>
          </w:tcPr>
          <w:p w14:paraId="661C7BA9" w14:textId="77777777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Those reviewing the applications feedback comments to panel for final decision;</w:t>
            </w:r>
          </w:p>
          <w:p w14:paraId="35A871D2" w14:textId="77777777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Agreement made collectively by group/panel;</w:t>
            </w:r>
          </w:p>
          <w:p w14:paraId="42394ED8" w14:textId="151DCFA4" w:rsidR="008972B5" w:rsidRPr="008972B5" w:rsidRDefault="008972B5" w:rsidP="0063271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Head of Department gives final endorsement.</w:t>
            </w:r>
          </w:p>
        </w:tc>
      </w:tr>
      <w:tr w:rsidR="008972B5" w:rsidRPr="008972B5" w14:paraId="74AFE188" w14:textId="77777777" w:rsidTr="008972B5">
        <w:tc>
          <w:tcPr>
            <w:tcW w:w="2972" w:type="dxa"/>
          </w:tcPr>
          <w:p w14:paraId="055E2ECD" w14:textId="3041AB1A" w:rsidR="008972B5" w:rsidRPr="008972B5" w:rsidRDefault="008972B5" w:rsidP="00640F2D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Tell us about any examples of good practice you took to select candidates.</w:t>
            </w:r>
          </w:p>
        </w:tc>
        <w:tc>
          <w:tcPr>
            <w:tcW w:w="6804" w:type="dxa"/>
          </w:tcPr>
          <w:p w14:paraId="5F7DD1E4" w14:textId="51C86640" w:rsidR="008972B5" w:rsidRPr="008972B5" w:rsidRDefault="008972B5" w:rsidP="00993BC5">
            <w:pPr>
              <w:pStyle w:val="ListParagraph"/>
              <w:numPr>
                <w:ilvl w:val="0"/>
                <w:numId w:val="7"/>
              </w:numPr>
              <w:ind w:left="311" w:hanging="311"/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Following guidance in internal or independent reports e.g. </w:t>
            </w:r>
            <w:hyperlink r:id="rId9" w:history="1">
              <w:r w:rsidRPr="008972B5">
                <w:rPr>
                  <w:rStyle w:val="Hyperlink"/>
                  <w:rFonts w:ascii="Arial" w:hAnsi="Arial" w:cs="Arial"/>
                  <w:color w:val="auto"/>
                </w:rPr>
                <w:t>Equity and Inclusivity in Research Funding (ox.ac.uk)</w:t>
              </w:r>
            </w:hyperlink>
          </w:p>
          <w:p w14:paraId="093612F7" w14:textId="624DD8AA" w:rsidR="008972B5" w:rsidRPr="008972B5" w:rsidRDefault="008972B5" w:rsidP="00CE727A">
            <w:pPr>
              <w:pStyle w:val="ListParagraph"/>
              <w:ind w:left="311"/>
              <w:rPr>
                <w:rFonts w:ascii="Arial" w:hAnsi="Arial" w:cs="Arial"/>
              </w:rPr>
            </w:pPr>
          </w:p>
        </w:tc>
      </w:tr>
      <w:tr w:rsidR="008972B5" w:rsidRPr="008972B5" w14:paraId="2944B386" w14:textId="77777777" w:rsidTr="008972B5">
        <w:tc>
          <w:tcPr>
            <w:tcW w:w="2972" w:type="dxa"/>
          </w:tcPr>
          <w:p w14:paraId="21F2CBC5" w14:textId="524FF735" w:rsidR="008972B5" w:rsidRPr="008972B5" w:rsidRDefault="008972B5" w:rsidP="005779AF">
            <w:pPr>
              <w:rPr>
                <w:rFonts w:ascii="Arial" w:eastAsia="Times New Roman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 xml:space="preserve">What steps were taken to mitigate unconscious bias in the selection process? </w:t>
            </w:r>
          </w:p>
        </w:tc>
        <w:tc>
          <w:tcPr>
            <w:tcW w:w="6804" w:type="dxa"/>
          </w:tcPr>
          <w:p w14:paraId="68B5B835" w14:textId="77777777" w:rsidR="008972B5" w:rsidRPr="008972B5" w:rsidRDefault="008972B5" w:rsidP="006327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Training for those responsible for selection;</w:t>
            </w:r>
          </w:p>
          <w:p w14:paraId="2CE1CA8D" w14:textId="17B2BD58" w:rsidR="008972B5" w:rsidRPr="008972B5" w:rsidRDefault="008972B5" w:rsidP="006327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ED&amp;I training; </w:t>
            </w:r>
          </w:p>
          <w:p w14:paraId="24CE5A9C" w14:textId="09D41307" w:rsidR="008972B5" w:rsidRPr="008972B5" w:rsidRDefault="008972B5" w:rsidP="006327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Recruitment and selection training; </w:t>
            </w:r>
          </w:p>
          <w:p w14:paraId="3A9043F4" w14:textId="49DDD7F2" w:rsidR="008972B5" w:rsidRPr="008972B5" w:rsidRDefault="008972B5" w:rsidP="006327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Unconscious bias training; </w:t>
            </w:r>
          </w:p>
          <w:p w14:paraId="4C8D11B7" w14:textId="4E11A26C" w:rsidR="008972B5" w:rsidRPr="008972B5" w:rsidRDefault="008972B5" w:rsidP="006327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 xml:space="preserve">Data protection and information security training; </w:t>
            </w:r>
          </w:p>
          <w:p w14:paraId="45461544" w14:textId="62D7B077" w:rsidR="008972B5" w:rsidRPr="008972B5" w:rsidRDefault="008972B5" w:rsidP="006327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Bystander training.</w:t>
            </w:r>
          </w:p>
        </w:tc>
      </w:tr>
      <w:tr w:rsidR="008972B5" w:rsidRPr="008972B5" w14:paraId="7F12F134" w14:textId="77777777" w:rsidTr="008972B5">
        <w:tc>
          <w:tcPr>
            <w:tcW w:w="2972" w:type="dxa"/>
          </w:tcPr>
          <w:p w14:paraId="118BCE95" w14:textId="3D0F1A0B" w:rsidR="008972B5" w:rsidRPr="008972B5" w:rsidRDefault="008972B5" w:rsidP="002A4989">
            <w:pPr>
              <w:rPr>
                <w:rFonts w:ascii="Arial" w:eastAsia="Times New Roman" w:hAnsi="Arial" w:cs="Arial"/>
              </w:rPr>
            </w:pPr>
            <w:r w:rsidRPr="008972B5">
              <w:rPr>
                <w:rFonts w:ascii="Arial" w:eastAsia="Times New Roman" w:hAnsi="Arial" w:cs="Arial"/>
              </w:rPr>
              <w:t>What support or consideration of flexible working including part-time working, career breaks and caring responsibilities will you give and will you accommodate inclusion of candidates with different career paths?</w:t>
            </w:r>
          </w:p>
        </w:tc>
        <w:tc>
          <w:tcPr>
            <w:tcW w:w="6804" w:type="dxa"/>
          </w:tcPr>
          <w:p w14:paraId="57DEDA61" w14:textId="77777777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Consideration given to range of technologies to stay connected</w:t>
            </w:r>
          </w:p>
          <w:p w14:paraId="701D120C" w14:textId="77777777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Have guidance to adjust criteria to assess career breaks / caring responsibilities.  Assessed separately and adjustment agreed by two independent members of panel.</w:t>
            </w:r>
          </w:p>
          <w:p w14:paraId="1BBBD522" w14:textId="0B4B9B3F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Advice given to candidates on flexible working arrangements</w:t>
            </w:r>
          </w:p>
          <w:p w14:paraId="32FC9E13" w14:textId="77777777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Support provided through maternity/adoption/shared parental leave</w:t>
            </w:r>
          </w:p>
          <w:p w14:paraId="637C7B9A" w14:textId="77777777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Keeping in touch days during leave</w:t>
            </w:r>
          </w:p>
          <w:p w14:paraId="619BD080" w14:textId="77777777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ED&amp;I newsletter featuring part time staff</w:t>
            </w:r>
          </w:p>
          <w:p w14:paraId="3B80EEFD" w14:textId="301D458B" w:rsidR="008972B5" w:rsidRPr="008972B5" w:rsidRDefault="008972B5" w:rsidP="009225E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Childcare support</w:t>
            </w:r>
          </w:p>
        </w:tc>
      </w:tr>
      <w:tr w:rsidR="008972B5" w:rsidRPr="008972B5" w14:paraId="01AA2746" w14:textId="77777777" w:rsidTr="008972B5">
        <w:tc>
          <w:tcPr>
            <w:tcW w:w="2972" w:type="dxa"/>
          </w:tcPr>
          <w:p w14:paraId="76C2F17F" w14:textId="77777777" w:rsidR="008972B5" w:rsidRPr="008972B5" w:rsidRDefault="008972B5" w:rsidP="002F1967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How many applicants were returning to research from a career break and did they require additional support?</w:t>
            </w:r>
          </w:p>
        </w:tc>
        <w:tc>
          <w:tcPr>
            <w:tcW w:w="6804" w:type="dxa"/>
          </w:tcPr>
          <w:p w14:paraId="2FB779B1" w14:textId="77777777" w:rsidR="008972B5" w:rsidRPr="008972B5" w:rsidRDefault="008972B5" w:rsidP="002F1967">
            <w:pPr>
              <w:rPr>
                <w:rFonts w:ascii="Arial" w:hAnsi="Arial" w:cs="Arial"/>
              </w:rPr>
            </w:pPr>
          </w:p>
        </w:tc>
      </w:tr>
      <w:tr w:rsidR="008972B5" w:rsidRPr="008972B5" w14:paraId="1AD1BCB6" w14:textId="77777777" w:rsidTr="008972B5">
        <w:tc>
          <w:tcPr>
            <w:tcW w:w="2972" w:type="dxa"/>
          </w:tcPr>
          <w:p w14:paraId="1FD50BA0" w14:textId="598D22CE" w:rsidR="008972B5" w:rsidRPr="008972B5" w:rsidRDefault="008972B5" w:rsidP="00A823DC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How many applications / expressions of interest did you receive for the ERF in your department?</w:t>
            </w:r>
          </w:p>
        </w:tc>
        <w:tc>
          <w:tcPr>
            <w:tcW w:w="6804" w:type="dxa"/>
          </w:tcPr>
          <w:p w14:paraId="4B2BCA1F" w14:textId="25085B11" w:rsidR="008972B5" w:rsidRPr="008972B5" w:rsidRDefault="008972B5" w:rsidP="00A823DC">
            <w:pPr>
              <w:rPr>
                <w:rFonts w:ascii="Arial" w:hAnsi="Arial" w:cs="Arial"/>
              </w:rPr>
            </w:pPr>
          </w:p>
        </w:tc>
      </w:tr>
      <w:tr w:rsidR="008972B5" w:rsidRPr="008972B5" w14:paraId="07A5A32F" w14:textId="77777777" w:rsidTr="008972B5">
        <w:tc>
          <w:tcPr>
            <w:tcW w:w="2972" w:type="dxa"/>
          </w:tcPr>
          <w:p w14:paraId="35AF4DF8" w14:textId="625A9D58" w:rsidR="008972B5" w:rsidRPr="008972B5" w:rsidRDefault="008972B5" w:rsidP="00377CE3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Can you specify how many applicants were internal, external and international detailing how successful they were in the process.</w:t>
            </w:r>
          </w:p>
        </w:tc>
        <w:tc>
          <w:tcPr>
            <w:tcW w:w="6804" w:type="dxa"/>
          </w:tcPr>
          <w:p w14:paraId="214EF7B1" w14:textId="77777777" w:rsidR="008972B5" w:rsidRPr="008972B5" w:rsidRDefault="008972B5" w:rsidP="00377CE3">
            <w:pPr>
              <w:rPr>
                <w:rFonts w:ascii="Arial" w:hAnsi="Arial" w:cs="Arial"/>
              </w:rPr>
            </w:pPr>
          </w:p>
        </w:tc>
      </w:tr>
    </w:tbl>
    <w:p w14:paraId="3F8C920D" w14:textId="14F85AD7" w:rsidR="001F3459" w:rsidRPr="008972B5" w:rsidRDefault="001F3459" w:rsidP="002A4989">
      <w:pPr>
        <w:rPr>
          <w:rFonts w:ascii="Arial" w:hAnsi="Arial" w:cs="Arial"/>
        </w:rPr>
      </w:pPr>
    </w:p>
    <w:p w14:paraId="6CE510EB" w14:textId="07101267" w:rsidR="007926FC" w:rsidRPr="008972B5" w:rsidRDefault="00D64D7A" w:rsidP="002A4989">
      <w:pPr>
        <w:rPr>
          <w:rFonts w:ascii="Arial" w:hAnsi="Arial" w:cs="Arial"/>
        </w:rPr>
      </w:pPr>
      <w:r w:rsidRPr="008972B5">
        <w:rPr>
          <w:rFonts w:ascii="Arial" w:hAnsi="Arial" w:cs="Arial"/>
        </w:rPr>
        <w:t>Please provide us with the following diversity statistics for applicants applying for an Ernest Rutherford Fellowship</w:t>
      </w:r>
      <w:r w:rsidR="008972B5">
        <w:rPr>
          <w:rFonts w:ascii="Arial" w:hAnsi="Arial" w:cs="Arial"/>
        </w:rPr>
        <w:t xml:space="preserve"> in 2023</w:t>
      </w:r>
      <w:r w:rsidR="0038286F" w:rsidRPr="008972B5">
        <w:rPr>
          <w:rFonts w:ascii="Arial" w:hAnsi="Arial" w:cs="Arial"/>
        </w:rPr>
        <w:t xml:space="preserve">:  </w:t>
      </w:r>
    </w:p>
    <w:p w14:paraId="557DCAE1" w14:textId="71B57BA3" w:rsidR="00D64D7A" w:rsidRPr="008972B5" w:rsidRDefault="00D64D7A" w:rsidP="002A498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37"/>
        <w:gridCol w:w="3291"/>
        <w:gridCol w:w="3348"/>
      </w:tblGrid>
      <w:tr w:rsidR="008972B5" w:rsidRPr="008972B5" w14:paraId="5AC11163" w14:textId="77777777" w:rsidTr="008972B5">
        <w:tc>
          <w:tcPr>
            <w:tcW w:w="3137" w:type="dxa"/>
          </w:tcPr>
          <w:p w14:paraId="10F56C73" w14:textId="356B004D" w:rsidR="00673091" w:rsidRPr="008972B5" w:rsidRDefault="00993BC5" w:rsidP="002A4989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3291" w:type="dxa"/>
          </w:tcPr>
          <w:p w14:paraId="324E2363" w14:textId="72B8AC13" w:rsidR="00673091" w:rsidRPr="008972B5" w:rsidRDefault="00673091" w:rsidP="002A4989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 xml:space="preserve">Number of applications received </w:t>
            </w:r>
          </w:p>
        </w:tc>
        <w:tc>
          <w:tcPr>
            <w:tcW w:w="3348" w:type="dxa"/>
          </w:tcPr>
          <w:p w14:paraId="7AB05BDC" w14:textId="5A5FB4E1" w:rsidR="00673091" w:rsidRPr="008972B5" w:rsidRDefault="00673091" w:rsidP="002A4989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 xml:space="preserve">Number of applicants put forward for ERF </w:t>
            </w:r>
          </w:p>
        </w:tc>
      </w:tr>
      <w:tr w:rsidR="008972B5" w:rsidRPr="008972B5" w14:paraId="61DC4160" w14:textId="77777777" w:rsidTr="008972B5">
        <w:tc>
          <w:tcPr>
            <w:tcW w:w="3137" w:type="dxa"/>
          </w:tcPr>
          <w:p w14:paraId="3BC4F694" w14:textId="35B0AD2D" w:rsidR="00673091" w:rsidRPr="008972B5" w:rsidRDefault="00673091" w:rsidP="002A4989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Female</w:t>
            </w:r>
          </w:p>
        </w:tc>
        <w:tc>
          <w:tcPr>
            <w:tcW w:w="3291" w:type="dxa"/>
          </w:tcPr>
          <w:p w14:paraId="0E347006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0CBA4B02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</w:tr>
      <w:tr w:rsidR="008972B5" w:rsidRPr="008972B5" w14:paraId="66F2FC9E" w14:textId="77777777" w:rsidTr="008972B5">
        <w:tc>
          <w:tcPr>
            <w:tcW w:w="3137" w:type="dxa"/>
          </w:tcPr>
          <w:p w14:paraId="02D6544F" w14:textId="676408B6" w:rsidR="00673091" w:rsidRPr="008972B5" w:rsidRDefault="00673091" w:rsidP="002A4989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Male</w:t>
            </w:r>
          </w:p>
        </w:tc>
        <w:tc>
          <w:tcPr>
            <w:tcW w:w="3291" w:type="dxa"/>
          </w:tcPr>
          <w:p w14:paraId="736D00F3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37CA4CD9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</w:tr>
      <w:tr w:rsidR="008972B5" w:rsidRPr="008972B5" w14:paraId="023A74F2" w14:textId="77777777" w:rsidTr="008972B5">
        <w:tc>
          <w:tcPr>
            <w:tcW w:w="3137" w:type="dxa"/>
          </w:tcPr>
          <w:p w14:paraId="2396E17E" w14:textId="4DBB8237" w:rsidR="00673091" w:rsidRPr="008972B5" w:rsidRDefault="00673091" w:rsidP="002A4989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lastRenderedPageBreak/>
              <w:t>Not Disclosed</w:t>
            </w:r>
          </w:p>
        </w:tc>
        <w:tc>
          <w:tcPr>
            <w:tcW w:w="3291" w:type="dxa"/>
          </w:tcPr>
          <w:p w14:paraId="6E555EC2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5C213D53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</w:tr>
      <w:tr w:rsidR="008972B5" w:rsidRPr="008972B5" w14:paraId="0E18385F" w14:textId="77777777" w:rsidTr="008972B5">
        <w:tc>
          <w:tcPr>
            <w:tcW w:w="3137" w:type="dxa"/>
          </w:tcPr>
          <w:p w14:paraId="7FCF5A8E" w14:textId="01FF08CA" w:rsidR="00673091" w:rsidRPr="008972B5" w:rsidRDefault="00673091" w:rsidP="002A4989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Unknown</w:t>
            </w:r>
          </w:p>
        </w:tc>
        <w:tc>
          <w:tcPr>
            <w:tcW w:w="3291" w:type="dxa"/>
          </w:tcPr>
          <w:p w14:paraId="50D1F9DD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226B6BED" w14:textId="77777777" w:rsidR="00673091" w:rsidRPr="008972B5" w:rsidRDefault="00673091" w:rsidP="002A4989">
            <w:pPr>
              <w:rPr>
                <w:rFonts w:ascii="Arial" w:hAnsi="Arial" w:cs="Arial"/>
              </w:rPr>
            </w:pPr>
          </w:p>
        </w:tc>
      </w:tr>
    </w:tbl>
    <w:p w14:paraId="5A551812" w14:textId="0D894E1F" w:rsidR="00673091" w:rsidRPr="008972B5" w:rsidRDefault="00673091" w:rsidP="002A498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37"/>
        <w:gridCol w:w="3291"/>
        <w:gridCol w:w="3348"/>
      </w:tblGrid>
      <w:tr w:rsidR="008972B5" w:rsidRPr="008972B5" w14:paraId="7F7B22A3" w14:textId="77777777" w:rsidTr="008972B5">
        <w:tc>
          <w:tcPr>
            <w:tcW w:w="3137" w:type="dxa"/>
          </w:tcPr>
          <w:p w14:paraId="7B9360FC" w14:textId="4F5363A5" w:rsidR="00673091" w:rsidRPr="008972B5" w:rsidRDefault="00673091" w:rsidP="000150F0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3291" w:type="dxa"/>
          </w:tcPr>
          <w:p w14:paraId="5FFC8DB8" w14:textId="77777777" w:rsidR="00673091" w:rsidRPr="008972B5" w:rsidRDefault="00673091" w:rsidP="000150F0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 xml:space="preserve">Number of applications received </w:t>
            </w:r>
          </w:p>
        </w:tc>
        <w:tc>
          <w:tcPr>
            <w:tcW w:w="3348" w:type="dxa"/>
          </w:tcPr>
          <w:p w14:paraId="76D5B484" w14:textId="77777777" w:rsidR="00673091" w:rsidRPr="008972B5" w:rsidRDefault="00673091" w:rsidP="000150F0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 xml:space="preserve">Number of applicants put forward for ERF </w:t>
            </w:r>
          </w:p>
        </w:tc>
      </w:tr>
      <w:tr w:rsidR="008972B5" w:rsidRPr="008972B5" w14:paraId="40230562" w14:textId="77777777" w:rsidTr="008972B5">
        <w:tc>
          <w:tcPr>
            <w:tcW w:w="3137" w:type="dxa"/>
          </w:tcPr>
          <w:p w14:paraId="31ECBCA1" w14:textId="5BD69205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Asian</w:t>
            </w:r>
          </w:p>
        </w:tc>
        <w:tc>
          <w:tcPr>
            <w:tcW w:w="3291" w:type="dxa"/>
          </w:tcPr>
          <w:p w14:paraId="620D383D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30336E81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1EAA0990" w14:textId="77777777" w:rsidTr="008972B5">
        <w:tc>
          <w:tcPr>
            <w:tcW w:w="3137" w:type="dxa"/>
          </w:tcPr>
          <w:p w14:paraId="1A925520" w14:textId="1C37D008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Black</w:t>
            </w:r>
          </w:p>
        </w:tc>
        <w:tc>
          <w:tcPr>
            <w:tcW w:w="3291" w:type="dxa"/>
          </w:tcPr>
          <w:p w14:paraId="7AD85BE7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594A9E5C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3F4610BE" w14:textId="77777777" w:rsidTr="008972B5">
        <w:tc>
          <w:tcPr>
            <w:tcW w:w="3137" w:type="dxa"/>
          </w:tcPr>
          <w:p w14:paraId="7C3DA07E" w14:textId="6F8D7009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Chinese</w:t>
            </w:r>
          </w:p>
        </w:tc>
        <w:tc>
          <w:tcPr>
            <w:tcW w:w="3291" w:type="dxa"/>
          </w:tcPr>
          <w:p w14:paraId="6342F10A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1A2602CC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2DF5B97A" w14:textId="77777777" w:rsidTr="008972B5">
        <w:tc>
          <w:tcPr>
            <w:tcW w:w="3137" w:type="dxa"/>
          </w:tcPr>
          <w:p w14:paraId="7DFD318C" w14:textId="635BC527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Mixed</w:t>
            </w:r>
          </w:p>
        </w:tc>
        <w:tc>
          <w:tcPr>
            <w:tcW w:w="3291" w:type="dxa"/>
          </w:tcPr>
          <w:p w14:paraId="7562B09B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661E281C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385DAAA4" w14:textId="77777777" w:rsidTr="008972B5">
        <w:tc>
          <w:tcPr>
            <w:tcW w:w="3137" w:type="dxa"/>
          </w:tcPr>
          <w:p w14:paraId="31900DD0" w14:textId="22134BD3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Not Disclosed</w:t>
            </w:r>
          </w:p>
        </w:tc>
        <w:tc>
          <w:tcPr>
            <w:tcW w:w="3291" w:type="dxa"/>
          </w:tcPr>
          <w:p w14:paraId="7E6EB22F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77B6BC2B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58948E74" w14:textId="77777777" w:rsidTr="008972B5">
        <w:tc>
          <w:tcPr>
            <w:tcW w:w="3137" w:type="dxa"/>
          </w:tcPr>
          <w:p w14:paraId="5C1EEA5E" w14:textId="2E3D1258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Unknown</w:t>
            </w:r>
          </w:p>
        </w:tc>
        <w:tc>
          <w:tcPr>
            <w:tcW w:w="3291" w:type="dxa"/>
          </w:tcPr>
          <w:p w14:paraId="29120B64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344BBCBE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25DA0134" w14:textId="77777777" w:rsidTr="008972B5">
        <w:tc>
          <w:tcPr>
            <w:tcW w:w="3137" w:type="dxa"/>
          </w:tcPr>
          <w:p w14:paraId="2A62E0DB" w14:textId="1001740D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White</w:t>
            </w:r>
          </w:p>
        </w:tc>
        <w:tc>
          <w:tcPr>
            <w:tcW w:w="3291" w:type="dxa"/>
          </w:tcPr>
          <w:p w14:paraId="2E58FE36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48" w:type="dxa"/>
          </w:tcPr>
          <w:p w14:paraId="271D307D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</w:tbl>
    <w:p w14:paraId="6786BE18" w14:textId="77777777" w:rsidR="00673091" w:rsidRPr="008972B5" w:rsidRDefault="00673091" w:rsidP="002A4989">
      <w:pPr>
        <w:rPr>
          <w:rFonts w:ascii="Arial" w:hAnsi="Arial" w:cs="Arial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98"/>
        <w:gridCol w:w="3261"/>
        <w:gridCol w:w="3317"/>
      </w:tblGrid>
      <w:tr w:rsidR="008972B5" w:rsidRPr="008972B5" w14:paraId="7341F67E" w14:textId="77777777" w:rsidTr="008972B5">
        <w:tc>
          <w:tcPr>
            <w:tcW w:w="3198" w:type="dxa"/>
          </w:tcPr>
          <w:p w14:paraId="1AF0996E" w14:textId="54386966" w:rsidR="00673091" w:rsidRPr="008972B5" w:rsidRDefault="00673091" w:rsidP="000150F0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>Disability</w:t>
            </w:r>
          </w:p>
        </w:tc>
        <w:tc>
          <w:tcPr>
            <w:tcW w:w="3261" w:type="dxa"/>
          </w:tcPr>
          <w:p w14:paraId="1B3AC08B" w14:textId="77777777" w:rsidR="00673091" w:rsidRPr="008972B5" w:rsidRDefault="00673091" w:rsidP="000150F0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 xml:space="preserve">Number of applications received </w:t>
            </w:r>
          </w:p>
        </w:tc>
        <w:tc>
          <w:tcPr>
            <w:tcW w:w="3317" w:type="dxa"/>
          </w:tcPr>
          <w:p w14:paraId="37F95516" w14:textId="77777777" w:rsidR="00673091" w:rsidRPr="008972B5" w:rsidRDefault="00673091" w:rsidP="000150F0">
            <w:pPr>
              <w:rPr>
                <w:rFonts w:ascii="Arial" w:hAnsi="Arial" w:cs="Arial"/>
                <w:b/>
                <w:bCs/>
              </w:rPr>
            </w:pPr>
            <w:r w:rsidRPr="008972B5">
              <w:rPr>
                <w:rFonts w:ascii="Arial" w:hAnsi="Arial" w:cs="Arial"/>
                <w:b/>
                <w:bCs/>
              </w:rPr>
              <w:t xml:space="preserve">Number of applicants put forward for ERF </w:t>
            </w:r>
          </w:p>
        </w:tc>
      </w:tr>
      <w:tr w:rsidR="008972B5" w:rsidRPr="008972B5" w14:paraId="62242F4D" w14:textId="77777777" w:rsidTr="008972B5">
        <w:tc>
          <w:tcPr>
            <w:tcW w:w="3198" w:type="dxa"/>
          </w:tcPr>
          <w:p w14:paraId="449A473E" w14:textId="73FD4FD7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Known disability</w:t>
            </w:r>
          </w:p>
        </w:tc>
        <w:tc>
          <w:tcPr>
            <w:tcW w:w="3261" w:type="dxa"/>
          </w:tcPr>
          <w:p w14:paraId="6DABFEF2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7A60798E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1CD41766" w14:textId="77777777" w:rsidTr="008972B5">
        <w:tc>
          <w:tcPr>
            <w:tcW w:w="3198" w:type="dxa"/>
          </w:tcPr>
          <w:p w14:paraId="21377A69" w14:textId="5719D33F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No known disability</w:t>
            </w:r>
          </w:p>
        </w:tc>
        <w:tc>
          <w:tcPr>
            <w:tcW w:w="3261" w:type="dxa"/>
          </w:tcPr>
          <w:p w14:paraId="685FD506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3F7C40F0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7C1788D9" w14:textId="77777777" w:rsidTr="008972B5">
        <w:tc>
          <w:tcPr>
            <w:tcW w:w="3198" w:type="dxa"/>
          </w:tcPr>
          <w:p w14:paraId="0F92603A" w14:textId="77777777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Not Disclosed</w:t>
            </w:r>
          </w:p>
        </w:tc>
        <w:tc>
          <w:tcPr>
            <w:tcW w:w="3261" w:type="dxa"/>
          </w:tcPr>
          <w:p w14:paraId="7D823F13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08BAA9FA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5FAF8603" w14:textId="77777777" w:rsidTr="008972B5">
        <w:tc>
          <w:tcPr>
            <w:tcW w:w="3198" w:type="dxa"/>
          </w:tcPr>
          <w:p w14:paraId="2DE9F368" w14:textId="55929132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Unspecified</w:t>
            </w:r>
          </w:p>
        </w:tc>
        <w:tc>
          <w:tcPr>
            <w:tcW w:w="3261" w:type="dxa"/>
          </w:tcPr>
          <w:p w14:paraId="032B98F4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3A9776A6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  <w:tr w:rsidR="008972B5" w:rsidRPr="008972B5" w14:paraId="013A7DDC" w14:textId="77777777" w:rsidTr="008972B5">
        <w:tc>
          <w:tcPr>
            <w:tcW w:w="3198" w:type="dxa"/>
          </w:tcPr>
          <w:p w14:paraId="3A3FC300" w14:textId="29AE7B7A" w:rsidR="00673091" w:rsidRPr="008972B5" w:rsidRDefault="00673091" w:rsidP="000150F0">
            <w:pPr>
              <w:rPr>
                <w:rFonts w:ascii="Arial" w:hAnsi="Arial" w:cs="Arial"/>
              </w:rPr>
            </w:pPr>
            <w:r w:rsidRPr="008972B5">
              <w:rPr>
                <w:rFonts w:ascii="Arial" w:hAnsi="Arial" w:cs="Arial"/>
              </w:rPr>
              <w:t>Unknown</w:t>
            </w:r>
          </w:p>
        </w:tc>
        <w:tc>
          <w:tcPr>
            <w:tcW w:w="3261" w:type="dxa"/>
          </w:tcPr>
          <w:p w14:paraId="3B28975D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1F43A5C0" w14:textId="77777777" w:rsidR="00673091" w:rsidRPr="008972B5" w:rsidRDefault="00673091" w:rsidP="000150F0">
            <w:pPr>
              <w:rPr>
                <w:rFonts w:ascii="Arial" w:hAnsi="Arial" w:cs="Arial"/>
              </w:rPr>
            </w:pPr>
          </w:p>
        </w:tc>
      </w:tr>
    </w:tbl>
    <w:p w14:paraId="44148FF3" w14:textId="63E34221" w:rsidR="00D64D7A" w:rsidRPr="008972B5" w:rsidRDefault="00D64D7A" w:rsidP="002A4989">
      <w:pPr>
        <w:rPr>
          <w:rFonts w:ascii="Arial" w:hAnsi="Arial" w:cs="Arial"/>
        </w:rPr>
      </w:pPr>
    </w:p>
    <w:p w14:paraId="661195B6" w14:textId="383F5F4E" w:rsidR="00EF7E80" w:rsidRDefault="0038286F" w:rsidP="002A4989">
      <w:pPr>
        <w:rPr>
          <w:rFonts w:ascii="Arial" w:hAnsi="Arial" w:cs="Arial"/>
        </w:rPr>
      </w:pPr>
      <w:r w:rsidRPr="008972B5">
        <w:rPr>
          <w:rFonts w:ascii="Arial" w:hAnsi="Arial" w:cs="Arial"/>
        </w:rPr>
        <w:t>If you are unable to provide the data please explain:</w:t>
      </w:r>
    </w:p>
    <w:p w14:paraId="7237F485" w14:textId="234A6E08" w:rsidR="008972B5" w:rsidRDefault="008972B5" w:rsidP="002A4989">
      <w:pPr>
        <w:rPr>
          <w:rFonts w:ascii="Arial" w:hAnsi="Arial" w:cs="Arial"/>
        </w:rPr>
      </w:pPr>
    </w:p>
    <w:p w14:paraId="796BE30C" w14:textId="3AF241C4" w:rsidR="008972B5" w:rsidRDefault="008972B5" w:rsidP="002A4989">
      <w:pPr>
        <w:rPr>
          <w:rFonts w:ascii="Arial" w:hAnsi="Arial" w:cs="Arial"/>
        </w:rPr>
      </w:pPr>
    </w:p>
    <w:p w14:paraId="7AD1C029" w14:textId="37A4765F" w:rsidR="008972B5" w:rsidRDefault="008972B5" w:rsidP="002A4989">
      <w:pPr>
        <w:rPr>
          <w:rFonts w:ascii="Arial" w:hAnsi="Arial" w:cs="Arial"/>
        </w:rPr>
      </w:pPr>
      <w:r>
        <w:rPr>
          <w:rFonts w:ascii="Arial" w:hAnsi="Arial" w:cs="Arial"/>
        </w:rPr>
        <w:t>END OF SURVEY QUESTIONS</w:t>
      </w:r>
    </w:p>
    <w:p w14:paraId="3B5DFB9F" w14:textId="77777777" w:rsidR="008972B5" w:rsidRDefault="008972B5" w:rsidP="002A4989">
      <w:pPr>
        <w:rPr>
          <w:rFonts w:ascii="Arial" w:hAnsi="Arial" w:cs="Arial"/>
        </w:rPr>
      </w:pPr>
    </w:p>
    <w:p w14:paraId="62A60840" w14:textId="77777777" w:rsidR="008972B5" w:rsidRPr="008972B5" w:rsidRDefault="008972B5" w:rsidP="002A4989">
      <w:pPr>
        <w:rPr>
          <w:rFonts w:ascii="Arial" w:hAnsi="Arial" w:cs="Arial"/>
        </w:rPr>
      </w:pPr>
    </w:p>
    <w:p w14:paraId="55FFFA85" w14:textId="583A9103" w:rsidR="0038286F" w:rsidRPr="008972B5" w:rsidRDefault="0038286F" w:rsidP="002A4989">
      <w:pPr>
        <w:rPr>
          <w:rFonts w:ascii="Arial" w:hAnsi="Arial" w:cs="Arial"/>
        </w:rPr>
      </w:pPr>
    </w:p>
    <w:p w14:paraId="59DA11FB" w14:textId="77777777" w:rsidR="0038286F" w:rsidRPr="008972B5" w:rsidRDefault="0038286F" w:rsidP="002A4989">
      <w:pPr>
        <w:rPr>
          <w:rFonts w:ascii="Arial" w:hAnsi="Arial" w:cs="Arial"/>
        </w:rPr>
      </w:pPr>
    </w:p>
    <w:sectPr w:rsidR="0038286F" w:rsidRPr="008972B5" w:rsidSect="008972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1E87" w14:textId="77777777" w:rsidR="00DC7B50" w:rsidRDefault="00DC7B50" w:rsidP="003E338C">
      <w:r>
        <w:separator/>
      </w:r>
    </w:p>
  </w:endnote>
  <w:endnote w:type="continuationSeparator" w:id="0">
    <w:p w14:paraId="79B0CC6E" w14:textId="77777777" w:rsidR="00DC7B50" w:rsidRDefault="00DC7B50" w:rsidP="003E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2F24" w14:textId="77777777" w:rsidR="00DC7B50" w:rsidRDefault="00DC7B50" w:rsidP="003E338C">
      <w:r>
        <w:separator/>
      </w:r>
    </w:p>
  </w:footnote>
  <w:footnote w:type="continuationSeparator" w:id="0">
    <w:p w14:paraId="34529FBB" w14:textId="77777777" w:rsidR="00DC7B50" w:rsidRDefault="00DC7B50" w:rsidP="003E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BB2"/>
    <w:multiLevelType w:val="hybridMultilevel"/>
    <w:tmpl w:val="2514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92CEA"/>
    <w:multiLevelType w:val="hybridMultilevel"/>
    <w:tmpl w:val="A3963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97CB2"/>
    <w:multiLevelType w:val="hybridMultilevel"/>
    <w:tmpl w:val="3B523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0A12E9"/>
    <w:multiLevelType w:val="hybridMultilevel"/>
    <w:tmpl w:val="6726861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BED18F3"/>
    <w:multiLevelType w:val="hybridMultilevel"/>
    <w:tmpl w:val="D11EFD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7430E9"/>
    <w:multiLevelType w:val="hybridMultilevel"/>
    <w:tmpl w:val="14B4A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8E0C8F"/>
    <w:multiLevelType w:val="hybridMultilevel"/>
    <w:tmpl w:val="DB48D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940704"/>
    <w:multiLevelType w:val="hybridMultilevel"/>
    <w:tmpl w:val="443AE38A"/>
    <w:lvl w:ilvl="0" w:tplc="08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89"/>
    <w:rsid w:val="00077CC3"/>
    <w:rsid w:val="000856BD"/>
    <w:rsid w:val="000B3B5B"/>
    <w:rsid w:val="00111AA8"/>
    <w:rsid w:val="00152B93"/>
    <w:rsid w:val="001F3459"/>
    <w:rsid w:val="002674ED"/>
    <w:rsid w:val="002A4989"/>
    <w:rsid w:val="002F29A3"/>
    <w:rsid w:val="00320B7B"/>
    <w:rsid w:val="0038286F"/>
    <w:rsid w:val="003E338C"/>
    <w:rsid w:val="00457998"/>
    <w:rsid w:val="004B7DB7"/>
    <w:rsid w:val="004D2B92"/>
    <w:rsid w:val="0050560D"/>
    <w:rsid w:val="00525D00"/>
    <w:rsid w:val="00566B9D"/>
    <w:rsid w:val="00580523"/>
    <w:rsid w:val="00585F2F"/>
    <w:rsid w:val="006138CD"/>
    <w:rsid w:val="0063271F"/>
    <w:rsid w:val="00673091"/>
    <w:rsid w:val="00685604"/>
    <w:rsid w:val="00775AA4"/>
    <w:rsid w:val="00776A46"/>
    <w:rsid w:val="0078316F"/>
    <w:rsid w:val="0078519E"/>
    <w:rsid w:val="00792116"/>
    <w:rsid w:val="007926FC"/>
    <w:rsid w:val="007B1DF6"/>
    <w:rsid w:val="007D47AC"/>
    <w:rsid w:val="00833F29"/>
    <w:rsid w:val="00860B00"/>
    <w:rsid w:val="00866637"/>
    <w:rsid w:val="008972B5"/>
    <w:rsid w:val="00920980"/>
    <w:rsid w:val="009225EB"/>
    <w:rsid w:val="009361C6"/>
    <w:rsid w:val="009831CE"/>
    <w:rsid w:val="00993BC5"/>
    <w:rsid w:val="00A618E2"/>
    <w:rsid w:val="00AF43BC"/>
    <w:rsid w:val="00B85B46"/>
    <w:rsid w:val="00C57948"/>
    <w:rsid w:val="00C76502"/>
    <w:rsid w:val="00C82049"/>
    <w:rsid w:val="00CE727A"/>
    <w:rsid w:val="00D112C6"/>
    <w:rsid w:val="00D40F59"/>
    <w:rsid w:val="00D64D7A"/>
    <w:rsid w:val="00D6762D"/>
    <w:rsid w:val="00DC7B50"/>
    <w:rsid w:val="00DF0989"/>
    <w:rsid w:val="00DF2695"/>
    <w:rsid w:val="00E019AB"/>
    <w:rsid w:val="00E364B4"/>
    <w:rsid w:val="00EC5114"/>
    <w:rsid w:val="00EF7E80"/>
    <w:rsid w:val="00F4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4F2C"/>
  <w15:chartTrackingRefBased/>
  <w15:docId w15:val="{EC3ADCE4-8402-48AB-8E70-2F80F5D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9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98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4989"/>
    <w:pPr>
      <w:ind w:left="720"/>
    </w:pPr>
  </w:style>
  <w:style w:type="table" w:styleId="TableGrid">
    <w:name w:val="Table Grid"/>
    <w:basedOn w:val="TableNormal"/>
    <w:uiPriority w:val="39"/>
    <w:rsid w:val="004B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33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38C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33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38C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C6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0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523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523"/>
    <w:rPr>
      <w:rFonts w:ascii="Calibri" w:hAnsi="Calibri" w:cs="Calibri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0B3B5B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B3B5B"/>
  </w:style>
  <w:style w:type="character" w:customStyle="1" w:styleId="normaltextrun">
    <w:name w:val="normaltextrun"/>
    <w:basedOn w:val="DefaultParagraphFont"/>
    <w:rsid w:val="000B3B5B"/>
  </w:style>
  <w:style w:type="character" w:styleId="UnresolvedMention">
    <w:name w:val="Unresolved Mention"/>
    <w:basedOn w:val="DefaultParagraphFont"/>
    <w:uiPriority w:val="99"/>
    <w:semiHidden/>
    <w:unhideWhenUsed/>
    <w:rsid w:val="008972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72B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fc.onlinesurveys.ac.uk/stfc-ernest-rutherford-fellowships-edi-surve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earchsupport.admin.ox.ac.uk/files/equityandinclusivityinresearchfunding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Susan (STFC,SO,PROG)</dc:creator>
  <cp:keywords/>
  <dc:description/>
  <cp:lastModifiedBy>Blackwell, Susan (STFC,SO,PROG)</cp:lastModifiedBy>
  <cp:revision>7</cp:revision>
  <dcterms:created xsi:type="dcterms:W3CDTF">2023-04-26T09:22:00Z</dcterms:created>
  <dcterms:modified xsi:type="dcterms:W3CDTF">2023-04-27T14:41:00Z</dcterms:modified>
</cp:coreProperties>
</file>