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EDD3" w14:textId="7D2E8FC8" w:rsidR="00CC073D" w:rsidRDefault="00CC073D" w:rsidP="00CC073D">
      <w:pPr>
        <w:pStyle w:val="Heading1"/>
      </w:pPr>
      <w:r w:rsidRPr="00CC073D">
        <w:t>UK Research and</w:t>
      </w:r>
      <w:r>
        <w:t xml:space="preserve"> </w:t>
      </w:r>
      <w:r w:rsidRPr="00CC073D">
        <w:t>Innovation Equality Impact Assessment Form </w:t>
      </w:r>
    </w:p>
    <w:p w14:paraId="133B58AE" w14:textId="77777777" w:rsidR="00C474D6" w:rsidRDefault="00C474D6" w:rsidP="00C474D6"/>
    <w:p w14:paraId="7801512F" w14:textId="23645014" w:rsidR="00CC073D" w:rsidRPr="00CC073D" w:rsidRDefault="00CC073D" w:rsidP="2E2AF5F0"/>
    <w:p w14:paraId="659466E4" w14:textId="77777777" w:rsidR="00CC073D" w:rsidRPr="00CC073D" w:rsidRDefault="00CC073D" w:rsidP="00CC073D">
      <w:pPr>
        <w:pStyle w:val="Heading2"/>
      </w:pPr>
      <w:r w:rsidRPr="00CC073D">
        <w:t>About your activity </w:t>
      </w:r>
    </w:p>
    <w:p w14:paraId="093C2B8C" w14:textId="77777777" w:rsidR="00CC073D" w:rsidRPr="00CC073D" w:rsidRDefault="569C41BB" w:rsidP="00CC073D">
      <w:pPr>
        <w:pStyle w:val="Heading3"/>
      </w:pPr>
      <w:r>
        <w:t>Title of your activity </w:t>
      </w:r>
    </w:p>
    <w:p w14:paraId="5F677BA0" w14:textId="77777777" w:rsidR="00602B2B" w:rsidRPr="00FF6147" w:rsidRDefault="00602B2B" w:rsidP="00602B2B">
      <w:pPr>
        <w:rPr>
          <w:color w:val="3A3A3A" w:themeColor="background2" w:themeShade="40"/>
        </w:rPr>
      </w:pPr>
      <w:r>
        <w:rPr>
          <w:color w:val="3A3A3A" w:themeColor="background2" w:themeShade="40"/>
        </w:rPr>
        <w:t xml:space="preserve">EPSRC Future Connectivity Hubs Evolution Programme TFS Call </w:t>
      </w:r>
    </w:p>
    <w:p w14:paraId="37ADC7D6" w14:textId="72ACFE41" w:rsidR="00CC073D" w:rsidRPr="00CC073D" w:rsidRDefault="00CC073D" w:rsidP="00CC073D">
      <w:r w:rsidRPr="00CC073D">
        <w:t> </w:t>
      </w:r>
    </w:p>
    <w:p w14:paraId="20D83443" w14:textId="77777777" w:rsidR="00CC073D" w:rsidRPr="00CC073D" w:rsidRDefault="569C41BB" w:rsidP="00CC073D">
      <w:pPr>
        <w:pStyle w:val="Heading3"/>
      </w:pPr>
      <w:r>
        <w:t>Council or business area </w:t>
      </w:r>
    </w:p>
    <w:p w14:paraId="3F52A2A8" w14:textId="77777777" w:rsidR="000371F8" w:rsidRPr="00FF6147" w:rsidRDefault="000371F8" w:rsidP="000371F8">
      <w:pPr>
        <w:rPr>
          <w:color w:val="3A3A3A" w:themeColor="background2" w:themeShade="40"/>
        </w:rPr>
      </w:pPr>
      <w:r>
        <w:rPr>
          <w:color w:val="3A3A3A" w:themeColor="background2" w:themeShade="40"/>
        </w:rPr>
        <w:t>EPSRC</w:t>
      </w:r>
      <w:r w:rsidRPr="00FF6147">
        <w:rPr>
          <w:color w:val="3A3A3A" w:themeColor="background2" w:themeShade="40"/>
        </w:rPr>
        <w:t xml:space="preserve">, </w:t>
      </w:r>
      <w:r>
        <w:rPr>
          <w:color w:val="3A3A3A" w:themeColor="background2" w:themeShade="40"/>
        </w:rPr>
        <w:t>Future Communications T</w:t>
      </w:r>
      <w:r w:rsidRPr="00FF6147">
        <w:rPr>
          <w:color w:val="3A3A3A" w:themeColor="background2" w:themeShade="40"/>
        </w:rPr>
        <w:t xml:space="preserve">eam </w:t>
      </w:r>
    </w:p>
    <w:p w14:paraId="2159A7D0" w14:textId="77777777" w:rsidR="00CC073D" w:rsidRPr="00CC073D" w:rsidRDefault="00CC073D" w:rsidP="00CC073D">
      <w:r w:rsidRPr="00CC073D">
        <w:t> </w:t>
      </w:r>
    </w:p>
    <w:p w14:paraId="07879641" w14:textId="77777777" w:rsidR="00CC073D" w:rsidRPr="00CC073D" w:rsidRDefault="00CC073D" w:rsidP="00CC073D">
      <w:pPr>
        <w:pStyle w:val="Heading3"/>
      </w:pPr>
      <w:r>
        <w:t>Aims and objectives </w:t>
      </w:r>
    </w:p>
    <w:p w14:paraId="0E3337DE" w14:textId="7CD01533" w:rsidR="00CE2778" w:rsidRDefault="00CE2778" w:rsidP="00CE2778">
      <w:pPr>
        <w:rPr>
          <w:bCs/>
          <w:color w:val="3A3A3A" w:themeColor="background2" w:themeShade="40"/>
        </w:rPr>
      </w:pPr>
      <w:r>
        <w:rPr>
          <w:bCs/>
          <w:color w:val="3A3A3A" w:themeColor="background2" w:themeShade="40"/>
        </w:rPr>
        <w:t xml:space="preserve">EPSRC Future Comms Team plans to launch an invite-only call for </w:t>
      </w:r>
      <w:proofErr w:type="gramStart"/>
      <w:r>
        <w:rPr>
          <w:bCs/>
          <w:color w:val="3A3A3A" w:themeColor="background2" w:themeShade="40"/>
        </w:rPr>
        <w:t>an</w:t>
      </w:r>
      <w:proofErr w:type="gramEnd"/>
      <w:r>
        <w:rPr>
          <w:bCs/>
          <w:color w:val="3A3A3A" w:themeColor="background2" w:themeShade="40"/>
        </w:rPr>
        <w:t xml:space="preserve"> £97.6M (indicative) major investment to the existing EPSRC future connectivity hubs to achieve UK’s Industrial Strategy ambitions outlined for advanced connectivity technologies. </w:t>
      </w:r>
    </w:p>
    <w:p w14:paraId="779BFE39" w14:textId="5DF2F226" w:rsidR="00CC073D" w:rsidRPr="00CC073D" w:rsidRDefault="00CE2778" w:rsidP="00CE2778">
      <w:pPr>
        <w:rPr>
          <w:rStyle w:val="Heading3Char"/>
        </w:rPr>
      </w:pPr>
      <w:r w:rsidRPr="00A76145">
        <w:rPr>
          <w:bCs/>
          <w:color w:val="3A3A3A" w:themeColor="background2" w:themeShade="40"/>
        </w:rPr>
        <w:t>This funding opportunity may require consider</w:t>
      </w:r>
      <w:r>
        <w:rPr>
          <w:bCs/>
          <w:color w:val="3A3A3A" w:themeColor="background2" w:themeShade="40"/>
        </w:rPr>
        <w:t>ing</w:t>
      </w:r>
      <w:r w:rsidRPr="00A76145">
        <w:rPr>
          <w:bCs/>
          <w:color w:val="3A3A3A" w:themeColor="background2" w:themeShade="40"/>
        </w:rPr>
        <w:t xml:space="preserve"> equality as part of application process, ex</w:t>
      </w:r>
      <w:r>
        <w:rPr>
          <w:bCs/>
          <w:color w:val="3A3A3A" w:themeColor="background2" w:themeShade="40"/>
        </w:rPr>
        <w:t xml:space="preserve">pert peer </w:t>
      </w:r>
      <w:r w:rsidRPr="00A76145">
        <w:rPr>
          <w:bCs/>
          <w:color w:val="3A3A3A" w:themeColor="background2" w:themeShade="40"/>
        </w:rPr>
        <w:t>review, building a panel, hosting panel meetings etc.</w:t>
      </w:r>
      <w:r w:rsidR="006879FB">
        <w:br/>
      </w:r>
      <w:r w:rsidR="569C41BB">
        <w:t> </w:t>
      </w:r>
      <w:r w:rsidR="006879FB">
        <w:br/>
      </w:r>
      <w:r w:rsidR="569C41BB" w:rsidRPr="2E2AF5F0">
        <w:rPr>
          <w:rStyle w:val="Heading3Char"/>
        </w:rPr>
        <w:t>Who is affected? </w:t>
      </w:r>
    </w:p>
    <w:p w14:paraId="5C63CF9A" w14:textId="77777777" w:rsidR="00A7734B" w:rsidRDefault="00A7734B" w:rsidP="00A7734B">
      <w:pPr>
        <w:pStyle w:val="ListParagraph"/>
        <w:numPr>
          <w:ilvl w:val="0"/>
          <w:numId w:val="1"/>
        </w:numPr>
        <w:spacing w:after="0" w:line="240" w:lineRule="auto"/>
        <w:rPr>
          <w:bCs/>
          <w:color w:val="3A3A3A" w:themeColor="background2" w:themeShade="40"/>
        </w:rPr>
      </w:pPr>
      <w:r w:rsidRPr="00CE7763">
        <w:rPr>
          <w:bCs/>
          <w:color w:val="3A3A3A" w:themeColor="background2" w:themeShade="40"/>
        </w:rPr>
        <w:t xml:space="preserve">Individuals eligible to apply for </w:t>
      </w:r>
      <w:r>
        <w:rPr>
          <w:bCs/>
          <w:color w:val="3A3A3A" w:themeColor="background2" w:themeShade="40"/>
        </w:rPr>
        <w:t>this funding (five EPSRC hubs)</w:t>
      </w:r>
      <w:r w:rsidRPr="00CE7763">
        <w:rPr>
          <w:bCs/>
          <w:color w:val="3A3A3A" w:themeColor="background2" w:themeShade="40"/>
        </w:rPr>
        <w:t xml:space="preserve"> and others who may be employed using funding awarded as a result of this call. </w:t>
      </w:r>
    </w:p>
    <w:p w14:paraId="7C201DEF" w14:textId="77777777" w:rsidR="00A7734B" w:rsidRPr="00290A11" w:rsidRDefault="00A7734B" w:rsidP="00A7734B">
      <w:pPr>
        <w:pStyle w:val="ListParagraph"/>
        <w:numPr>
          <w:ilvl w:val="0"/>
          <w:numId w:val="1"/>
        </w:numPr>
        <w:spacing w:after="0" w:line="240" w:lineRule="auto"/>
        <w:rPr>
          <w:bCs/>
          <w:color w:val="3A3A3A" w:themeColor="background2" w:themeShade="40"/>
        </w:rPr>
      </w:pPr>
      <w:r w:rsidRPr="00290A11">
        <w:rPr>
          <w:bCs/>
          <w:color w:val="3A3A3A" w:themeColor="background2" w:themeShade="40"/>
        </w:rPr>
        <w:t xml:space="preserve">Research office/institutions and staff </w:t>
      </w:r>
    </w:p>
    <w:p w14:paraId="7729559A" w14:textId="77777777" w:rsidR="00A7734B" w:rsidRPr="00290A11" w:rsidRDefault="00A7734B" w:rsidP="00A7734B">
      <w:pPr>
        <w:pStyle w:val="ListParagraph"/>
        <w:numPr>
          <w:ilvl w:val="0"/>
          <w:numId w:val="1"/>
        </w:numPr>
        <w:spacing w:after="0" w:line="240" w:lineRule="auto"/>
        <w:rPr>
          <w:bCs/>
          <w:color w:val="3A3A3A" w:themeColor="background2" w:themeShade="40"/>
        </w:rPr>
      </w:pPr>
      <w:r w:rsidRPr="00290A11">
        <w:rPr>
          <w:bCs/>
          <w:color w:val="3A3A3A" w:themeColor="background2" w:themeShade="40"/>
        </w:rPr>
        <w:t xml:space="preserve">External expert reviewers and panel members </w:t>
      </w:r>
    </w:p>
    <w:p w14:paraId="77C7FA68" w14:textId="77777777" w:rsidR="00A7734B" w:rsidRDefault="00A7734B" w:rsidP="00A7734B">
      <w:pPr>
        <w:pStyle w:val="ListParagraph"/>
        <w:numPr>
          <w:ilvl w:val="0"/>
          <w:numId w:val="1"/>
        </w:numPr>
        <w:spacing w:after="0" w:line="240" w:lineRule="auto"/>
        <w:rPr>
          <w:bCs/>
          <w:color w:val="3A3A3A" w:themeColor="background2" w:themeShade="40"/>
        </w:rPr>
      </w:pPr>
      <w:r w:rsidRPr="00A77FC0">
        <w:rPr>
          <w:bCs/>
          <w:color w:val="3A3A3A" w:themeColor="background2" w:themeShade="40"/>
        </w:rPr>
        <w:t xml:space="preserve">There may be significant interaction with government, industry, academia and the wider innovation landscape </w:t>
      </w:r>
    </w:p>
    <w:p w14:paraId="377FCED9" w14:textId="340D2818" w:rsidR="00CC073D" w:rsidRPr="00A7734B" w:rsidRDefault="00A7734B" w:rsidP="00A7734B">
      <w:pPr>
        <w:pStyle w:val="ListParagraph"/>
        <w:numPr>
          <w:ilvl w:val="0"/>
          <w:numId w:val="1"/>
        </w:numPr>
        <w:spacing w:after="0" w:line="240" w:lineRule="auto"/>
        <w:rPr>
          <w:bCs/>
          <w:color w:val="3A3A3A" w:themeColor="background2" w:themeShade="40"/>
        </w:rPr>
      </w:pPr>
      <w:r w:rsidRPr="00A7734B">
        <w:rPr>
          <w:bCs/>
          <w:color w:val="3A3A3A" w:themeColor="background2" w:themeShade="40"/>
        </w:rPr>
        <w:t>UKRI staff running and involved with the opportunity, including EPSRC Future Comms Team, Innovate UK advanced connectivity technologies leads</w:t>
      </w:r>
      <w:r w:rsidR="00CC073D" w:rsidRPr="00CC073D">
        <w:t> </w:t>
      </w:r>
    </w:p>
    <w:p w14:paraId="3D2F2802" w14:textId="77777777" w:rsidR="00CC073D" w:rsidRPr="00CC073D" w:rsidRDefault="00CC073D" w:rsidP="00CC073D">
      <w:pPr>
        <w:pStyle w:val="Heading3"/>
      </w:pPr>
      <w:r w:rsidRPr="00CC073D">
        <w:t>What data and consultation have you used? </w:t>
      </w:r>
    </w:p>
    <w:p w14:paraId="6AE0643D" w14:textId="77777777" w:rsidR="00437417" w:rsidRDefault="00437417" w:rsidP="00437417">
      <w:pPr>
        <w:rPr>
          <w:color w:val="3A3A3A" w:themeColor="background2" w:themeShade="40"/>
        </w:rPr>
      </w:pPr>
      <w:r>
        <w:rPr>
          <w:color w:val="3A3A3A" w:themeColor="background2" w:themeShade="40"/>
        </w:rPr>
        <w:t>Previous EIA conducted on similar activity (Technology Mission Fund)</w:t>
      </w:r>
    </w:p>
    <w:p w14:paraId="3D7276CA" w14:textId="77777777" w:rsidR="00437417" w:rsidRDefault="00437417" w:rsidP="00437417">
      <w:pPr>
        <w:rPr>
          <w:color w:val="3A3A3A" w:themeColor="background2" w:themeShade="40"/>
        </w:rPr>
      </w:pPr>
    </w:p>
    <w:p w14:paraId="159FFC67" w14:textId="6B43FC52" w:rsidR="00CC073D" w:rsidRPr="00CC073D" w:rsidRDefault="00437417" w:rsidP="00437417">
      <w:r>
        <w:rPr>
          <w:color w:val="3A3A3A" w:themeColor="background2" w:themeShade="40"/>
        </w:rPr>
        <w:t>EPSRC Future Comms Team developed this opportunity and consulted with both internal stakeholders (Future Comms Team, Strategy Directorate’s Senior Leadership Team, Legal Team, Business Engagement Team, Subsidy Control Lead</w:t>
      </w:r>
      <w:r>
        <w:rPr>
          <w:bCs/>
          <w:color w:val="3A3A3A" w:themeColor="background2" w:themeShade="40"/>
        </w:rPr>
        <w:t xml:space="preserve">) and </w:t>
      </w:r>
      <w:r>
        <w:rPr>
          <w:color w:val="3A3A3A" w:themeColor="background2" w:themeShade="40"/>
        </w:rPr>
        <w:t>external partners including EPSRC Future Connectivity Hubs, industry and Government bodies.</w:t>
      </w:r>
      <w:r w:rsidR="00CC073D" w:rsidRPr="00CC073D">
        <w:t> </w:t>
      </w:r>
    </w:p>
    <w:p w14:paraId="35A2B0B1" w14:textId="77777777" w:rsidR="00CC073D" w:rsidRPr="00CC073D" w:rsidRDefault="00CC073D" w:rsidP="00CC073D">
      <w:pPr>
        <w:pStyle w:val="Heading2"/>
      </w:pPr>
      <w:r w:rsidRPr="00CC073D">
        <w:t>Impact on specific groups </w:t>
      </w:r>
    </w:p>
    <w:p w14:paraId="20044A56" w14:textId="4B4C1958" w:rsidR="00CC073D" w:rsidRPr="00CC073D" w:rsidRDefault="569C41BB" w:rsidP="2E2AF5F0">
      <w:pPr>
        <w:rPr>
          <w:rStyle w:val="Heading3Char"/>
        </w:rPr>
      </w:pPr>
      <w:r>
        <w:t> </w:t>
      </w:r>
      <w:r w:rsidR="3B0B1AC6" w:rsidRPr="184F854D">
        <w:rPr>
          <w:rStyle w:val="Heading3Char"/>
        </w:rPr>
        <w:t xml:space="preserve">Are there </w:t>
      </w:r>
      <w:r w:rsidR="0EAE6EA1" w:rsidRPr="184F854D">
        <w:rPr>
          <w:rStyle w:val="Heading3Char"/>
        </w:rPr>
        <w:t xml:space="preserve">general </w:t>
      </w:r>
      <w:r w:rsidR="3B0B1AC6" w:rsidRPr="184F854D">
        <w:rPr>
          <w:rStyle w:val="Heading3Char"/>
        </w:rPr>
        <w:t>impacts on multiple groups?  </w:t>
      </w:r>
    </w:p>
    <w:p w14:paraId="3D6155C3" w14:textId="47E60CFC" w:rsidR="00CC073D" w:rsidRDefault="006851A7" w:rsidP="00CC073D">
      <w:r>
        <w:rPr>
          <w:b/>
          <w:bCs/>
        </w:rPr>
        <w:t>I</w:t>
      </w:r>
      <w:r>
        <w:t>n-person panel meetings can present as negative barriers for disabled people, as well as those with parental or caring responsibilities. EPSRC will mitigate this by allowing hybrid or virtual meeting attendance to avoid access issues, travel and overnight stay requirements, and facilitate the use of personal equipment.</w:t>
      </w:r>
    </w:p>
    <w:p w14:paraId="10B3DED0" w14:textId="77777777" w:rsidR="008A338B" w:rsidRPr="008A338B" w:rsidRDefault="008A338B" w:rsidP="008A338B">
      <w:pPr>
        <w:spacing w:after="0" w:line="300" w:lineRule="atLeast"/>
        <w:rPr>
          <w:rFonts w:ascii="Segoe UI" w:eastAsia="Times New Roman" w:hAnsi="Segoe UI" w:cs="Segoe UI"/>
          <w:color w:val="auto"/>
          <w:kern w:val="0"/>
          <w:sz w:val="21"/>
          <w:lang w:eastAsia="en-GB"/>
          <w14:ligatures w14:val="none"/>
        </w:rPr>
      </w:pPr>
      <w:r w:rsidRPr="008A338B">
        <w:rPr>
          <w:rFonts w:ascii="Segoe UI" w:eastAsia="Times New Roman" w:hAnsi="Segoe UI" w:cs="Segoe UI"/>
          <w:color w:val="auto"/>
          <w:kern w:val="0"/>
          <w:sz w:val="21"/>
          <w:lang w:eastAsia="en-GB"/>
          <w14:ligatures w14:val="none"/>
        </w:rPr>
        <w:t>EPSRC takes several steps to minimise the risk of bias across peer review and panel assessment. These include providing clear guidance on unconscious bias, using diverse reviewer and panel pools, applying consistent assessment criteria, and ensuring trained panel chairs promote fair and inclusive discussion. Multiple independent reviews are used to balance individual perspectives and help support a transparent and equitable process.</w:t>
      </w:r>
    </w:p>
    <w:p w14:paraId="38122B29" w14:textId="77777777" w:rsidR="007E4AD8" w:rsidRPr="00CC073D" w:rsidRDefault="007E4AD8" w:rsidP="00CC073D"/>
    <w:p w14:paraId="5A23DD0D" w14:textId="77777777" w:rsidR="00CC073D" w:rsidRPr="00CC073D" w:rsidRDefault="569C41BB" w:rsidP="00CC073D">
      <w:pPr>
        <w:pStyle w:val="Heading3"/>
      </w:pPr>
      <w:r>
        <w:t>Impact on protected characteristics </w:t>
      </w:r>
    </w:p>
    <w:p w14:paraId="300CA5CC" w14:textId="6566CE18" w:rsidR="7BBF558D" w:rsidRDefault="7BBF558D" w:rsidP="2E2AF5F0">
      <w:r>
        <w:t>Complete the table for all characteristics. You only need to add details if there is a positive or negative impact.</w:t>
      </w:r>
    </w:p>
    <w:p w14:paraId="2CE412F1" w14:textId="77777777" w:rsidR="00CC073D" w:rsidRPr="00CC073D" w:rsidRDefault="00CC073D" w:rsidP="00CC073D">
      <w:r w:rsidRPr="00CC073D">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0"/>
        <w:gridCol w:w="1563"/>
        <w:gridCol w:w="2495"/>
        <w:gridCol w:w="3656"/>
      </w:tblGrid>
      <w:tr w:rsidR="00CC073D" w:rsidRPr="00CC073D" w14:paraId="3E3E8598" w14:textId="77777777" w:rsidTr="550656C8">
        <w:trPr>
          <w:trHeight w:val="300"/>
        </w:trPr>
        <w:tc>
          <w:tcPr>
            <w:tcW w:w="1630" w:type="dxa"/>
            <w:tcBorders>
              <w:top w:val="single" w:sz="6" w:space="0" w:color="auto"/>
              <w:left w:val="single" w:sz="6" w:space="0" w:color="auto"/>
              <w:bottom w:val="single" w:sz="6" w:space="0" w:color="auto"/>
              <w:right w:val="single" w:sz="6" w:space="0" w:color="auto"/>
            </w:tcBorders>
            <w:hideMark/>
          </w:tcPr>
          <w:p w14:paraId="44B76B83" w14:textId="77777777" w:rsidR="00CC073D" w:rsidRPr="00CC073D" w:rsidRDefault="569C41BB" w:rsidP="2E2AF5F0">
            <w:r>
              <w:t>Protected characteristic </w:t>
            </w:r>
          </w:p>
        </w:tc>
        <w:tc>
          <w:tcPr>
            <w:tcW w:w="1563" w:type="dxa"/>
            <w:tcBorders>
              <w:top w:val="single" w:sz="6" w:space="0" w:color="auto"/>
              <w:left w:val="single" w:sz="6" w:space="0" w:color="auto"/>
              <w:bottom w:val="single" w:sz="6" w:space="0" w:color="auto"/>
              <w:right w:val="single" w:sz="6" w:space="0" w:color="auto"/>
            </w:tcBorders>
            <w:hideMark/>
          </w:tcPr>
          <w:p w14:paraId="4BA450C3" w14:textId="77777777" w:rsidR="00CC073D" w:rsidRPr="00CC073D" w:rsidRDefault="569C41BB" w:rsidP="2E2AF5F0">
            <w:r>
              <w:t>Impact (positive, negative, none or unknown) </w:t>
            </w:r>
          </w:p>
        </w:tc>
        <w:tc>
          <w:tcPr>
            <w:tcW w:w="2495" w:type="dxa"/>
            <w:tcBorders>
              <w:top w:val="single" w:sz="6" w:space="0" w:color="auto"/>
              <w:left w:val="single" w:sz="6" w:space="0" w:color="auto"/>
              <w:bottom w:val="single" w:sz="6" w:space="0" w:color="auto"/>
              <w:right w:val="single" w:sz="6" w:space="0" w:color="auto"/>
            </w:tcBorders>
            <w:hideMark/>
          </w:tcPr>
          <w:p w14:paraId="79BB3050" w14:textId="77777777" w:rsidR="00CC073D" w:rsidRPr="00CC073D" w:rsidRDefault="569C41BB" w:rsidP="2E2AF5F0">
            <w:r>
              <w:t>Details of impact </w:t>
            </w:r>
          </w:p>
        </w:tc>
        <w:tc>
          <w:tcPr>
            <w:tcW w:w="3656" w:type="dxa"/>
            <w:tcBorders>
              <w:top w:val="single" w:sz="6" w:space="0" w:color="auto"/>
              <w:left w:val="single" w:sz="6" w:space="0" w:color="auto"/>
              <w:bottom w:val="single" w:sz="6" w:space="0" w:color="auto"/>
              <w:right w:val="single" w:sz="6" w:space="0" w:color="auto"/>
            </w:tcBorders>
            <w:hideMark/>
          </w:tcPr>
          <w:p w14:paraId="1D396759" w14:textId="77777777" w:rsidR="00CC073D" w:rsidRPr="00CC073D" w:rsidRDefault="569C41BB" w:rsidP="2E2AF5F0">
            <w:r>
              <w:t>Actions to reduce negative or increase positive impact </w:t>
            </w:r>
          </w:p>
        </w:tc>
      </w:tr>
      <w:tr w:rsidR="00CC073D" w:rsidRPr="00CC073D" w14:paraId="16691FF7" w14:textId="77777777" w:rsidTr="550656C8">
        <w:trPr>
          <w:trHeight w:val="300"/>
        </w:trPr>
        <w:tc>
          <w:tcPr>
            <w:tcW w:w="1630" w:type="dxa"/>
            <w:tcBorders>
              <w:top w:val="single" w:sz="6" w:space="0" w:color="auto"/>
              <w:left w:val="single" w:sz="6" w:space="0" w:color="auto"/>
              <w:bottom w:val="single" w:sz="6" w:space="0" w:color="auto"/>
              <w:right w:val="single" w:sz="6" w:space="0" w:color="auto"/>
            </w:tcBorders>
            <w:hideMark/>
          </w:tcPr>
          <w:p w14:paraId="7F97DDE6" w14:textId="77777777" w:rsidR="00CC073D" w:rsidRPr="00CC073D" w:rsidRDefault="569C41BB" w:rsidP="2E2AF5F0">
            <w:r>
              <w:t>Age </w:t>
            </w:r>
          </w:p>
        </w:tc>
        <w:tc>
          <w:tcPr>
            <w:tcW w:w="1563" w:type="dxa"/>
            <w:tcBorders>
              <w:top w:val="single" w:sz="6" w:space="0" w:color="auto"/>
              <w:left w:val="single" w:sz="6" w:space="0" w:color="auto"/>
              <w:bottom w:val="single" w:sz="6" w:space="0" w:color="auto"/>
              <w:right w:val="single" w:sz="6" w:space="0" w:color="auto"/>
            </w:tcBorders>
            <w:hideMark/>
          </w:tcPr>
          <w:p w14:paraId="0028BDEA" w14:textId="168674A7" w:rsidR="00CC073D" w:rsidRPr="00CC073D" w:rsidRDefault="00CC073D" w:rsidP="00CC073D">
            <w:r w:rsidRPr="00CC073D">
              <w:t> </w:t>
            </w:r>
            <w:r w:rsidR="00871C96">
              <w:t>No known impact</w:t>
            </w:r>
          </w:p>
        </w:tc>
        <w:tc>
          <w:tcPr>
            <w:tcW w:w="2495" w:type="dxa"/>
            <w:tcBorders>
              <w:top w:val="single" w:sz="6" w:space="0" w:color="auto"/>
              <w:left w:val="single" w:sz="6" w:space="0" w:color="auto"/>
              <w:bottom w:val="single" w:sz="6" w:space="0" w:color="auto"/>
              <w:right w:val="single" w:sz="6" w:space="0" w:color="auto"/>
            </w:tcBorders>
            <w:hideMark/>
          </w:tcPr>
          <w:p w14:paraId="360A6923" w14:textId="77777777" w:rsidR="00CC073D" w:rsidRPr="00CC073D" w:rsidRDefault="00CC073D" w:rsidP="00CC073D">
            <w:r w:rsidRPr="00CC073D">
              <w:t> </w:t>
            </w:r>
          </w:p>
        </w:tc>
        <w:tc>
          <w:tcPr>
            <w:tcW w:w="3656" w:type="dxa"/>
            <w:tcBorders>
              <w:top w:val="single" w:sz="6" w:space="0" w:color="auto"/>
              <w:left w:val="single" w:sz="6" w:space="0" w:color="auto"/>
              <w:bottom w:val="single" w:sz="6" w:space="0" w:color="auto"/>
              <w:right w:val="single" w:sz="6" w:space="0" w:color="auto"/>
            </w:tcBorders>
            <w:hideMark/>
          </w:tcPr>
          <w:p w14:paraId="48704739" w14:textId="77777777" w:rsidR="00CC073D" w:rsidRPr="00CC073D" w:rsidRDefault="00CC073D" w:rsidP="00CC073D">
            <w:r w:rsidRPr="00CC073D">
              <w:t> </w:t>
            </w:r>
          </w:p>
        </w:tc>
      </w:tr>
      <w:tr w:rsidR="00CC073D" w:rsidRPr="00CC073D" w14:paraId="65B96D13" w14:textId="77777777" w:rsidTr="550656C8">
        <w:trPr>
          <w:trHeight w:val="300"/>
        </w:trPr>
        <w:tc>
          <w:tcPr>
            <w:tcW w:w="1630" w:type="dxa"/>
            <w:tcBorders>
              <w:top w:val="single" w:sz="6" w:space="0" w:color="auto"/>
              <w:left w:val="single" w:sz="6" w:space="0" w:color="auto"/>
              <w:bottom w:val="single" w:sz="6" w:space="0" w:color="auto"/>
              <w:right w:val="single" w:sz="6" w:space="0" w:color="auto"/>
            </w:tcBorders>
            <w:hideMark/>
          </w:tcPr>
          <w:p w14:paraId="59FBFA6E" w14:textId="77777777" w:rsidR="00CC073D" w:rsidRPr="00CC073D" w:rsidRDefault="569C41BB" w:rsidP="2E2AF5F0">
            <w:r>
              <w:t>Disability </w:t>
            </w:r>
          </w:p>
        </w:tc>
        <w:tc>
          <w:tcPr>
            <w:tcW w:w="1563" w:type="dxa"/>
            <w:tcBorders>
              <w:top w:val="single" w:sz="6" w:space="0" w:color="auto"/>
              <w:left w:val="single" w:sz="6" w:space="0" w:color="auto"/>
              <w:bottom w:val="single" w:sz="6" w:space="0" w:color="auto"/>
              <w:right w:val="single" w:sz="6" w:space="0" w:color="auto"/>
            </w:tcBorders>
            <w:hideMark/>
          </w:tcPr>
          <w:p w14:paraId="32C3348A" w14:textId="574327EE" w:rsidR="00CC073D" w:rsidRPr="00CC073D" w:rsidRDefault="00CC073D" w:rsidP="00CC073D">
            <w:r w:rsidRPr="00CC073D">
              <w:t> </w:t>
            </w:r>
            <w:r w:rsidR="00F63A90">
              <w:t>Potential negative impact</w:t>
            </w:r>
          </w:p>
        </w:tc>
        <w:tc>
          <w:tcPr>
            <w:tcW w:w="2495" w:type="dxa"/>
            <w:tcBorders>
              <w:top w:val="single" w:sz="6" w:space="0" w:color="auto"/>
              <w:left w:val="single" w:sz="6" w:space="0" w:color="auto"/>
              <w:bottom w:val="single" w:sz="6" w:space="0" w:color="auto"/>
              <w:right w:val="single" w:sz="6" w:space="0" w:color="auto"/>
            </w:tcBorders>
            <w:hideMark/>
          </w:tcPr>
          <w:p w14:paraId="05C35F2A" w14:textId="44BDB952" w:rsidR="00CC073D" w:rsidRPr="00CC073D" w:rsidRDefault="00CC073D" w:rsidP="00CC073D">
            <w:r w:rsidRPr="00CC073D">
              <w:t> </w:t>
            </w:r>
            <w:r w:rsidR="001872D9" w:rsidRPr="008C3296">
              <w:t>Access to interview panel venue could potentially have a negative impact on participation</w:t>
            </w:r>
          </w:p>
        </w:tc>
        <w:tc>
          <w:tcPr>
            <w:tcW w:w="3656" w:type="dxa"/>
            <w:tcBorders>
              <w:top w:val="single" w:sz="6" w:space="0" w:color="auto"/>
              <w:left w:val="single" w:sz="6" w:space="0" w:color="auto"/>
              <w:bottom w:val="single" w:sz="6" w:space="0" w:color="auto"/>
              <w:right w:val="single" w:sz="6" w:space="0" w:color="auto"/>
            </w:tcBorders>
            <w:hideMark/>
          </w:tcPr>
          <w:p w14:paraId="41A77247" w14:textId="7365BD64" w:rsidR="003B5335" w:rsidRDefault="00CC073D" w:rsidP="003B5335">
            <w:pPr>
              <w:rPr>
                <w:rFonts w:asciiTheme="minorHAnsi" w:hAnsiTheme="minorHAnsi" w:cstheme="minorHAnsi"/>
                <w:lang w:bidi="en-GB"/>
              </w:rPr>
            </w:pPr>
            <w:r w:rsidRPr="00CC073D">
              <w:t> </w:t>
            </w:r>
            <w:r w:rsidR="00D32E05" w:rsidRPr="00D32E05">
              <w:t>EPSRC will ensure the interview space selected within Polaris House (or external venues) is as accessible as possible. Considerations will include proximity to accessible toilets, lift access, suitable lighting, reduced noise, and reference to EPSRC’s Neuro‑Inclusive Meetings and Events Toolki</w:t>
            </w:r>
            <w:r w:rsidR="004B075E">
              <w:t xml:space="preserve">t. </w:t>
            </w:r>
            <w:r w:rsidR="00A06CAB">
              <w:t xml:space="preserve">The structure of the day </w:t>
            </w:r>
            <w:r w:rsidR="007119B8">
              <w:t xml:space="preserve">for panel members will </w:t>
            </w:r>
            <w:r w:rsidR="009214CC">
              <w:lastRenderedPageBreak/>
              <w:t>consider</w:t>
            </w:r>
            <w:r w:rsidR="007119B8">
              <w:t xml:space="preserve"> regular breaks</w:t>
            </w:r>
            <w:r w:rsidR="009214CC">
              <w:t xml:space="preserve"> and the agenda will be shared well advance. </w:t>
            </w:r>
            <w:r w:rsidR="003B5335" w:rsidRPr="008C3296">
              <w:t xml:space="preserve"> </w:t>
            </w:r>
            <w:r w:rsidR="002B450B">
              <w:t xml:space="preserve"> </w:t>
            </w:r>
            <w:r w:rsidR="003B5335" w:rsidRPr="008C3296">
              <w:t>All interviewees and panel members will be asked to highlight any personal circumstances that may affect their ability to participate and how this can be accommodate</w:t>
            </w:r>
            <w:r w:rsidR="003B5335">
              <w:t xml:space="preserve">d. </w:t>
            </w:r>
            <w:r w:rsidR="005530A0">
              <w:t>A hybrid</w:t>
            </w:r>
            <w:r w:rsidR="002818BF">
              <w:t xml:space="preserve">/ virtual attendance option will be accommodated for those that face barriers with attending their interview in person. </w:t>
            </w:r>
            <w:r w:rsidR="003B5335">
              <w:rPr>
                <w:rFonts w:asciiTheme="minorHAnsi" w:hAnsiTheme="minorHAnsi" w:cstheme="minorHAnsi"/>
                <w:lang w:bidi="en-GB"/>
              </w:rPr>
              <w:t>EPSRC will h</w:t>
            </w:r>
            <w:r w:rsidR="003B5335" w:rsidRPr="00D652A9">
              <w:rPr>
                <w:rFonts w:asciiTheme="minorHAnsi" w:hAnsiTheme="minorHAnsi" w:cstheme="minorHAnsi"/>
                <w:lang w:bidi="en-GB"/>
              </w:rPr>
              <w:t>ave a point of contact for people who need to discuss their specific requirements/queries.</w:t>
            </w:r>
          </w:p>
          <w:p w14:paraId="3326773F" w14:textId="7A65FA8E" w:rsidR="00CC073D" w:rsidRPr="00CC073D" w:rsidRDefault="009E308D" w:rsidP="550656C8">
            <w:pPr>
              <w:rPr>
                <w:rFonts w:asciiTheme="minorHAnsi" w:hAnsiTheme="minorHAnsi"/>
                <w:lang w:bidi="en-GB"/>
              </w:rPr>
            </w:pPr>
            <w:r w:rsidRPr="550656C8">
              <w:rPr>
                <w:rFonts w:asciiTheme="minorHAnsi" w:hAnsiTheme="minorHAnsi"/>
                <w:lang w:bidi="en-GB"/>
              </w:rPr>
              <w:t>EPSRC will provide clear unconscious bias guidance at all assessment stages and apply the wider set of bias</w:t>
            </w:r>
            <w:r w:rsidR="0060C70C" w:rsidRPr="550656C8">
              <w:rPr>
                <w:rFonts w:asciiTheme="minorHAnsi" w:hAnsiTheme="minorHAnsi"/>
                <w:lang w:bidi="en-GB"/>
              </w:rPr>
              <w:t xml:space="preserve"> </w:t>
            </w:r>
            <w:r w:rsidRPr="550656C8">
              <w:rPr>
                <w:rFonts w:asciiTheme="minorHAnsi" w:hAnsiTheme="minorHAnsi"/>
                <w:lang w:bidi="en-GB"/>
              </w:rPr>
              <w:t>mitigation measures outlined in the ‘general impacts on multiple groups’ section to support a fair and inclusive review process.</w:t>
            </w:r>
          </w:p>
        </w:tc>
      </w:tr>
      <w:tr w:rsidR="00CC073D" w:rsidRPr="00CC073D" w14:paraId="5B515E21" w14:textId="77777777" w:rsidTr="550656C8">
        <w:trPr>
          <w:trHeight w:val="300"/>
        </w:trPr>
        <w:tc>
          <w:tcPr>
            <w:tcW w:w="1630" w:type="dxa"/>
            <w:tcBorders>
              <w:top w:val="single" w:sz="6" w:space="0" w:color="auto"/>
              <w:left w:val="single" w:sz="6" w:space="0" w:color="auto"/>
              <w:bottom w:val="single" w:sz="6" w:space="0" w:color="auto"/>
              <w:right w:val="single" w:sz="6" w:space="0" w:color="auto"/>
            </w:tcBorders>
            <w:hideMark/>
          </w:tcPr>
          <w:p w14:paraId="159A4CCB" w14:textId="77777777" w:rsidR="00CC073D" w:rsidRPr="00CC073D" w:rsidRDefault="569C41BB" w:rsidP="2E2AF5F0">
            <w:r>
              <w:lastRenderedPageBreak/>
              <w:t>Gender reassignment </w:t>
            </w:r>
          </w:p>
        </w:tc>
        <w:tc>
          <w:tcPr>
            <w:tcW w:w="1563" w:type="dxa"/>
            <w:tcBorders>
              <w:top w:val="single" w:sz="6" w:space="0" w:color="auto"/>
              <w:left w:val="single" w:sz="6" w:space="0" w:color="auto"/>
              <w:bottom w:val="single" w:sz="6" w:space="0" w:color="auto"/>
              <w:right w:val="single" w:sz="6" w:space="0" w:color="auto"/>
            </w:tcBorders>
            <w:hideMark/>
          </w:tcPr>
          <w:p w14:paraId="5B80C7E2" w14:textId="211F8A69" w:rsidR="00CC073D" w:rsidRPr="00CC073D" w:rsidRDefault="00CC073D" w:rsidP="00CC073D">
            <w:r w:rsidRPr="00CC073D">
              <w:t> </w:t>
            </w:r>
            <w:r w:rsidR="003B5335" w:rsidRPr="00CC073D">
              <w:t> </w:t>
            </w:r>
            <w:r w:rsidR="00012F47">
              <w:t>Potential negative impact</w:t>
            </w:r>
          </w:p>
        </w:tc>
        <w:tc>
          <w:tcPr>
            <w:tcW w:w="2495" w:type="dxa"/>
            <w:tcBorders>
              <w:top w:val="single" w:sz="6" w:space="0" w:color="auto"/>
              <w:left w:val="single" w:sz="6" w:space="0" w:color="auto"/>
              <w:bottom w:val="single" w:sz="6" w:space="0" w:color="auto"/>
              <w:right w:val="single" w:sz="6" w:space="0" w:color="auto"/>
            </w:tcBorders>
            <w:hideMark/>
          </w:tcPr>
          <w:p w14:paraId="76811585" w14:textId="520D92F8" w:rsidR="00CC073D" w:rsidRPr="00CC073D" w:rsidRDefault="00F476DD" w:rsidP="00CC073D">
            <w:r>
              <w:t xml:space="preserve">For panel members or interviewees </w:t>
            </w:r>
            <w:proofErr w:type="gramStart"/>
            <w:r>
              <w:t>whereby</w:t>
            </w:r>
            <w:proofErr w:type="gramEnd"/>
            <w:r w:rsidR="00F37698">
              <w:t xml:space="preserve"> accessible toilets are not available</w:t>
            </w:r>
            <w:r>
              <w:t xml:space="preserve"> at the interview venue.</w:t>
            </w:r>
          </w:p>
        </w:tc>
        <w:tc>
          <w:tcPr>
            <w:tcW w:w="3656" w:type="dxa"/>
            <w:tcBorders>
              <w:top w:val="single" w:sz="6" w:space="0" w:color="auto"/>
              <w:left w:val="single" w:sz="6" w:space="0" w:color="auto"/>
              <w:bottom w:val="single" w:sz="6" w:space="0" w:color="auto"/>
              <w:right w:val="single" w:sz="6" w:space="0" w:color="auto"/>
            </w:tcBorders>
            <w:hideMark/>
          </w:tcPr>
          <w:p w14:paraId="51238926" w14:textId="59A91D71" w:rsidR="00CC073D" w:rsidRPr="00CC073D" w:rsidRDefault="00CC073D" w:rsidP="00CC073D">
            <w:r w:rsidRPr="00CC073D">
              <w:t> </w:t>
            </w:r>
            <w:r w:rsidR="009F4443">
              <w:t>EPSRC is c</w:t>
            </w:r>
            <w:r w:rsidR="009F4443" w:rsidRPr="009F4443">
              <w:t>ommi</w:t>
            </w:r>
            <w:r w:rsidR="009F4443">
              <w:t>tted</w:t>
            </w:r>
            <w:r w:rsidR="009F4443" w:rsidRPr="009F4443">
              <w:t xml:space="preserve"> to ensure privacy for individuals disclosing requirements.</w:t>
            </w:r>
            <w:r w:rsidR="009F4443">
              <w:t xml:space="preserve"> </w:t>
            </w:r>
            <w:r w:rsidR="00012F47">
              <w:t>Gender neutral toilets are available at Polaris House. If we need to hold</w:t>
            </w:r>
            <w:r w:rsidR="00F476DD">
              <w:t xml:space="preserve"> the panels elsewhere </w:t>
            </w:r>
            <w:r w:rsidR="009F4443" w:rsidRPr="009F4443">
              <w:t>gender-neutral facilities will be checked in advance</w:t>
            </w:r>
            <w:r w:rsidR="009F4443">
              <w:t xml:space="preserve">. </w:t>
            </w:r>
          </w:p>
        </w:tc>
      </w:tr>
      <w:tr w:rsidR="00CC073D" w:rsidRPr="00CC073D" w14:paraId="3BE9D4EB" w14:textId="77777777" w:rsidTr="550656C8">
        <w:trPr>
          <w:trHeight w:val="300"/>
        </w:trPr>
        <w:tc>
          <w:tcPr>
            <w:tcW w:w="1630" w:type="dxa"/>
            <w:tcBorders>
              <w:top w:val="single" w:sz="6" w:space="0" w:color="auto"/>
              <w:left w:val="single" w:sz="6" w:space="0" w:color="auto"/>
              <w:bottom w:val="single" w:sz="6" w:space="0" w:color="auto"/>
              <w:right w:val="single" w:sz="6" w:space="0" w:color="auto"/>
            </w:tcBorders>
            <w:hideMark/>
          </w:tcPr>
          <w:p w14:paraId="5B950455" w14:textId="77777777" w:rsidR="00CC073D" w:rsidRPr="00CC073D" w:rsidRDefault="569C41BB" w:rsidP="2E2AF5F0">
            <w:r>
              <w:t>Marriage or civil partnership </w:t>
            </w:r>
          </w:p>
        </w:tc>
        <w:tc>
          <w:tcPr>
            <w:tcW w:w="1563" w:type="dxa"/>
            <w:tcBorders>
              <w:top w:val="single" w:sz="6" w:space="0" w:color="auto"/>
              <w:left w:val="single" w:sz="6" w:space="0" w:color="auto"/>
              <w:bottom w:val="single" w:sz="6" w:space="0" w:color="auto"/>
              <w:right w:val="single" w:sz="6" w:space="0" w:color="auto"/>
            </w:tcBorders>
            <w:hideMark/>
          </w:tcPr>
          <w:p w14:paraId="7ED423BE" w14:textId="572C22CC" w:rsidR="00CC073D" w:rsidRPr="00CC073D" w:rsidRDefault="00CC073D" w:rsidP="00CC073D">
            <w:r w:rsidRPr="00CC073D">
              <w:t> </w:t>
            </w:r>
            <w:r w:rsidR="003B5335" w:rsidRPr="00CC073D">
              <w:t> </w:t>
            </w:r>
            <w:r w:rsidR="003B5335">
              <w:t>No known impact</w:t>
            </w:r>
          </w:p>
        </w:tc>
        <w:tc>
          <w:tcPr>
            <w:tcW w:w="2495" w:type="dxa"/>
            <w:tcBorders>
              <w:top w:val="single" w:sz="6" w:space="0" w:color="auto"/>
              <w:left w:val="single" w:sz="6" w:space="0" w:color="auto"/>
              <w:bottom w:val="single" w:sz="6" w:space="0" w:color="auto"/>
              <w:right w:val="single" w:sz="6" w:space="0" w:color="auto"/>
            </w:tcBorders>
            <w:hideMark/>
          </w:tcPr>
          <w:p w14:paraId="2B6C1B53" w14:textId="77777777" w:rsidR="00CC073D" w:rsidRPr="00CC073D" w:rsidRDefault="00CC073D" w:rsidP="00CC073D">
            <w:r w:rsidRPr="00CC073D">
              <w:t> </w:t>
            </w:r>
          </w:p>
        </w:tc>
        <w:tc>
          <w:tcPr>
            <w:tcW w:w="3656" w:type="dxa"/>
            <w:tcBorders>
              <w:top w:val="single" w:sz="6" w:space="0" w:color="auto"/>
              <w:left w:val="single" w:sz="6" w:space="0" w:color="auto"/>
              <w:bottom w:val="single" w:sz="6" w:space="0" w:color="auto"/>
              <w:right w:val="single" w:sz="6" w:space="0" w:color="auto"/>
            </w:tcBorders>
            <w:hideMark/>
          </w:tcPr>
          <w:p w14:paraId="6D60F6D2" w14:textId="77777777" w:rsidR="00CC073D" w:rsidRPr="00CC073D" w:rsidRDefault="00CC073D" w:rsidP="00CC073D">
            <w:r w:rsidRPr="00CC073D">
              <w:t> </w:t>
            </w:r>
          </w:p>
        </w:tc>
      </w:tr>
      <w:tr w:rsidR="003B5335" w:rsidRPr="00CC073D" w14:paraId="72E1214C" w14:textId="77777777" w:rsidTr="550656C8">
        <w:trPr>
          <w:trHeight w:val="300"/>
        </w:trPr>
        <w:tc>
          <w:tcPr>
            <w:tcW w:w="1630" w:type="dxa"/>
            <w:tcBorders>
              <w:top w:val="single" w:sz="6" w:space="0" w:color="auto"/>
              <w:left w:val="single" w:sz="6" w:space="0" w:color="auto"/>
              <w:bottom w:val="single" w:sz="6" w:space="0" w:color="auto"/>
              <w:right w:val="single" w:sz="6" w:space="0" w:color="auto"/>
            </w:tcBorders>
            <w:hideMark/>
          </w:tcPr>
          <w:p w14:paraId="149A1450" w14:textId="77777777" w:rsidR="003B5335" w:rsidRPr="00CC073D" w:rsidRDefault="003B5335" w:rsidP="003B5335">
            <w:r>
              <w:t>Pregnancy and maternity </w:t>
            </w:r>
          </w:p>
        </w:tc>
        <w:tc>
          <w:tcPr>
            <w:tcW w:w="1563" w:type="dxa"/>
            <w:tcBorders>
              <w:top w:val="single" w:sz="6" w:space="0" w:color="auto"/>
              <w:left w:val="single" w:sz="6" w:space="0" w:color="auto"/>
              <w:bottom w:val="single" w:sz="6" w:space="0" w:color="auto"/>
              <w:right w:val="single" w:sz="6" w:space="0" w:color="auto"/>
            </w:tcBorders>
            <w:hideMark/>
          </w:tcPr>
          <w:p w14:paraId="760A0BD7" w14:textId="60E3A253" w:rsidR="003B5335" w:rsidRPr="00CC073D" w:rsidRDefault="003B5335" w:rsidP="003B5335">
            <w:r w:rsidRPr="00CC073D">
              <w:t> </w:t>
            </w:r>
            <w:r>
              <w:t>Potential negative impact</w:t>
            </w:r>
          </w:p>
        </w:tc>
        <w:tc>
          <w:tcPr>
            <w:tcW w:w="2495" w:type="dxa"/>
            <w:tcBorders>
              <w:top w:val="single" w:sz="6" w:space="0" w:color="auto"/>
              <w:left w:val="single" w:sz="6" w:space="0" w:color="auto"/>
              <w:bottom w:val="single" w:sz="6" w:space="0" w:color="auto"/>
              <w:right w:val="single" w:sz="6" w:space="0" w:color="auto"/>
            </w:tcBorders>
            <w:hideMark/>
          </w:tcPr>
          <w:p w14:paraId="7A751B95" w14:textId="54CD8D2E" w:rsidR="003B5335" w:rsidRPr="00CC073D" w:rsidRDefault="003B5335" w:rsidP="003B5335">
            <w:r w:rsidRPr="00CC073D">
              <w:t> </w:t>
            </w:r>
            <w:r w:rsidR="0014600E" w:rsidRPr="003A48C3">
              <w:t>Participation in the call may be negatively affected if potential applicants, peer</w:t>
            </w:r>
            <w:r w:rsidR="0014600E">
              <w:t xml:space="preserve"> </w:t>
            </w:r>
            <w:r w:rsidR="0014600E" w:rsidRPr="003A48C3">
              <w:t>reviewers or panel members are unavailable at key assessment stages.</w:t>
            </w:r>
          </w:p>
        </w:tc>
        <w:tc>
          <w:tcPr>
            <w:tcW w:w="3656" w:type="dxa"/>
            <w:tcBorders>
              <w:top w:val="single" w:sz="6" w:space="0" w:color="auto"/>
              <w:left w:val="single" w:sz="6" w:space="0" w:color="auto"/>
              <w:bottom w:val="single" w:sz="6" w:space="0" w:color="auto"/>
              <w:right w:val="single" w:sz="6" w:space="0" w:color="auto"/>
            </w:tcBorders>
            <w:hideMark/>
          </w:tcPr>
          <w:p w14:paraId="2C19C47A" w14:textId="17EC1FCE" w:rsidR="00C97482" w:rsidRDefault="003B5335" w:rsidP="00C97482">
            <w:r w:rsidRPr="00CC073D">
              <w:t> </w:t>
            </w:r>
            <w:r w:rsidR="00C97482" w:rsidRPr="003A48C3">
              <w:t xml:space="preserve">The call is an </w:t>
            </w:r>
            <w:r w:rsidR="00C97482">
              <w:t xml:space="preserve">invite-only call. EPSRC have been communicating the processing with applicants on weekly basis. The </w:t>
            </w:r>
            <w:r w:rsidR="00C97482" w:rsidRPr="003A48C3">
              <w:t xml:space="preserve">key dates </w:t>
            </w:r>
            <w:r w:rsidR="00C97482">
              <w:t>are also</w:t>
            </w:r>
            <w:r w:rsidR="00C97482" w:rsidRPr="003A48C3">
              <w:t xml:space="preserve"> published via Funding Finder allowing for early</w:t>
            </w:r>
            <w:r w:rsidR="00C97482">
              <w:t xml:space="preserve"> </w:t>
            </w:r>
            <w:r w:rsidR="00C97482" w:rsidRPr="001175A8">
              <w:t xml:space="preserve">engagement with EPSRC on specific personal impact from applicants. Interviewees are contacted in advance of the interview stage to schedule interviews on a preferred day/time (within the limitation of the interview </w:t>
            </w:r>
            <w:r w:rsidR="00C97482" w:rsidRPr="001175A8">
              <w:lastRenderedPageBreak/>
              <w:t>dates)</w:t>
            </w:r>
            <w:r w:rsidR="00C97482">
              <w:t xml:space="preserve">. </w:t>
            </w:r>
            <w:r w:rsidR="00C97482" w:rsidRPr="001175A8">
              <w:t xml:space="preserve">EPSRC will </w:t>
            </w:r>
            <w:r w:rsidR="00C97482">
              <w:t xml:space="preserve">endeavour </w:t>
            </w:r>
            <w:r w:rsidR="00C97482" w:rsidRPr="001175A8">
              <w:t>to accommodate adjustments, such as virtual presence or deputising</w:t>
            </w:r>
            <w:r w:rsidR="00EF118D">
              <w:t xml:space="preserve"> and flexible interview </w:t>
            </w:r>
            <w:r w:rsidR="00960A6C">
              <w:t>timings</w:t>
            </w:r>
            <w:r w:rsidR="00C97482">
              <w:t xml:space="preserve">. </w:t>
            </w:r>
            <w:commentRangeStart w:id="0"/>
            <w:r w:rsidR="00C97482" w:rsidRPr="008C3296">
              <w:t>EPSRC will offer support for people with caring responsibilities.</w:t>
            </w:r>
            <w:commentRangeEnd w:id="0"/>
            <w:r w:rsidR="001E4A15">
              <w:rPr>
                <w:rStyle w:val="CommentReference"/>
              </w:rPr>
              <w:commentReference w:id="0"/>
            </w:r>
          </w:p>
          <w:p w14:paraId="73933E41" w14:textId="77777777" w:rsidR="00C97482" w:rsidRDefault="00C97482" w:rsidP="00C97482"/>
          <w:p w14:paraId="72C83DD2" w14:textId="77777777" w:rsidR="00C97482" w:rsidRPr="00D652A9" w:rsidRDefault="00C97482" w:rsidP="00C97482">
            <w:pPr>
              <w:rPr>
                <w:rFonts w:asciiTheme="minorHAnsi" w:hAnsiTheme="minorHAnsi" w:cstheme="minorHAnsi"/>
                <w:lang w:bidi="en-GB"/>
              </w:rPr>
            </w:pPr>
            <w:r>
              <w:rPr>
                <w:rFonts w:asciiTheme="minorHAnsi" w:hAnsiTheme="minorHAnsi" w:cstheme="minorHAnsi"/>
                <w:lang w:bidi="en-GB"/>
              </w:rPr>
              <w:t>EPSRC will h</w:t>
            </w:r>
            <w:r w:rsidRPr="00D652A9">
              <w:rPr>
                <w:rFonts w:asciiTheme="minorHAnsi" w:hAnsiTheme="minorHAnsi" w:cstheme="minorHAnsi"/>
                <w:lang w:bidi="en-GB"/>
              </w:rPr>
              <w:t>ave a point of contact for people who need to discuss their specific requirements/queries.</w:t>
            </w:r>
          </w:p>
          <w:p w14:paraId="79B0134B" w14:textId="06F88506" w:rsidR="003B5335" w:rsidRPr="00CC073D" w:rsidRDefault="003B5335" w:rsidP="003B5335"/>
        </w:tc>
      </w:tr>
      <w:tr w:rsidR="00CB43C1" w:rsidRPr="00CC073D" w14:paraId="30DF54F9" w14:textId="77777777" w:rsidTr="550656C8">
        <w:trPr>
          <w:trHeight w:val="300"/>
        </w:trPr>
        <w:tc>
          <w:tcPr>
            <w:tcW w:w="1630" w:type="dxa"/>
            <w:tcBorders>
              <w:top w:val="single" w:sz="6" w:space="0" w:color="auto"/>
              <w:left w:val="single" w:sz="6" w:space="0" w:color="auto"/>
              <w:bottom w:val="single" w:sz="6" w:space="0" w:color="auto"/>
              <w:right w:val="single" w:sz="6" w:space="0" w:color="auto"/>
            </w:tcBorders>
            <w:hideMark/>
          </w:tcPr>
          <w:p w14:paraId="41C766F5" w14:textId="77777777" w:rsidR="00CB43C1" w:rsidRPr="00CC073D" w:rsidRDefault="00CB43C1" w:rsidP="00CB43C1">
            <w:r>
              <w:lastRenderedPageBreak/>
              <w:t>Race </w:t>
            </w:r>
          </w:p>
        </w:tc>
        <w:tc>
          <w:tcPr>
            <w:tcW w:w="1563" w:type="dxa"/>
            <w:tcBorders>
              <w:top w:val="single" w:sz="6" w:space="0" w:color="auto"/>
              <w:left w:val="single" w:sz="6" w:space="0" w:color="auto"/>
              <w:bottom w:val="single" w:sz="6" w:space="0" w:color="auto"/>
              <w:right w:val="single" w:sz="6" w:space="0" w:color="auto"/>
            </w:tcBorders>
            <w:hideMark/>
          </w:tcPr>
          <w:p w14:paraId="19C592B5" w14:textId="4892B7BF" w:rsidR="00CB43C1" w:rsidRPr="00CC073D" w:rsidRDefault="00CB43C1" w:rsidP="00CB43C1">
            <w:r>
              <w:t>Potential negative impact</w:t>
            </w:r>
          </w:p>
        </w:tc>
        <w:tc>
          <w:tcPr>
            <w:tcW w:w="2495" w:type="dxa"/>
            <w:tcBorders>
              <w:top w:val="single" w:sz="6" w:space="0" w:color="auto"/>
              <w:left w:val="single" w:sz="6" w:space="0" w:color="auto"/>
              <w:bottom w:val="single" w:sz="6" w:space="0" w:color="auto"/>
              <w:right w:val="single" w:sz="6" w:space="0" w:color="auto"/>
            </w:tcBorders>
            <w:hideMark/>
          </w:tcPr>
          <w:p w14:paraId="4B99EB17" w14:textId="3F9FEF6E" w:rsidR="00CB43C1" w:rsidRPr="00CC073D" w:rsidRDefault="00CB43C1" w:rsidP="00CB43C1">
            <w:r w:rsidRPr="00CC073D">
              <w:t> </w:t>
            </w:r>
            <w:r w:rsidRPr="0031618B">
              <w:t xml:space="preserve">Potential Unconscious Bias of panel members </w:t>
            </w:r>
          </w:p>
        </w:tc>
        <w:tc>
          <w:tcPr>
            <w:tcW w:w="3656" w:type="dxa"/>
            <w:tcBorders>
              <w:top w:val="single" w:sz="6" w:space="0" w:color="auto"/>
              <w:left w:val="single" w:sz="6" w:space="0" w:color="auto"/>
              <w:bottom w:val="single" w:sz="6" w:space="0" w:color="auto"/>
              <w:right w:val="single" w:sz="6" w:space="0" w:color="auto"/>
            </w:tcBorders>
            <w:hideMark/>
          </w:tcPr>
          <w:p w14:paraId="462E3148" w14:textId="60A1979D" w:rsidR="009E308D" w:rsidRPr="009E308D" w:rsidRDefault="00CB43C1" w:rsidP="009E308D">
            <w:r>
              <w:t> </w:t>
            </w:r>
            <w:r w:rsidR="009E308D">
              <w:t>EPSRC will provide clear unconscious bias guidance at all assessment stages and apply the wider set of bias</w:t>
            </w:r>
            <w:r w:rsidR="1D54CEE1">
              <w:t xml:space="preserve"> </w:t>
            </w:r>
            <w:r w:rsidR="009E308D">
              <w:t>mitigation measures outlined in the ‘general impacts on multiple groups’ section to support a fair and inclusive review process.</w:t>
            </w:r>
          </w:p>
          <w:p w14:paraId="6ADCBA2E" w14:textId="75256E4C" w:rsidR="00CB43C1" w:rsidRPr="00CC073D" w:rsidRDefault="00CB43C1" w:rsidP="00CB43C1"/>
        </w:tc>
      </w:tr>
      <w:tr w:rsidR="00CB43C1" w:rsidRPr="00CC073D" w14:paraId="685CA60D" w14:textId="77777777" w:rsidTr="550656C8">
        <w:trPr>
          <w:trHeight w:val="300"/>
        </w:trPr>
        <w:tc>
          <w:tcPr>
            <w:tcW w:w="1630" w:type="dxa"/>
            <w:tcBorders>
              <w:top w:val="single" w:sz="6" w:space="0" w:color="auto"/>
              <w:left w:val="single" w:sz="6" w:space="0" w:color="auto"/>
              <w:bottom w:val="single" w:sz="6" w:space="0" w:color="auto"/>
              <w:right w:val="single" w:sz="6" w:space="0" w:color="auto"/>
            </w:tcBorders>
            <w:hideMark/>
          </w:tcPr>
          <w:p w14:paraId="02CB9B6B" w14:textId="77777777" w:rsidR="00CB43C1" w:rsidRPr="00CC073D" w:rsidRDefault="00CB43C1" w:rsidP="00CB43C1">
            <w:r>
              <w:t>Religion or belief </w:t>
            </w:r>
          </w:p>
        </w:tc>
        <w:tc>
          <w:tcPr>
            <w:tcW w:w="1563" w:type="dxa"/>
            <w:tcBorders>
              <w:top w:val="single" w:sz="6" w:space="0" w:color="auto"/>
              <w:left w:val="single" w:sz="6" w:space="0" w:color="auto"/>
              <w:bottom w:val="single" w:sz="6" w:space="0" w:color="auto"/>
              <w:right w:val="single" w:sz="6" w:space="0" w:color="auto"/>
            </w:tcBorders>
            <w:hideMark/>
          </w:tcPr>
          <w:p w14:paraId="58160BDF" w14:textId="2D100A15" w:rsidR="00CB43C1" w:rsidRPr="00CC073D" w:rsidRDefault="00CB43C1" w:rsidP="00CB43C1">
            <w:r w:rsidRPr="00CC073D">
              <w:t> </w:t>
            </w:r>
            <w:r>
              <w:t>Potential negative impact</w:t>
            </w:r>
          </w:p>
        </w:tc>
        <w:tc>
          <w:tcPr>
            <w:tcW w:w="2495" w:type="dxa"/>
            <w:tcBorders>
              <w:top w:val="single" w:sz="6" w:space="0" w:color="auto"/>
              <w:left w:val="single" w:sz="6" w:space="0" w:color="auto"/>
              <w:bottom w:val="single" w:sz="6" w:space="0" w:color="auto"/>
              <w:right w:val="single" w:sz="6" w:space="0" w:color="auto"/>
            </w:tcBorders>
            <w:hideMark/>
          </w:tcPr>
          <w:p w14:paraId="02F02566" w14:textId="77777777" w:rsidR="00CB43C1" w:rsidRDefault="00CB43C1" w:rsidP="00CB43C1">
            <w:pPr>
              <w:rPr>
                <w:rFonts w:asciiTheme="minorHAnsi" w:hAnsiTheme="minorHAnsi" w:cstheme="minorHAnsi"/>
                <w:lang w:bidi="en-GB"/>
              </w:rPr>
            </w:pPr>
            <w:r w:rsidRPr="00CC073D">
              <w:t> </w:t>
            </w:r>
            <w:r w:rsidRPr="00D652A9">
              <w:rPr>
                <w:rFonts w:asciiTheme="minorHAnsi" w:hAnsiTheme="minorHAnsi" w:cstheme="minorHAnsi"/>
                <w:lang w:bidi="en-GB"/>
              </w:rPr>
              <w:t>People with certain religious beliefs may be negatively affected by the timing of the meeting (time of day or time of year, due to religious festivals, prayer time etc).</w:t>
            </w:r>
          </w:p>
          <w:p w14:paraId="51D77D7D" w14:textId="77777777" w:rsidR="00CB43C1" w:rsidRDefault="00CB43C1" w:rsidP="00CB43C1">
            <w:pPr>
              <w:rPr>
                <w:rFonts w:asciiTheme="minorHAnsi" w:hAnsiTheme="minorHAnsi" w:cstheme="minorHAnsi"/>
                <w:lang w:bidi="en-GB"/>
              </w:rPr>
            </w:pPr>
          </w:p>
          <w:p w14:paraId="52F61088" w14:textId="77777777" w:rsidR="00CB43C1" w:rsidRPr="00D652A9" w:rsidRDefault="00CB43C1" w:rsidP="00CB43C1">
            <w:pPr>
              <w:rPr>
                <w:rFonts w:asciiTheme="minorHAnsi" w:hAnsiTheme="minorHAnsi" w:cstheme="minorHAnsi"/>
                <w:lang w:bidi="en-GB"/>
              </w:rPr>
            </w:pPr>
            <w:r w:rsidRPr="00D652A9">
              <w:rPr>
                <w:rFonts w:asciiTheme="minorHAnsi" w:hAnsiTheme="minorHAnsi" w:cstheme="minorHAnsi"/>
                <w:lang w:bidi="en-GB"/>
              </w:rPr>
              <w:t xml:space="preserve">Religious practice may involve access to spaces for worship and appropriate washing facilities. </w:t>
            </w:r>
          </w:p>
          <w:p w14:paraId="44E5265F" w14:textId="77777777" w:rsidR="00CB43C1" w:rsidRDefault="00CB43C1" w:rsidP="00CB43C1">
            <w:pPr>
              <w:rPr>
                <w:rFonts w:asciiTheme="minorHAnsi" w:hAnsiTheme="minorHAnsi" w:cstheme="minorHAnsi"/>
                <w:lang w:bidi="en-GB"/>
              </w:rPr>
            </w:pPr>
          </w:p>
          <w:p w14:paraId="25FDD2BF" w14:textId="77777777" w:rsidR="00CB43C1" w:rsidRPr="00D652A9" w:rsidRDefault="00CB43C1" w:rsidP="00CB43C1">
            <w:pPr>
              <w:rPr>
                <w:rFonts w:asciiTheme="minorHAnsi" w:hAnsiTheme="minorHAnsi" w:cstheme="minorHAnsi"/>
                <w:lang w:bidi="en-GB"/>
              </w:rPr>
            </w:pPr>
            <w:r w:rsidRPr="00D652A9">
              <w:rPr>
                <w:rFonts w:asciiTheme="minorHAnsi" w:hAnsiTheme="minorHAnsi" w:cstheme="minorHAnsi"/>
                <w:lang w:bidi="en-GB"/>
              </w:rPr>
              <w:t xml:space="preserve">Dietary requirements may need to be considered for example, Halal, Kosher or vegan food. </w:t>
            </w:r>
          </w:p>
          <w:p w14:paraId="60D24619" w14:textId="158AA0C3" w:rsidR="00CB43C1" w:rsidRPr="00CC073D" w:rsidRDefault="00CB43C1" w:rsidP="00CB43C1"/>
        </w:tc>
        <w:tc>
          <w:tcPr>
            <w:tcW w:w="3656" w:type="dxa"/>
            <w:tcBorders>
              <w:top w:val="single" w:sz="6" w:space="0" w:color="auto"/>
              <w:left w:val="single" w:sz="6" w:space="0" w:color="auto"/>
              <w:bottom w:val="single" w:sz="6" w:space="0" w:color="auto"/>
              <w:right w:val="single" w:sz="6" w:space="0" w:color="auto"/>
            </w:tcBorders>
            <w:hideMark/>
          </w:tcPr>
          <w:p w14:paraId="652C8629" w14:textId="77777777" w:rsidR="00CB43C1" w:rsidRDefault="00CB43C1" w:rsidP="00CB43C1">
            <w:r w:rsidRPr="00CC073D">
              <w:t> </w:t>
            </w:r>
            <w:r w:rsidRPr="004B280E">
              <w:t xml:space="preserve">The timeline has been drawn up with due consideration of all religious festivals during the lifecycle of the activity. </w:t>
            </w:r>
          </w:p>
          <w:p w14:paraId="7823BE7D" w14:textId="77777777" w:rsidR="00CB43C1" w:rsidRDefault="00CB43C1" w:rsidP="00CB43C1"/>
          <w:p w14:paraId="0E4FBB52" w14:textId="77777777" w:rsidR="00CB43C1" w:rsidRDefault="00CB43C1" w:rsidP="00CB43C1">
            <w:pPr>
              <w:rPr>
                <w:rFonts w:asciiTheme="minorHAnsi" w:hAnsiTheme="minorHAnsi" w:cstheme="minorHAnsi"/>
                <w:lang w:bidi="en-GB"/>
              </w:rPr>
            </w:pPr>
            <w:r>
              <w:rPr>
                <w:rFonts w:asciiTheme="minorHAnsi" w:hAnsiTheme="minorHAnsi" w:cstheme="minorHAnsi"/>
                <w:lang w:bidi="en-GB"/>
              </w:rPr>
              <w:t>EPSRC will endeavour to a</w:t>
            </w:r>
            <w:r w:rsidRPr="00D652A9">
              <w:rPr>
                <w:rFonts w:asciiTheme="minorHAnsi" w:hAnsiTheme="minorHAnsi" w:cstheme="minorHAnsi"/>
                <w:lang w:bidi="en-GB"/>
              </w:rPr>
              <w:t xml:space="preserve">void days of religious significance to enable participation from people of different faiths. </w:t>
            </w:r>
          </w:p>
          <w:p w14:paraId="23D200A6" w14:textId="77777777" w:rsidR="00CB43C1" w:rsidRDefault="00CB43C1" w:rsidP="00CB43C1">
            <w:pPr>
              <w:rPr>
                <w:rFonts w:asciiTheme="minorHAnsi" w:hAnsiTheme="minorHAnsi" w:cstheme="minorHAnsi"/>
                <w:lang w:bidi="en-GB"/>
              </w:rPr>
            </w:pPr>
          </w:p>
          <w:p w14:paraId="4A6F9B33" w14:textId="77777777" w:rsidR="00CB43C1" w:rsidRDefault="00CB43C1" w:rsidP="00CB43C1">
            <w:r w:rsidRPr="004B280E">
              <w:t xml:space="preserve">EPSRC will </w:t>
            </w:r>
            <w:r>
              <w:t>also endeavour</w:t>
            </w:r>
            <w:r w:rsidRPr="004B280E">
              <w:t xml:space="preserve"> to accommodate adjustments</w:t>
            </w:r>
            <w:r>
              <w:t xml:space="preserve"> for religious practices. </w:t>
            </w:r>
          </w:p>
          <w:p w14:paraId="36A1C487" w14:textId="77777777" w:rsidR="00CB43C1" w:rsidRDefault="00CB43C1" w:rsidP="00CB43C1"/>
          <w:p w14:paraId="76FD3014" w14:textId="77777777" w:rsidR="00CB43C1" w:rsidRDefault="00CB43C1" w:rsidP="00CB43C1">
            <w:r>
              <w:rPr>
                <w:rFonts w:asciiTheme="minorHAnsi" w:hAnsiTheme="minorHAnsi" w:cstheme="minorHAnsi"/>
                <w:lang w:bidi="en-GB"/>
              </w:rPr>
              <w:t>EPSRC will h</w:t>
            </w:r>
            <w:r w:rsidRPr="00D652A9">
              <w:rPr>
                <w:rFonts w:asciiTheme="minorHAnsi" w:hAnsiTheme="minorHAnsi" w:cstheme="minorHAnsi"/>
                <w:lang w:bidi="en-GB"/>
              </w:rPr>
              <w:t>ave a point of contact for people who need to discuss their specific requirements/queries.</w:t>
            </w:r>
          </w:p>
          <w:p w14:paraId="6A2A6294" w14:textId="77777777" w:rsidR="00CB43C1" w:rsidRPr="00D652A9" w:rsidRDefault="00CB43C1" w:rsidP="00CB43C1">
            <w:pPr>
              <w:rPr>
                <w:rFonts w:asciiTheme="minorHAnsi" w:hAnsiTheme="minorHAnsi" w:cstheme="minorHAnsi"/>
                <w:lang w:bidi="en-GB"/>
              </w:rPr>
            </w:pPr>
          </w:p>
          <w:p w14:paraId="7DD826FD" w14:textId="7714B695" w:rsidR="00CB43C1" w:rsidRPr="00CC073D" w:rsidRDefault="00CB43C1" w:rsidP="00CB43C1"/>
        </w:tc>
      </w:tr>
      <w:tr w:rsidR="00CB43C1" w:rsidRPr="00CC073D" w14:paraId="781A6623" w14:textId="77777777" w:rsidTr="550656C8">
        <w:trPr>
          <w:trHeight w:val="300"/>
        </w:trPr>
        <w:tc>
          <w:tcPr>
            <w:tcW w:w="1630" w:type="dxa"/>
            <w:tcBorders>
              <w:top w:val="single" w:sz="6" w:space="0" w:color="auto"/>
              <w:left w:val="single" w:sz="6" w:space="0" w:color="auto"/>
              <w:bottom w:val="single" w:sz="6" w:space="0" w:color="auto"/>
              <w:right w:val="single" w:sz="6" w:space="0" w:color="auto"/>
            </w:tcBorders>
            <w:hideMark/>
          </w:tcPr>
          <w:p w14:paraId="455B4186" w14:textId="77777777" w:rsidR="00CB43C1" w:rsidRPr="00CC073D" w:rsidRDefault="00CB43C1" w:rsidP="00CB43C1">
            <w:r>
              <w:lastRenderedPageBreak/>
              <w:t>Sex </w:t>
            </w:r>
          </w:p>
        </w:tc>
        <w:tc>
          <w:tcPr>
            <w:tcW w:w="1563" w:type="dxa"/>
            <w:tcBorders>
              <w:top w:val="single" w:sz="6" w:space="0" w:color="auto"/>
              <w:left w:val="single" w:sz="6" w:space="0" w:color="auto"/>
              <w:bottom w:val="single" w:sz="6" w:space="0" w:color="auto"/>
              <w:right w:val="single" w:sz="6" w:space="0" w:color="auto"/>
            </w:tcBorders>
            <w:hideMark/>
          </w:tcPr>
          <w:p w14:paraId="58ED94BC" w14:textId="2965A76A" w:rsidR="00CB43C1" w:rsidRPr="00CC073D" w:rsidRDefault="00CB43C1" w:rsidP="00CB43C1">
            <w:r>
              <w:t xml:space="preserve">Potential negative impact </w:t>
            </w:r>
          </w:p>
        </w:tc>
        <w:tc>
          <w:tcPr>
            <w:tcW w:w="2495" w:type="dxa"/>
            <w:tcBorders>
              <w:top w:val="single" w:sz="6" w:space="0" w:color="auto"/>
              <w:left w:val="single" w:sz="6" w:space="0" w:color="auto"/>
              <w:bottom w:val="single" w:sz="6" w:space="0" w:color="auto"/>
              <w:right w:val="single" w:sz="6" w:space="0" w:color="auto"/>
            </w:tcBorders>
            <w:hideMark/>
          </w:tcPr>
          <w:p w14:paraId="2D6FCF15" w14:textId="06DF6E41" w:rsidR="00CB43C1" w:rsidRPr="00CC073D" w:rsidRDefault="00CB43C1" w:rsidP="00CB43C1">
            <w:r w:rsidRPr="00CC073D">
              <w:t> </w:t>
            </w:r>
            <w:r w:rsidRPr="0031618B">
              <w:t xml:space="preserve">Potential Unconscious Bias of panel members </w:t>
            </w:r>
          </w:p>
        </w:tc>
        <w:tc>
          <w:tcPr>
            <w:tcW w:w="3656" w:type="dxa"/>
            <w:tcBorders>
              <w:top w:val="single" w:sz="6" w:space="0" w:color="auto"/>
              <w:left w:val="single" w:sz="6" w:space="0" w:color="auto"/>
              <w:bottom w:val="single" w:sz="6" w:space="0" w:color="auto"/>
              <w:right w:val="single" w:sz="6" w:space="0" w:color="auto"/>
            </w:tcBorders>
            <w:hideMark/>
          </w:tcPr>
          <w:p w14:paraId="7F5A36F3" w14:textId="69862843" w:rsidR="009E308D" w:rsidRDefault="00CB43C1" w:rsidP="009E308D">
            <w:r>
              <w:t> </w:t>
            </w:r>
            <w:r w:rsidR="009E308D">
              <w:t>EPSRC will provide clear unconscious bias guidance at all assessment stages and apply the wider set of bias</w:t>
            </w:r>
            <w:r w:rsidR="3E64744B">
              <w:t xml:space="preserve"> </w:t>
            </w:r>
            <w:r w:rsidR="009E308D">
              <w:t>mitigation measures outlined in the ‘general impacts on multiple groups’ section to support a fair and inclusive review process.</w:t>
            </w:r>
          </w:p>
          <w:p w14:paraId="356829DA" w14:textId="791B3632" w:rsidR="00CB43C1" w:rsidRPr="00CC073D" w:rsidRDefault="00A30D87" w:rsidP="00A30D87">
            <w:r w:rsidRPr="00A30D87">
              <w:t>In line with EPSRC policies both the expert peer review and interview panel will be mixed gender.</w:t>
            </w:r>
          </w:p>
        </w:tc>
      </w:tr>
      <w:tr w:rsidR="00CB43C1" w:rsidRPr="00CC073D" w14:paraId="209FC4AF" w14:textId="77777777" w:rsidTr="550656C8">
        <w:trPr>
          <w:trHeight w:val="300"/>
        </w:trPr>
        <w:tc>
          <w:tcPr>
            <w:tcW w:w="1630" w:type="dxa"/>
            <w:tcBorders>
              <w:top w:val="single" w:sz="6" w:space="0" w:color="auto"/>
              <w:left w:val="single" w:sz="6" w:space="0" w:color="auto"/>
              <w:bottom w:val="single" w:sz="6" w:space="0" w:color="auto"/>
              <w:right w:val="single" w:sz="6" w:space="0" w:color="auto"/>
            </w:tcBorders>
            <w:hideMark/>
          </w:tcPr>
          <w:p w14:paraId="27CD33AB" w14:textId="77777777" w:rsidR="00CB43C1" w:rsidRPr="00CC073D" w:rsidRDefault="00CB43C1" w:rsidP="00CB43C1">
            <w:r>
              <w:t>Sexual orientation </w:t>
            </w:r>
          </w:p>
        </w:tc>
        <w:tc>
          <w:tcPr>
            <w:tcW w:w="1563" w:type="dxa"/>
            <w:tcBorders>
              <w:top w:val="single" w:sz="6" w:space="0" w:color="auto"/>
              <w:left w:val="single" w:sz="6" w:space="0" w:color="auto"/>
              <w:bottom w:val="single" w:sz="6" w:space="0" w:color="auto"/>
              <w:right w:val="single" w:sz="6" w:space="0" w:color="auto"/>
            </w:tcBorders>
            <w:hideMark/>
          </w:tcPr>
          <w:p w14:paraId="0643F0C8" w14:textId="593B104E" w:rsidR="00CB43C1" w:rsidRPr="00CC073D" w:rsidRDefault="00E376E0" w:rsidP="00CB43C1">
            <w:r>
              <w:t>No known impact</w:t>
            </w:r>
          </w:p>
        </w:tc>
        <w:tc>
          <w:tcPr>
            <w:tcW w:w="2495" w:type="dxa"/>
            <w:tcBorders>
              <w:top w:val="single" w:sz="6" w:space="0" w:color="auto"/>
              <w:left w:val="single" w:sz="6" w:space="0" w:color="auto"/>
              <w:bottom w:val="single" w:sz="6" w:space="0" w:color="auto"/>
              <w:right w:val="single" w:sz="6" w:space="0" w:color="auto"/>
            </w:tcBorders>
            <w:hideMark/>
          </w:tcPr>
          <w:p w14:paraId="7778CAF8" w14:textId="0206BDD5" w:rsidR="00CB43C1" w:rsidRPr="00CC073D" w:rsidRDefault="00E376E0" w:rsidP="00CB43C1">
            <w:r>
              <w:t>T</w:t>
            </w:r>
            <w:r w:rsidRPr="00E376E0">
              <w:t xml:space="preserve">here are no inherent or direct negative impacts relating to sexual orientation in this activity </w:t>
            </w:r>
            <w:r>
              <w:t>as</w:t>
            </w:r>
            <w:r w:rsidRPr="00E376E0">
              <w:t xml:space="preserve"> sexual orientation </w:t>
            </w:r>
            <w:r>
              <w:t xml:space="preserve">will </w:t>
            </w:r>
            <w:r w:rsidRPr="00E376E0">
              <w:t>not</w:t>
            </w:r>
            <w:r>
              <w:t xml:space="preserve"> be</w:t>
            </w:r>
            <w:r w:rsidRPr="00E376E0">
              <w:t xml:space="preserve"> known</w:t>
            </w:r>
            <w:r>
              <w:t xml:space="preserve"> </w:t>
            </w:r>
            <w:r w:rsidR="00053CC9">
              <w:t xml:space="preserve">against specific individuals </w:t>
            </w:r>
            <w:r w:rsidRPr="00E376E0">
              <w:t>and not used in assessment</w:t>
            </w:r>
          </w:p>
        </w:tc>
        <w:tc>
          <w:tcPr>
            <w:tcW w:w="3656" w:type="dxa"/>
            <w:tcBorders>
              <w:top w:val="single" w:sz="6" w:space="0" w:color="auto"/>
              <w:left w:val="single" w:sz="6" w:space="0" w:color="auto"/>
              <w:bottom w:val="single" w:sz="6" w:space="0" w:color="auto"/>
              <w:right w:val="single" w:sz="6" w:space="0" w:color="auto"/>
            </w:tcBorders>
            <w:hideMark/>
          </w:tcPr>
          <w:p w14:paraId="73D4E04E" w14:textId="2B058CD0" w:rsidR="00CB43C1" w:rsidRDefault="00CB43C1" w:rsidP="00CB43C1">
            <w:r w:rsidRPr="00CC073D">
              <w:t> </w:t>
            </w:r>
            <w:commentRangeStart w:id="1"/>
          </w:p>
          <w:p w14:paraId="48AE1808" w14:textId="77777777" w:rsidR="00CB43C1" w:rsidRDefault="00CB43C1" w:rsidP="00CB43C1">
            <w:r>
              <w:rPr>
                <w:rFonts w:asciiTheme="minorHAnsi" w:hAnsiTheme="minorHAnsi" w:cstheme="minorHAnsi"/>
                <w:lang w:bidi="en-GB"/>
              </w:rPr>
              <w:t>EPSRC will u</w:t>
            </w:r>
            <w:r w:rsidRPr="00D652A9">
              <w:rPr>
                <w:rFonts w:asciiTheme="minorHAnsi" w:hAnsiTheme="minorHAnsi" w:cstheme="minorHAnsi"/>
                <w:lang w:bidi="en-GB"/>
              </w:rPr>
              <w:t>se inclusive language to ensure inclusion of same-sex couples.</w:t>
            </w:r>
          </w:p>
          <w:p w14:paraId="59DCC2F2" w14:textId="77777777" w:rsidR="00CB43C1" w:rsidRDefault="00CB43C1" w:rsidP="00CB43C1"/>
          <w:p w14:paraId="052FA82B" w14:textId="77777777" w:rsidR="00CB43C1" w:rsidRPr="00D652A9" w:rsidRDefault="00CB43C1" w:rsidP="00CB43C1">
            <w:pPr>
              <w:rPr>
                <w:rFonts w:asciiTheme="minorHAnsi" w:hAnsiTheme="minorHAnsi" w:cstheme="minorHAnsi"/>
                <w:lang w:bidi="en-GB"/>
              </w:rPr>
            </w:pPr>
            <w:r>
              <w:rPr>
                <w:rFonts w:asciiTheme="minorHAnsi" w:hAnsiTheme="minorHAnsi" w:cstheme="minorHAnsi"/>
                <w:lang w:bidi="en-GB"/>
              </w:rPr>
              <w:t>EPSRC will e</w:t>
            </w:r>
            <w:r w:rsidRPr="00D652A9">
              <w:rPr>
                <w:rFonts w:asciiTheme="minorHAnsi" w:hAnsiTheme="minorHAnsi" w:cstheme="minorHAnsi"/>
                <w:lang w:bidi="en-GB"/>
              </w:rPr>
              <w:t>nsure benefits and rights are inclusive of different relationships</w:t>
            </w:r>
            <w:commentRangeEnd w:id="1"/>
            <w:r w:rsidR="00773999">
              <w:rPr>
                <w:rStyle w:val="CommentReference"/>
              </w:rPr>
              <w:commentReference w:id="1"/>
            </w:r>
            <w:r w:rsidRPr="00D652A9">
              <w:rPr>
                <w:rFonts w:asciiTheme="minorHAnsi" w:hAnsiTheme="minorHAnsi" w:cstheme="minorHAnsi"/>
                <w:lang w:bidi="en-GB"/>
              </w:rPr>
              <w:t>.</w:t>
            </w:r>
          </w:p>
          <w:p w14:paraId="700F93A3" w14:textId="10531C77" w:rsidR="00CB43C1" w:rsidRPr="00CC073D" w:rsidRDefault="00CB43C1" w:rsidP="00CB43C1"/>
        </w:tc>
      </w:tr>
    </w:tbl>
    <w:p w14:paraId="2C4939C7" w14:textId="77777777" w:rsidR="00CC073D" w:rsidRPr="00CC073D" w:rsidRDefault="00CC073D" w:rsidP="00CC073D">
      <w:r w:rsidRPr="00CC073D">
        <w:t> </w:t>
      </w:r>
    </w:p>
    <w:p w14:paraId="103A56B8" w14:textId="77777777" w:rsidR="00CC073D" w:rsidRPr="00CC073D" w:rsidRDefault="00CC073D" w:rsidP="00CC073D">
      <w:r w:rsidRPr="00CC073D">
        <w:t> </w:t>
      </w:r>
    </w:p>
    <w:p w14:paraId="291D9900" w14:textId="622C87A2" w:rsidR="00CC073D" w:rsidRPr="00CC073D" w:rsidRDefault="569C41BB" w:rsidP="00CC073D">
      <w:pPr>
        <w:pStyle w:val="Heading3"/>
      </w:pPr>
      <w:r>
        <w:t>Impact on additional characteristics </w:t>
      </w:r>
    </w:p>
    <w:p w14:paraId="3EC06AFC" w14:textId="6566CE18" w:rsidR="6B7ECF5B" w:rsidRDefault="6B7ECF5B" w:rsidP="2E2AF5F0">
      <w:r>
        <w:t>Complete the table for all characteristics. You only need to add details if there is a positive or negative impact.</w:t>
      </w:r>
    </w:p>
    <w:p w14:paraId="0387B3B3" w14:textId="2DBA7D99" w:rsidR="2E2AF5F0" w:rsidRDefault="2E2AF5F0" w:rsidP="2E2AF5F0"/>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8"/>
        <w:gridCol w:w="1203"/>
        <w:gridCol w:w="2974"/>
        <w:gridCol w:w="3429"/>
      </w:tblGrid>
      <w:tr w:rsidR="00CC073D" w:rsidRPr="00CC073D" w14:paraId="591E38FC"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6F836BC4" w14:textId="77777777" w:rsidR="00CC073D" w:rsidRPr="00CC073D" w:rsidRDefault="00CC073D" w:rsidP="00CC073D">
            <w:r w:rsidRPr="00CC073D">
              <w:t>Additional characteristics </w:t>
            </w:r>
          </w:p>
        </w:tc>
        <w:tc>
          <w:tcPr>
            <w:tcW w:w="1380" w:type="dxa"/>
            <w:tcBorders>
              <w:top w:val="single" w:sz="6" w:space="0" w:color="auto"/>
              <w:left w:val="single" w:sz="6" w:space="0" w:color="auto"/>
              <w:bottom w:val="single" w:sz="6" w:space="0" w:color="auto"/>
              <w:right w:val="single" w:sz="6" w:space="0" w:color="auto"/>
            </w:tcBorders>
            <w:hideMark/>
          </w:tcPr>
          <w:p w14:paraId="1FCA2515" w14:textId="77777777" w:rsidR="00CC073D" w:rsidRPr="00CC073D" w:rsidRDefault="00CC073D" w:rsidP="00CC073D">
            <w:r w:rsidRPr="00CC073D">
              <w:t>Impact (positive, negative, none or unknown) </w:t>
            </w:r>
          </w:p>
        </w:tc>
        <w:tc>
          <w:tcPr>
            <w:tcW w:w="4515" w:type="dxa"/>
            <w:tcBorders>
              <w:top w:val="single" w:sz="6" w:space="0" w:color="auto"/>
              <w:left w:val="single" w:sz="6" w:space="0" w:color="auto"/>
              <w:bottom w:val="single" w:sz="6" w:space="0" w:color="auto"/>
              <w:right w:val="single" w:sz="6" w:space="0" w:color="auto"/>
            </w:tcBorders>
            <w:hideMark/>
          </w:tcPr>
          <w:p w14:paraId="28FD593E" w14:textId="77777777" w:rsidR="00CC073D" w:rsidRPr="00CC073D" w:rsidRDefault="00CC073D" w:rsidP="00CC073D">
            <w:r w:rsidRPr="00CC073D">
              <w:t>Details of impact </w:t>
            </w:r>
          </w:p>
        </w:tc>
        <w:tc>
          <w:tcPr>
            <w:tcW w:w="5385" w:type="dxa"/>
            <w:tcBorders>
              <w:top w:val="single" w:sz="6" w:space="0" w:color="auto"/>
              <w:left w:val="single" w:sz="6" w:space="0" w:color="auto"/>
              <w:bottom w:val="single" w:sz="6" w:space="0" w:color="auto"/>
              <w:right w:val="single" w:sz="6" w:space="0" w:color="auto"/>
            </w:tcBorders>
            <w:hideMark/>
          </w:tcPr>
          <w:p w14:paraId="1A55655C" w14:textId="77777777" w:rsidR="00CC073D" w:rsidRPr="00CC073D" w:rsidRDefault="00CC073D" w:rsidP="00CC073D">
            <w:r w:rsidRPr="00CC073D">
              <w:t>Actions to reduce negative or increase positive impact </w:t>
            </w:r>
          </w:p>
        </w:tc>
      </w:tr>
      <w:tr w:rsidR="00CC073D" w:rsidRPr="00CC073D" w14:paraId="69BA72FA"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777D0F15" w14:textId="77777777" w:rsidR="00CC073D" w:rsidRPr="00CC073D" w:rsidRDefault="00CC073D" w:rsidP="00CC073D">
            <w:r w:rsidRPr="00CC073D">
              <w:t>Geographical location and place </w:t>
            </w:r>
          </w:p>
        </w:tc>
        <w:tc>
          <w:tcPr>
            <w:tcW w:w="1380" w:type="dxa"/>
            <w:tcBorders>
              <w:top w:val="single" w:sz="6" w:space="0" w:color="auto"/>
              <w:left w:val="single" w:sz="6" w:space="0" w:color="auto"/>
              <w:bottom w:val="single" w:sz="6" w:space="0" w:color="auto"/>
              <w:right w:val="single" w:sz="6" w:space="0" w:color="auto"/>
            </w:tcBorders>
            <w:hideMark/>
          </w:tcPr>
          <w:p w14:paraId="13B89C48" w14:textId="550292ED" w:rsidR="00CC073D" w:rsidRPr="00CC073D" w:rsidRDefault="00CC073D" w:rsidP="00CC073D">
            <w:r w:rsidRPr="00CC073D">
              <w:t> </w:t>
            </w:r>
            <w:r w:rsidR="00976D30">
              <w:t>Potential negative impact</w:t>
            </w:r>
          </w:p>
        </w:tc>
        <w:tc>
          <w:tcPr>
            <w:tcW w:w="4515" w:type="dxa"/>
            <w:tcBorders>
              <w:top w:val="single" w:sz="6" w:space="0" w:color="auto"/>
              <w:left w:val="single" w:sz="6" w:space="0" w:color="auto"/>
              <w:bottom w:val="single" w:sz="6" w:space="0" w:color="auto"/>
              <w:right w:val="single" w:sz="6" w:space="0" w:color="auto"/>
            </w:tcBorders>
            <w:hideMark/>
          </w:tcPr>
          <w:p w14:paraId="2C502F2E" w14:textId="271C59B9" w:rsidR="00CC073D" w:rsidRPr="00CC073D" w:rsidRDefault="00CC073D" w:rsidP="00CC073D">
            <w:r w:rsidRPr="00CC073D">
              <w:t> </w:t>
            </w:r>
            <w:r w:rsidR="002667F3">
              <w:rPr>
                <w:bCs/>
                <w:color w:val="auto"/>
              </w:rPr>
              <w:t>Stakeholders with a more distant base to the interview panel venue may experience additional travel delays.</w:t>
            </w:r>
          </w:p>
        </w:tc>
        <w:tc>
          <w:tcPr>
            <w:tcW w:w="5385" w:type="dxa"/>
            <w:tcBorders>
              <w:top w:val="single" w:sz="6" w:space="0" w:color="auto"/>
              <w:left w:val="single" w:sz="6" w:space="0" w:color="auto"/>
              <w:bottom w:val="single" w:sz="6" w:space="0" w:color="auto"/>
              <w:right w:val="single" w:sz="6" w:space="0" w:color="auto"/>
            </w:tcBorders>
            <w:hideMark/>
          </w:tcPr>
          <w:p w14:paraId="4EDDDEC3" w14:textId="21E03E89" w:rsidR="000D44C4" w:rsidRPr="00006931" w:rsidRDefault="00CC073D" w:rsidP="000D44C4">
            <w:pPr>
              <w:rPr>
                <w:bCs/>
                <w:color w:val="auto"/>
              </w:rPr>
            </w:pPr>
            <w:r w:rsidRPr="00CC073D">
              <w:t> </w:t>
            </w:r>
            <w:r w:rsidR="000D44C4" w:rsidRPr="00006931">
              <w:rPr>
                <w:bCs/>
                <w:color w:val="auto"/>
              </w:rPr>
              <w:t>EPSRC will offer hybrid or virtual options to promote inclusion for people in different geographical locations</w:t>
            </w:r>
            <w:r w:rsidR="000D44C4">
              <w:rPr>
                <w:bCs/>
                <w:color w:val="auto"/>
              </w:rPr>
              <w:t xml:space="preserve"> where needed. </w:t>
            </w:r>
            <w:r w:rsidR="00F0220E">
              <w:rPr>
                <w:bCs/>
                <w:color w:val="auto"/>
              </w:rPr>
              <w:t>Panel members will be reimbursed for their travel costs.</w:t>
            </w:r>
          </w:p>
          <w:p w14:paraId="1B2EB3F5" w14:textId="30B7C08C" w:rsidR="00CC073D" w:rsidRPr="00CC073D" w:rsidRDefault="00CC073D" w:rsidP="00CC073D"/>
        </w:tc>
      </w:tr>
      <w:tr w:rsidR="00CC073D" w:rsidRPr="00CC073D" w14:paraId="2EE49202"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30D9CAC5" w14:textId="77777777" w:rsidR="00CC073D" w:rsidRPr="00CC073D" w:rsidRDefault="00CC073D" w:rsidP="00CC073D">
            <w:r w:rsidRPr="00CC073D">
              <w:t>Socio-economic status </w:t>
            </w:r>
          </w:p>
        </w:tc>
        <w:tc>
          <w:tcPr>
            <w:tcW w:w="1380" w:type="dxa"/>
            <w:tcBorders>
              <w:top w:val="single" w:sz="6" w:space="0" w:color="auto"/>
              <w:left w:val="single" w:sz="6" w:space="0" w:color="auto"/>
              <w:bottom w:val="single" w:sz="6" w:space="0" w:color="auto"/>
              <w:right w:val="single" w:sz="6" w:space="0" w:color="auto"/>
            </w:tcBorders>
            <w:hideMark/>
          </w:tcPr>
          <w:p w14:paraId="2E44BB43" w14:textId="7DBA9310" w:rsidR="00CC073D" w:rsidRPr="00CC073D" w:rsidRDefault="00CC073D" w:rsidP="00CC073D">
            <w:r w:rsidRPr="00CC073D">
              <w:t> </w:t>
            </w:r>
            <w:r w:rsidR="003C481B">
              <w:rPr>
                <w:bCs/>
                <w:color w:val="auto"/>
              </w:rPr>
              <w:t>No known impact</w:t>
            </w:r>
          </w:p>
        </w:tc>
        <w:tc>
          <w:tcPr>
            <w:tcW w:w="4515" w:type="dxa"/>
            <w:tcBorders>
              <w:top w:val="single" w:sz="6" w:space="0" w:color="auto"/>
              <w:left w:val="single" w:sz="6" w:space="0" w:color="auto"/>
              <w:bottom w:val="single" w:sz="6" w:space="0" w:color="auto"/>
              <w:right w:val="single" w:sz="6" w:space="0" w:color="auto"/>
            </w:tcBorders>
            <w:hideMark/>
          </w:tcPr>
          <w:p w14:paraId="1DD0CF0F" w14:textId="77777777" w:rsidR="00CC073D" w:rsidRPr="00CC073D" w:rsidRDefault="00CC073D" w:rsidP="00CC073D">
            <w:r w:rsidRPr="00CC073D">
              <w:t> </w:t>
            </w:r>
          </w:p>
        </w:tc>
        <w:tc>
          <w:tcPr>
            <w:tcW w:w="5385" w:type="dxa"/>
            <w:tcBorders>
              <w:top w:val="single" w:sz="6" w:space="0" w:color="auto"/>
              <w:left w:val="single" w:sz="6" w:space="0" w:color="auto"/>
              <w:bottom w:val="single" w:sz="6" w:space="0" w:color="auto"/>
              <w:right w:val="single" w:sz="6" w:space="0" w:color="auto"/>
            </w:tcBorders>
            <w:hideMark/>
          </w:tcPr>
          <w:p w14:paraId="6EA4447E" w14:textId="77777777" w:rsidR="00CC073D" w:rsidRPr="00CC073D" w:rsidRDefault="00CC073D" w:rsidP="00CC073D">
            <w:r w:rsidRPr="00CC073D">
              <w:t> </w:t>
            </w:r>
          </w:p>
        </w:tc>
      </w:tr>
      <w:tr w:rsidR="00CC073D" w:rsidRPr="00CC073D" w14:paraId="1F203A26"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11C21080" w14:textId="77777777" w:rsidR="00CC073D" w:rsidRPr="00CC073D" w:rsidRDefault="00CC073D" w:rsidP="00CC073D">
            <w:r w:rsidRPr="00CC073D">
              <w:lastRenderedPageBreak/>
              <w:t>Education background </w:t>
            </w:r>
          </w:p>
        </w:tc>
        <w:tc>
          <w:tcPr>
            <w:tcW w:w="1380" w:type="dxa"/>
            <w:tcBorders>
              <w:top w:val="single" w:sz="6" w:space="0" w:color="auto"/>
              <w:left w:val="single" w:sz="6" w:space="0" w:color="auto"/>
              <w:bottom w:val="single" w:sz="6" w:space="0" w:color="auto"/>
              <w:right w:val="single" w:sz="6" w:space="0" w:color="auto"/>
            </w:tcBorders>
            <w:hideMark/>
          </w:tcPr>
          <w:p w14:paraId="5CFFB3B3" w14:textId="1E6207C9" w:rsidR="00CC073D" w:rsidRPr="00CC073D" w:rsidRDefault="00CC073D" w:rsidP="00CC073D">
            <w:r w:rsidRPr="00CC073D">
              <w:t> </w:t>
            </w:r>
            <w:r w:rsidR="003C481B">
              <w:rPr>
                <w:bCs/>
                <w:color w:val="auto"/>
              </w:rPr>
              <w:t>No known impact</w:t>
            </w:r>
          </w:p>
        </w:tc>
        <w:tc>
          <w:tcPr>
            <w:tcW w:w="4515" w:type="dxa"/>
            <w:tcBorders>
              <w:top w:val="single" w:sz="6" w:space="0" w:color="auto"/>
              <w:left w:val="single" w:sz="6" w:space="0" w:color="auto"/>
              <w:bottom w:val="single" w:sz="6" w:space="0" w:color="auto"/>
              <w:right w:val="single" w:sz="6" w:space="0" w:color="auto"/>
            </w:tcBorders>
            <w:hideMark/>
          </w:tcPr>
          <w:p w14:paraId="589DB284" w14:textId="77777777" w:rsidR="00CC073D" w:rsidRPr="00CC073D" w:rsidRDefault="00CC073D" w:rsidP="00CC073D">
            <w:r w:rsidRPr="00CC073D">
              <w:t> </w:t>
            </w:r>
          </w:p>
        </w:tc>
        <w:tc>
          <w:tcPr>
            <w:tcW w:w="5385" w:type="dxa"/>
            <w:tcBorders>
              <w:top w:val="single" w:sz="6" w:space="0" w:color="auto"/>
              <w:left w:val="single" w:sz="6" w:space="0" w:color="auto"/>
              <w:bottom w:val="single" w:sz="6" w:space="0" w:color="auto"/>
              <w:right w:val="single" w:sz="6" w:space="0" w:color="auto"/>
            </w:tcBorders>
            <w:hideMark/>
          </w:tcPr>
          <w:p w14:paraId="34D65FA6" w14:textId="77777777" w:rsidR="00CC073D" w:rsidRPr="00CC073D" w:rsidRDefault="00CC073D" w:rsidP="00CC073D">
            <w:r w:rsidRPr="00CC073D">
              <w:t> </w:t>
            </w:r>
          </w:p>
        </w:tc>
      </w:tr>
      <w:tr w:rsidR="00CC073D" w:rsidRPr="00CC073D" w14:paraId="7F4747FF"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32638B4A" w14:textId="77777777" w:rsidR="00CC073D" w:rsidRPr="00CC073D" w:rsidRDefault="00CC073D" w:rsidP="00CC073D">
            <w:r w:rsidRPr="00CC073D">
              <w:t>Parent or guardian responsibilities </w:t>
            </w:r>
          </w:p>
        </w:tc>
        <w:tc>
          <w:tcPr>
            <w:tcW w:w="1380" w:type="dxa"/>
            <w:tcBorders>
              <w:top w:val="single" w:sz="6" w:space="0" w:color="auto"/>
              <w:left w:val="single" w:sz="6" w:space="0" w:color="auto"/>
              <w:bottom w:val="single" w:sz="6" w:space="0" w:color="auto"/>
              <w:right w:val="single" w:sz="6" w:space="0" w:color="auto"/>
            </w:tcBorders>
            <w:hideMark/>
          </w:tcPr>
          <w:p w14:paraId="2FE3544D" w14:textId="78EDBFC4" w:rsidR="00CC073D" w:rsidRPr="00CC073D" w:rsidRDefault="00CC073D" w:rsidP="00CC073D">
            <w:r w:rsidRPr="00CC073D">
              <w:t> </w:t>
            </w:r>
            <w:r w:rsidR="005D1308">
              <w:t>Potential negative impact</w:t>
            </w:r>
          </w:p>
        </w:tc>
        <w:tc>
          <w:tcPr>
            <w:tcW w:w="4515" w:type="dxa"/>
            <w:tcBorders>
              <w:top w:val="single" w:sz="6" w:space="0" w:color="auto"/>
              <w:left w:val="single" w:sz="6" w:space="0" w:color="auto"/>
              <w:bottom w:val="single" w:sz="6" w:space="0" w:color="auto"/>
              <w:right w:val="single" w:sz="6" w:space="0" w:color="auto"/>
            </w:tcBorders>
            <w:hideMark/>
          </w:tcPr>
          <w:p w14:paraId="3F25CD36" w14:textId="79690C3F" w:rsidR="00CC073D" w:rsidRPr="00CC073D" w:rsidRDefault="00CC073D" w:rsidP="00CC073D">
            <w:r w:rsidRPr="00CC073D">
              <w:t> </w:t>
            </w:r>
            <w:r w:rsidR="002D49B8">
              <w:rPr>
                <w:bCs/>
                <w:color w:val="auto"/>
              </w:rPr>
              <w:t>People with parental responsibilities may have less time to prepare a proposal, write a review or attend a panel meeting.</w:t>
            </w:r>
          </w:p>
        </w:tc>
        <w:tc>
          <w:tcPr>
            <w:tcW w:w="5385" w:type="dxa"/>
            <w:tcBorders>
              <w:top w:val="single" w:sz="6" w:space="0" w:color="auto"/>
              <w:left w:val="single" w:sz="6" w:space="0" w:color="auto"/>
              <w:bottom w:val="single" w:sz="6" w:space="0" w:color="auto"/>
              <w:right w:val="single" w:sz="6" w:space="0" w:color="auto"/>
            </w:tcBorders>
            <w:hideMark/>
          </w:tcPr>
          <w:p w14:paraId="49602868" w14:textId="77777777" w:rsidR="00254F16" w:rsidRDefault="00CC073D" w:rsidP="00254F16">
            <w:pPr>
              <w:rPr>
                <w:bCs/>
                <w:color w:val="auto"/>
              </w:rPr>
            </w:pPr>
            <w:r w:rsidRPr="00CC073D">
              <w:t> </w:t>
            </w:r>
            <w:r w:rsidR="00254F16">
              <w:rPr>
                <w:bCs/>
                <w:color w:val="auto"/>
              </w:rPr>
              <w:t xml:space="preserve">Where possible </w:t>
            </w:r>
            <w:r w:rsidR="00254F16" w:rsidRPr="00D82FAF">
              <w:rPr>
                <w:bCs/>
                <w:color w:val="auto"/>
              </w:rPr>
              <w:t>EPSRC will aim to keep the call open for an extended period to allow sufficient time for preparing proposals and provide panel members the opportunity to attend virtually.</w:t>
            </w:r>
          </w:p>
          <w:p w14:paraId="08FAFB25" w14:textId="77777777" w:rsidR="00254F16" w:rsidRDefault="00254F16" w:rsidP="00254F16">
            <w:pPr>
              <w:rPr>
                <w:bCs/>
                <w:color w:val="auto"/>
              </w:rPr>
            </w:pPr>
          </w:p>
          <w:p w14:paraId="1F817A5C" w14:textId="77777777" w:rsidR="00254F16" w:rsidRDefault="00254F16" w:rsidP="00254F16">
            <w:pPr>
              <w:rPr>
                <w:bCs/>
                <w:color w:val="auto"/>
              </w:rPr>
            </w:pPr>
            <w:r>
              <w:rPr>
                <w:bCs/>
                <w:color w:val="auto"/>
              </w:rPr>
              <w:t xml:space="preserve">Where possible EPSRC will also aim to </w:t>
            </w:r>
            <w:r w:rsidRPr="00153279">
              <w:rPr>
                <w:bCs/>
                <w:color w:val="auto"/>
              </w:rPr>
              <w:t>organise calls, panels outside of school holidays to enable full participation of people with caring responsibilities.</w:t>
            </w:r>
          </w:p>
          <w:p w14:paraId="2E7EB962" w14:textId="39805A32" w:rsidR="004F13D5" w:rsidRPr="00153279" w:rsidRDefault="00122D4F" w:rsidP="00254F16">
            <w:pPr>
              <w:rPr>
                <w:bCs/>
                <w:color w:val="auto"/>
              </w:rPr>
            </w:pPr>
            <w:r>
              <w:rPr>
                <w:bCs/>
                <w:color w:val="auto"/>
              </w:rPr>
              <w:t>Interview timings can be requested at an alternative time to school pick up times if needed</w:t>
            </w:r>
            <w:r w:rsidR="00226529">
              <w:rPr>
                <w:bCs/>
                <w:color w:val="auto"/>
              </w:rPr>
              <w:t xml:space="preserve">. </w:t>
            </w:r>
          </w:p>
          <w:p w14:paraId="283E7626" w14:textId="453FCC93" w:rsidR="00CC073D" w:rsidRPr="00CC073D" w:rsidRDefault="00CC073D" w:rsidP="00CC073D"/>
        </w:tc>
      </w:tr>
      <w:tr w:rsidR="00CC073D" w:rsidRPr="00CC073D" w14:paraId="4D6B4FDC"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6CA20AAE" w14:textId="77777777" w:rsidR="00CC073D" w:rsidRPr="00CC073D" w:rsidRDefault="00CC073D" w:rsidP="00CC073D">
            <w:r w:rsidRPr="00CC073D">
              <w:t>Carer responsibilities </w:t>
            </w:r>
          </w:p>
        </w:tc>
        <w:tc>
          <w:tcPr>
            <w:tcW w:w="1380" w:type="dxa"/>
            <w:tcBorders>
              <w:top w:val="single" w:sz="6" w:space="0" w:color="auto"/>
              <w:left w:val="single" w:sz="6" w:space="0" w:color="auto"/>
              <w:bottom w:val="single" w:sz="6" w:space="0" w:color="auto"/>
              <w:right w:val="single" w:sz="6" w:space="0" w:color="auto"/>
            </w:tcBorders>
            <w:hideMark/>
          </w:tcPr>
          <w:p w14:paraId="1F809798" w14:textId="53E2BC7C" w:rsidR="00CC073D" w:rsidRPr="00CC073D" w:rsidRDefault="00CC073D" w:rsidP="00CC073D">
            <w:r w:rsidRPr="00CC073D">
              <w:t> </w:t>
            </w:r>
            <w:r w:rsidR="005D1308">
              <w:t>Potential negative impact</w:t>
            </w:r>
          </w:p>
        </w:tc>
        <w:tc>
          <w:tcPr>
            <w:tcW w:w="4515" w:type="dxa"/>
            <w:tcBorders>
              <w:top w:val="single" w:sz="6" w:space="0" w:color="auto"/>
              <w:left w:val="single" w:sz="6" w:space="0" w:color="auto"/>
              <w:bottom w:val="single" w:sz="6" w:space="0" w:color="auto"/>
              <w:right w:val="single" w:sz="6" w:space="0" w:color="auto"/>
            </w:tcBorders>
            <w:hideMark/>
          </w:tcPr>
          <w:p w14:paraId="234468BA" w14:textId="7794F528" w:rsidR="00CC073D" w:rsidRPr="00CC073D" w:rsidRDefault="00CC073D" w:rsidP="00CC073D">
            <w:r w:rsidRPr="00CC073D">
              <w:t> </w:t>
            </w:r>
            <w:r w:rsidR="0061524C" w:rsidRPr="00D6224F">
              <w:rPr>
                <w:bCs/>
                <w:color w:val="auto"/>
              </w:rPr>
              <w:t>Carers may have less time to prepare a proposal or attend a panel meeting.</w:t>
            </w:r>
          </w:p>
        </w:tc>
        <w:tc>
          <w:tcPr>
            <w:tcW w:w="5385" w:type="dxa"/>
            <w:tcBorders>
              <w:top w:val="single" w:sz="6" w:space="0" w:color="auto"/>
              <w:left w:val="single" w:sz="6" w:space="0" w:color="auto"/>
              <w:bottom w:val="single" w:sz="6" w:space="0" w:color="auto"/>
              <w:right w:val="single" w:sz="6" w:space="0" w:color="auto"/>
            </w:tcBorders>
            <w:hideMark/>
          </w:tcPr>
          <w:p w14:paraId="39CB7186" w14:textId="77777777" w:rsidR="005D1308" w:rsidRDefault="00CC073D" w:rsidP="005D1308">
            <w:pPr>
              <w:rPr>
                <w:bCs/>
                <w:color w:val="auto"/>
              </w:rPr>
            </w:pPr>
            <w:r w:rsidRPr="00CC073D">
              <w:t> </w:t>
            </w:r>
            <w:r w:rsidR="005D1308">
              <w:rPr>
                <w:bCs/>
                <w:color w:val="auto"/>
              </w:rPr>
              <w:t xml:space="preserve">Where possible </w:t>
            </w:r>
            <w:r w:rsidR="005D1308" w:rsidRPr="00D82FAF">
              <w:rPr>
                <w:bCs/>
                <w:color w:val="auto"/>
              </w:rPr>
              <w:t>EPSRC will aim to keep the call open for an extended period to allow sufficient time for preparing proposals and provide panel members the opportunity to attend virtually.</w:t>
            </w:r>
          </w:p>
          <w:p w14:paraId="12727E7E" w14:textId="4CCEF081" w:rsidR="00CC073D" w:rsidRPr="00CC073D" w:rsidRDefault="00CC073D" w:rsidP="00CC073D"/>
        </w:tc>
      </w:tr>
      <w:tr w:rsidR="00CC073D" w:rsidRPr="00CC073D" w14:paraId="298AB58D"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28E38B95" w14:textId="77777777" w:rsidR="00CC073D" w:rsidRPr="00CC073D" w:rsidRDefault="00CC073D" w:rsidP="00CC073D">
            <w:r w:rsidRPr="00CC073D">
              <w:t>Political opinion (Northern Ireland only) </w:t>
            </w:r>
          </w:p>
        </w:tc>
        <w:tc>
          <w:tcPr>
            <w:tcW w:w="1380" w:type="dxa"/>
            <w:tcBorders>
              <w:top w:val="single" w:sz="6" w:space="0" w:color="auto"/>
              <w:left w:val="single" w:sz="6" w:space="0" w:color="auto"/>
              <w:bottom w:val="single" w:sz="6" w:space="0" w:color="auto"/>
              <w:right w:val="single" w:sz="6" w:space="0" w:color="auto"/>
            </w:tcBorders>
            <w:hideMark/>
          </w:tcPr>
          <w:p w14:paraId="3C6E92BE" w14:textId="521175DD" w:rsidR="00CC073D" w:rsidRPr="00CC073D" w:rsidRDefault="00CC073D" w:rsidP="00CC073D">
            <w:r w:rsidRPr="00CC073D">
              <w:t> </w:t>
            </w:r>
            <w:r w:rsidR="005D1308">
              <w:rPr>
                <w:bCs/>
                <w:color w:val="auto"/>
              </w:rPr>
              <w:t>No known impact</w:t>
            </w:r>
          </w:p>
        </w:tc>
        <w:tc>
          <w:tcPr>
            <w:tcW w:w="4515" w:type="dxa"/>
            <w:tcBorders>
              <w:top w:val="single" w:sz="6" w:space="0" w:color="auto"/>
              <w:left w:val="single" w:sz="6" w:space="0" w:color="auto"/>
              <w:bottom w:val="single" w:sz="6" w:space="0" w:color="auto"/>
              <w:right w:val="single" w:sz="6" w:space="0" w:color="auto"/>
            </w:tcBorders>
            <w:hideMark/>
          </w:tcPr>
          <w:p w14:paraId="79006507" w14:textId="77777777" w:rsidR="00CC073D" w:rsidRPr="00CC073D" w:rsidRDefault="00CC073D" w:rsidP="00CC073D">
            <w:r w:rsidRPr="00CC073D">
              <w:t> </w:t>
            </w:r>
          </w:p>
        </w:tc>
        <w:tc>
          <w:tcPr>
            <w:tcW w:w="5385" w:type="dxa"/>
            <w:tcBorders>
              <w:top w:val="single" w:sz="6" w:space="0" w:color="auto"/>
              <w:left w:val="single" w:sz="6" w:space="0" w:color="auto"/>
              <w:bottom w:val="single" w:sz="6" w:space="0" w:color="auto"/>
              <w:right w:val="single" w:sz="6" w:space="0" w:color="auto"/>
            </w:tcBorders>
            <w:hideMark/>
          </w:tcPr>
          <w:p w14:paraId="1F30ADDD" w14:textId="77777777" w:rsidR="00CC073D" w:rsidRPr="00CC073D" w:rsidRDefault="00CC073D" w:rsidP="00CC073D">
            <w:r w:rsidRPr="00CC073D">
              <w:t> </w:t>
            </w:r>
          </w:p>
        </w:tc>
      </w:tr>
      <w:tr w:rsidR="00CC073D" w:rsidRPr="00CC073D" w14:paraId="7532E20E" w14:textId="77777777" w:rsidTr="00CC073D">
        <w:trPr>
          <w:trHeight w:val="300"/>
        </w:trPr>
        <w:tc>
          <w:tcPr>
            <w:tcW w:w="1935" w:type="dxa"/>
            <w:tcBorders>
              <w:top w:val="single" w:sz="6" w:space="0" w:color="auto"/>
              <w:left w:val="single" w:sz="6" w:space="0" w:color="auto"/>
              <w:bottom w:val="single" w:sz="6" w:space="0" w:color="auto"/>
              <w:right w:val="single" w:sz="6" w:space="0" w:color="auto"/>
            </w:tcBorders>
            <w:hideMark/>
          </w:tcPr>
          <w:p w14:paraId="4963B9E3" w14:textId="77777777" w:rsidR="00CC073D" w:rsidRPr="00CC073D" w:rsidRDefault="00CC073D" w:rsidP="00CC073D">
            <w:r w:rsidRPr="00CC073D">
              <w:t>Other characteristics </w:t>
            </w:r>
          </w:p>
        </w:tc>
        <w:tc>
          <w:tcPr>
            <w:tcW w:w="1380" w:type="dxa"/>
            <w:tcBorders>
              <w:top w:val="single" w:sz="6" w:space="0" w:color="auto"/>
              <w:left w:val="single" w:sz="6" w:space="0" w:color="auto"/>
              <w:bottom w:val="single" w:sz="6" w:space="0" w:color="auto"/>
              <w:right w:val="single" w:sz="6" w:space="0" w:color="auto"/>
            </w:tcBorders>
            <w:hideMark/>
          </w:tcPr>
          <w:p w14:paraId="11DF273D" w14:textId="02E39095" w:rsidR="00CC073D" w:rsidRPr="00CC073D" w:rsidRDefault="00CC073D" w:rsidP="00CC073D">
            <w:r w:rsidRPr="00CC073D">
              <w:t> </w:t>
            </w:r>
            <w:r w:rsidR="005D1308">
              <w:rPr>
                <w:bCs/>
                <w:color w:val="auto"/>
              </w:rPr>
              <w:t>No known impact</w:t>
            </w:r>
          </w:p>
        </w:tc>
        <w:tc>
          <w:tcPr>
            <w:tcW w:w="4515" w:type="dxa"/>
            <w:tcBorders>
              <w:top w:val="single" w:sz="6" w:space="0" w:color="auto"/>
              <w:left w:val="single" w:sz="6" w:space="0" w:color="auto"/>
              <w:bottom w:val="single" w:sz="6" w:space="0" w:color="auto"/>
              <w:right w:val="single" w:sz="6" w:space="0" w:color="auto"/>
            </w:tcBorders>
            <w:hideMark/>
          </w:tcPr>
          <w:p w14:paraId="38F1069C" w14:textId="77777777" w:rsidR="00CC073D" w:rsidRPr="00CC073D" w:rsidRDefault="00CC073D" w:rsidP="00CC073D">
            <w:r w:rsidRPr="00CC073D">
              <w:t> </w:t>
            </w:r>
          </w:p>
        </w:tc>
        <w:tc>
          <w:tcPr>
            <w:tcW w:w="5385" w:type="dxa"/>
            <w:tcBorders>
              <w:top w:val="single" w:sz="6" w:space="0" w:color="auto"/>
              <w:left w:val="single" w:sz="6" w:space="0" w:color="auto"/>
              <w:bottom w:val="single" w:sz="6" w:space="0" w:color="auto"/>
              <w:right w:val="single" w:sz="6" w:space="0" w:color="auto"/>
            </w:tcBorders>
            <w:hideMark/>
          </w:tcPr>
          <w:p w14:paraId="11975209" w14:textId="77777777" w:rsidR="00CC073D" w:rsidRPr="00CC073D" w:rsidRDefault="00CC073D" w:rsidP="00CC073D">
            <w:r w:rsidRPr="00CC073D">
              <w:t> </w:t>
            </w:r>
          </w:p>
        </w:tc>
      </w:tr>
    </w:tbl>
    <w:p w14:paraId="3C173B88" w14:textId="77777777" w:rsidR="00CC073D" w:rsidRPr="00CC073D" w:rsidRDefault="00CC073D" w:rsidP="00CC073D">
      <w:r w:rsidRPr="00CC073D">
        <w:t> </w:t>
      </w:r>
    </w:p>
    <w:p w14:paraId="6253A167" w14:textId="63EE88C9" w:rsidR="00CC073D" w:rsidRPr="00CC073D" w:rsidRDefault="00CC073D" w:rsidP="00CC073D">
      <w:r>
        <w:t> </w:t>
      </w:r>
    </w:p>
    <w:p w14:paraId="515E5F97" w14:textId="77777777" w:rsidR="00CC073D" w:rsidRPr="00CC073D" w:rsidRDefault="569C41BB" w:rsidP="00CC073D">
      <w:r>
        <w:t> </w:t>
      </w:r>
    </w:p>
    <w:p w14:paraId="737B2B64" w14:textId="5EAE8412" w:rsidR="2E2AF5F0" w:rsidRDefault="2E2AF5F0" w:rsidP="2E2AF5F0">
      <w:pPr>
        <w:pStyle w:val="Heading2"/>
      </w:pPr>
    </w:p>
    <w:p w14:paraId="11710841" w14:textId="0414677C" w:rsidR="2E2AF5F0" w:rsidRDefault="2E2AF5F0" w:rsidP="2E2AF5F0">
      <w:pPr>
        <w:pStyle w:val="Heading2"/>
      </w:pPr>
    </w:p>
    <w:p w14:paraId="2C85FE5F" w14:textId="37ACE7A0" w:rsidR="00CC073D" w:rsidRPr="00CC073D" w:rsidRDefault="13839CD1" w:rsidP="00CC073D">
      <w:pPr>
        <w:pStyle w:val="Heading2"/>
      </w:pPr>
      <w:r>
        <w:t>Final d</w:t>
      </w:r>
      <w:r w:rsidR="22B46660">
        <w:t>ecision</w:t>
      </w:r>
      <w:r w:rsidR="569C41BB">
        <w:t> </w:t>
      </w:r>
    </w:p>
    <w:p w14:paraId="2B7C462C" w14:textId="77777777" w:rsidR="00CC073D" w:rsidRPr="00CC073D" w:rsidRDefault="00CC073D" w:rsidP="00CC073D">
      <w:r w:rsidRPr="00CC073D">
        <w:t> </w:t>
      </w:r>
    </w:p>
    <w:p w14:paraId="599CE0A5" w14:textId="6E7DCEB4" w:rsidR="00CC073D" w:rsidRPr="00CC073D" w:rsidRDefault="569C41BB" w:rsidP="00CC073D">
      <w:pPr>
        <w:pStyle w:val="Heading3"/>
      </w:pPr>
      <w:proofErr w:type="gramStart"/>
      <w:r>
        <w:t>Mak</w:t>
      </w:r>
      <w:r w:rsidR="55992ADD">
        <w:t>e</w:t>
      </w:r>
      <w:r>
        <w:t xml:space="preserve"> a decision</w:t>
      </w:r>
      <w:proofErr w:type="gramEnd"/>
      <w:r>
        <w:t xml:space="preserve"> on whether to proceed with the activity </w:t>
      </w:r>
    </w:p>
    <w:p w14:paraId="5DB29D56" w14:textId="577D91FD" w:rsidR="00CC073D" w:rsidRPr="00CC073D" w:rsidRDefault="00CC073D" w:rsidP="00CC073D">
      <w:r w:rsidRPr="00CC073D">
        <w:t>State which one of the following outcomes applies and give a reason for your decision. </w:t>
      </w:r>
    </w:p>
    <w:p w14:paraId="5C3E3004" w14:textId="06EBC7C6" w:rsidR="00CC073D" w:rsidRDefault="569C41BB" w:rsidP="00CC073D">
      <w:r>
        <w:t>Adapt or change the activity in a way which will eliminate negative impact or promote equality</w:t>
      </w:r>
    </w:p>
    <w:p w14:paraId="00F8C830" w14:textId="63247D54" w:rsidR="008971A8" w:rsidRPr="00CC073D" w:rsidRDefault="008971A8" w:rsidP="00CC073D">
      <w:r>
        <w:rPr>
          <w:bCs/>
        </w:rPr>
        <w:t>The activity has been adapted following the a</w:t>
      </w:r>
      <w:r w:rsidRPr="00F83734">
        <w:rPr>
          <w:bCs/>
        </w:rPr>
        <w:t xml:space="preserve">ctions described in </w:t>
      </w:r>
      <w:r>
        <w:rPr>
          <w:bCs/>
        </w:rPr>
        <w:t xml:space="preserve">the </w:t>
      </w:r>
      <w:r w:rsidRPr="00F83734">
        <w:rPr>
          <w:bCs/>
        </w:rPr>
        <w:t>previous section.</w:t>
      </w:r>
    </w:p>
    <w:p w14:paraId="7E916793" w14:textId="77777777" w:rsidR="00CC073D" w:rsidRDefault="00CC073D" w:rsidP="00CC073D">
      <w:pPr>
        <w:pStyle w:val="Heading3"/>
      </w:pPr>
    </w:p>
    <w:p w14:paraId="0B0D14DF" w14:textId="23E40B47" w:rsidR="00CC073D" w:rsidRPr="00CC073D" w:rsidRDefault="00CC073D" w:rsidP="00CC073D">
      <w:pPr>
        <w:pStyle w:val="Heading2"/>
      </w:pPr>
      <w:r w:rsidRPr="00CC073D">
        <w:t>Review and sign off </w:t>
      </w:r>
    </w:p>
    <w:p w14:paraId="165FAFEF" w14:textId="3AA6C6DE" w:rsidR="00CC073D" w:rsidRPr="00CC073D" w:rsidRDefault="00CC073D" w:rsidP="00CC073D">
      <w:pPr>
        <w:pStyle w:val="Heading3"/>
      </w:pPr>
      <w:r w:rsidRPr="00CC073D">
        <w:t>How will you monitor and review the impact of your activity? </w:t>
      </w:r>
    </w:p>
    <w:p w14:paraId="56AEA7DC" w14:textId="77777777" w:rsidR="002C4926" w:rsidRPr="00CD32EF" w:rsidRDefault="002C4926" w:rsidP="002C4926">
      <w:r>
        <w:rPr>
          <w:bCs/>
        </w:rPr>
        <w:t>T</w:t>
      </w:r>
      <w:r w:rsidRPr="00CD32EF">
        <w:t xml:space="preserve">he impact is being monitored throughout the activity and evaluate the outcomes of any actions identified in the EIA. For example, </w:t>
      </w:r>
      <w:r>
        <w:t>during March – September 2026:</w:t>
      </w:r>
    </w:p>
    <w:p w14:paraId="056A811C" w14:textId="77777777" w:rsidR="002C4926" w:rsidRDefault="002C4926" w:rsidP="002C4926"/>
    <w:p w14:paraId="61E7CF02" w14:textId="77777777" w:rsidR="002C4926" w:rsidRPr="00CD32EF" w:rsidRDefault="002C4926" w:rsidP="002C4926">
      <w:pPr>
        <w:numPr>
          <w:ilvl w:val="0"/>
          <w:numId w:val="2"/>
        </w:numPr>
        <w:spacing w:after="0" w:line="240" w:lineRule="auto"/>
      </w:pPr>
      <w:r w:rsidRPr="00CD32EF">
        <w:t>Plan regular reviews of the EIA and action plan</w:t>
      </w:r>
    </w:p>
    <w:p w14:paraId="14FD76A4" w14:textId="77777777" w:rsidR="002C4926" w:rsidRPr="00CD32EF" w:rsidRDefault="002C4926" w:rsidP="002C4926">
      <w:pPr>
        <w:numPr>
          <w:ilvl w:val="0"/>
          <w:numId w:val="2"/>
        </w:numPr>
        <w:spacing w:after="0" w:line="240" w:lineRule="auto"/>
      </w:pPr>
      <w:r w:rsidRPr="00CD32EF">
        <w:t xml:space="preserve">Review the EIA as part of any closure or lessons learned activity. </w:t>
      </w:r>
    </w:p>
    <w:p w14:paraId="5ABD2F2B" w14:textId="77777777" w:rsidR="002C4926" w:rsidRPr="00CD32EF" w:rsidRDefault="002C4926" w:rsidP="002C4926">
      <w:pPr>
        <w:numPr>
          <w:ilvl w:val="0"/>
          <w:numId w:val="2"/>
        </w:numPr>
        <w:spacing w:after="0" w:line="240" w:lineRule="auto"/>
      </w:pPr>
      <w:r>
        <w:t>C</w:t>
      </w:r>
      <w:r w:rsidRPr="00CD32EF">
        <w:t xml:space="preserve">ontinue to consult with the groups affected by </w:t>
      </w:r>
      <w:r>
        <w:t xml:space="preserve">the </w:t>
      </w:r>
      <w:r w:rsidRPr="00CD32EF">
        <w:t xml:space="preserve">activity and use new insights to review </w:t>
      </w:r>
      <w:r>
        <w:t xml:space="preserve">and update the </w:t>
      </w:r>
      <w:r w:rsidRPr="00CD32EF">
        <w:t xml:space="preserve">EIA. </w:t>
      </w:r>
    </w:p>
    <w:p w14:paraId="7A01E455" w14:textId="77777777" w:rsidR="00CC073D" w:rsidRPr="00CC073D" w:rsidRDefault="00CC073D" w:rsidP="00CC073D">
      <w:pPr>
        <w:rPr>
          <w:b/>
          <w:bCs/>
        </w:rPr>
      </w:pPr>
      <w:r w:rsidRPr="00CC073D">
        <w:rPr>
          <w:b/>
          <w:bCs/>
        </w:rPr>
        <w:t> </w:t>
      </w:r>
    </w:p>
    <w:p w14:paraId="6DC22BAB" w14:textId="2D6E84D9" w:rsidR="00CC073D" w:rsidRPr="00CC073D" w:rsidRDefault="569C41BB" w:rsidP="00CC073D">
      <w:r w:rsidRPr="2E2AF5F0">
        <w:rPr>
          <w:rStyle w:val="Heading3Char"/>
        </w:rPr>
        <w:t>What is the EIA review date?</w:t>
      </w:r>
      <w:r>
        <w:t> </w:t>
      </w:r>
    </w:p>
    <w:p w14:paraId="35A198E0" w14:textId="7BBD4D21" w:rsidR="00CC073D" w:rsidRPr="00CC073D" w:rsidRDefault="002C4926" w:rsidP="00CC073D">
      <w:r>
        <w:t>5</w:t>
      </w:r>
      <w:r w:rsidRPr="002C4926">
        <w:rPr>
          <w:vertAlign w:val="superscript"/>
        </w:rPr>
        <w:t>th</w:t>
      </w:r>
      <w:r>
        <w:t xml:space="preserve"> May 2026</w:t>
      </w:r>
      <w:r w:rsidR="00CC073D">
        <w:br/>
      </w:r>
      <w:r w:rsidR="569C41BB">
        <w:t> </w:t>
      </w:r>
      <w:r w:rsidR="00CC073D">
        <w:br/>
      </w:r>
      <w:r w:rsidR="569C41BB" w:rsidRPr="2E2AF5F0">
        <w:rPr>
          <w:rStyle w:val="Heading3Char"/>
        </w:rPr>
        <w:t>Contact </w:t>
      </w:r>
    </w:p>
    <w:p w14:paraId="0AAA8611" w14:textId="77777777" w:rsidR="009D2BBC" w:rsidRPr="008A1D09" w:rsidRDefault="009D2BBC" w:rsidP="009D2BBC">
      <w:r>
        <w:t>Dr Li Convey, Future Communications Team, EPSRC, UKRI</w:t>
      </w:r>
    </w:p>
    <w:p w14:paraId="137296EE" w14:textId="77777777" w:rsidR="00CC073D" w:rsidRPr="00CC073D" w:rsidRDefault="00CC073D" w:rsidP="00CC073D">
      <w:r w:rsidRPr="00CC073D">
        <w:t> </w:t>
      </w:r>
    </w:p>
    <w:p w14:paraId="2E14DBDD" w14:textId="77777777" w:rsidR="00CC073D" w:rsidRPr="00CC073D" w:rsidRDefault="569C41BB" w:rsidP="00CC073D">
      <w:pPr>
        <w:pStyle w:val="Heading3"/>
      </w:pPr>
      <w:r>
        <w:t>Will the EIA be published? </w:t>
      </w:r>
    </w:p>
    <w:p w14:paraId="714377FC" w14:textId="7F09E927" w:rsidR="00CC073D" w:rsidRPr="00CC073D" w:rsidRDefault="009D2BBC" w:rsidP="00CC073D">
      <w:r>
        <w:t xml:space="preserve">Yes. </w:t>
      </w:r>
    </w:p>
    <w:p w14:paraId="445F026C" w14:textId="77777777" w:rsidR="00CC073D" w:rsidRPr="00CC073D" w:rsidRDefault="00CC073D" w:rsidP="00CC073D">
      <w:r w:rsidRPr="00CC073D">
        <w:t> </w:t>
      </w:r>
    </w:p>
    <w:p w14:paraId="0BECB717" w14:textId="77777777" w:rsidR="00CC073D" w:rsidRPr="00CC073D" w:rsidRDefault="569C41BB" w:rsidP="00CC073D">
      <w:pPr>
        <w:pStyle w:val="Heading3"/>
      </w:pPr>
      <w:r>
        <w:lastRenderedPageBreak/>
        <w:t>Who has this been signed off by? </w:t>
      </w:r>
    </w:p>
    <w:p w14:paraId="094994CF" w14:textId="002CA191" w:rsidR="7F2B7FD7" w:rsidRDefault="7F2B7FD7" w:rsidP="550656C8">
      <w:r>
        <w:t>Maisie England, Head of Future Communication Systems Team, EPSRC</w:t>
      </w:r>
      <w:r w:rsidR="3E754ABF">
        <w:t xml:space="preserve"> </w:t>
      </w:r>
      <w:r w:rsidR="3E754ABF" w:rsidRPr="76E25D97">
        <w:rPr>
          <w:rFonts w:eastAsia="Roboto" w:cs="Roboto"/>
          <w:szCs w:val="22"/>
        </w:rPr>
        <w:t>(16/5/26)</w:t>
      </w:r>
    </w:p>
    <w:p w14:paraId="13389645" w14:textId="77777777" w:rsidR="00CC073D" w:rsidRPr="00CC073D" w:rsidRDefault="00CC073D" w:rsidP="00CC073D">
      <w:r w:rsidRPr="00CC073D">
        <w:t> </w:t>
      </w:r>
    </w:p>
    <w:p w14:paraId="7CE98F48" w14:textId="77777777" w:rsidR="00CC073D" w:rsidRPr="00CC073D" w:rsidRDefault="00CC073D" w:rsidP="00CC073D">
      <w:pPr>
        <w:pStyle w:val="Heading2"/>
      </w:pPr>
      <w:r w:rsidRPr="00CC073D">
        <w:t>Submitting the form </w:t>
      </w:r>
    </w:p>
    <w:p w14:paraId="2E759B2C" w14:textId="1E0DD5E8" w:rsidR="00CC073D" w:rsidRPr="00CC073D" w:rsidRDefault="00CC073D" w:rsidP="00CC073D">
      <w:r w:rsidRPr="00CC073D">
        <w:t xml:space="preserve"> You need to </w:t>
      </w:r>
      <w:hyperlink r:id="rId15" w:tgtFrame="_blank" w:history="1">
        <w:r w:rsidRPr="00CC073D">
          <w:rPr>
            <w:rStyle w:val="Hyperlink"/>
          </w:rPr>
          <w:t>submit the form to the central repository</w:t>
        </w:r>
      </w:hyperlink>
      <w:r w:rsidRPr="00CC073D">
        <w:t> </w:t>
      </w:r>
    </w:p>
    <w:p w14:paraId="44586C63" w14:textId="181FFBDC" w:rsidR="00CC073D" w:rsidRPr="00CC073D" w:rsidRDefault="00CC073D" w:rsidP="00CC073D">
      <w:r w:rsidRPr="00CC073D">
        <w:t xml:space="preserve"> EIAs for the International Science Partnership Funds should be emailed to: </w:t>
      </w:r>
      <w:hyperlink r:id="rId16" w:tgtFrame="_blank" w:history="1">
        <w:r w:rsidRPr="00CC073D">
          <w:rPr>
            <w:rStyle w:val="Hyperlink"/>
            <w:lang w:val="en-US"/>
          </w:rPr>
          <w:t>ISPF@ukri.org</w:t>
        </w:r>
      </w:hyperlink>
      <w:r w:rsidRPr="00CC073D">
        <w:rPr>
          <w:lang w:val="en-US"/>
        </w:rPr>
        <w:t xml:space="preserve"> </w:t>
      </w:r>
      <w:r w:rsidRPr="00CC073D">
        <w:t> </w:t>
      </w:r>
    </w:p>
    <w:p w14:paraId="0F42F759" w14:textId="77777777" w:rsidR="00CC073D" w:rsidRPr="00CC073D" w:rsidRDefault="00CC073D" w:rsidP="00CC073D">
      <w:r w:rsidRPr="00CC073D">
        <w:t>  </w:t>
      </w:r>
    </w:p>
    <w:p w14:paraId="04847AC8" w14:textId="2761AF86" w:rsidR="00CC073D" w:rsidRPr="00CC073D" w:rsidRDefault="00CC073D" w:rsidP="00CC073D">
      <w:pPr>
        <w:pStyle w:val="Heading2"/>
      </w:pPr>
      <w:r w:rsidRPr="00CC073D">
        <w:t>Change log </w:t>
      </w:r>
    </w:p>
    <w:p w14:paraId="696705D9" w14:textId="77777777" w:rsidR="00CC073D" w:rsidRPr="00CC073D" w:rsidRDefault="00CC073D" w:rsidP="00CC073D">
      <w:r w:rsidRPr="00CC073D">
        <w:t> </w:t>
      </w:r>
    </w:p>
    <w:p w14:paraId="305842B4" w14:textId="77777777" w:rsidR="00CC073D" w:rsidRPr="00CC073D" w:rsidRDefault="00CC073D" w:rsidP="00CC073D">
      <w:r w:rsidRPr="00CC073D">
        <w:t>Include changes as you’ve reviewed the EIA. For example, based on input received from x at the announcement of opportunity stage, x was added </w:t>
      </w:r>
    </w:p>
    <w:p w14:paraId="4503CA4F" w14:textId="77777777" w:rsidR="00CC073D" w:rsidRPr="00CC073D" w:rsidRDefault="00CC073D" w:rsidP="00CC073D">
      <w:r w:rsidRPr="00CC073D">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2"/>
        <w:gridCol w:w="1240"/>
        <w:gridCol w:w="1003"/>
        <w:gridCol w:w="5664"/>
      </w:tblGrid>
      <w:tr w:rsidR="00CC073D" w:rsidRPr="00CC073D" w14:paraId="7E1E1745" w14:textId="77777777" w:rsidTr="00CC073D">
        <w:trPr>
          <w:trHeight w:val="570"/>
        </w:trPr>
        <w:tc>
          <w:tcPr>
            <w:tcW w:w="1950" w:type="dxa"/>
            <w:tcBorders>
              <w:top w:val="single" w:sz="6" w:space="0" w:color="auto"/>
              <w:left w:val="single" w:sz="6" w:space="0" w:color="auto"/>
              <w:bottom w:val="single" w:sz="6" w:space="0" w:color="auto"/>
              <w:right w:val="single" w:sz="6" w:space="0" w:color="auto"/>
            </w:tcBorders>
            <w:hideMark/>
          </w:tcPr>
          <w:p w14:paraId="3D750726" w14:textId="77777777" w:rsidR="00CC073D" w:rsidRPr="00CC073D" w:rsidRDefault="00CC073D" w:rsidP="00CC073D">
            <w:r w:rsidRPr="00CC073D">
              <w:rPr>
                <w:b/>
                <w:bCs/>
              </w:rPr>
              <w:t>Name</w:t>
            </w:r>
            <w:r w:rsidRPr="00CC073D">
              <w:t> </w:t>
            </w:r>
          </w:p>
        </w:tc>
        <w:tc>
          <w:tcPr>
            <w:tcW w:w="1170" w:type="dxa"/>
            <w:tcBorders>
              <w:top w:val="single" w:sz="6" w:space="0" w:color="auto"/>
              <w:left w:val="single" w:sz="6" w:space="0" w:color="auto"/>
              <w:bottom w:val="single" w:sz="6" w:space="0" w:color="auto"/>
              <w:right w:val="single" w:sz="6" w:space="0" w:color="auto"/>
            </w:tcBorders>
            <w:hideMark/>
          </w:tcPr>
          <w:p w14:paraId="4DA01D76" w14:textId="77777777" w:rsidR="00CC073D" w:rsidRPr="00CC073D" w:rsidRDefault="00CC073D" w:rsidP="00CC073D">
            <w:r w:rsidRPr="00CC073D">
              <w:rPr>
                <w:b/>
                <w:bCs/>
              </w:rPr>
              <w:t>Date</w:t>
            </w:r>
            <w:r w:rsidRPr="00CC073D">
              <w:t> </w:t>
            </w:r>
          </w:p>
        </w:tc>
        <w:tc>
          <w:tcPr>
            <w:tcW w:w="1125" w:type="dxa"/>
            <w:tcBorders>
              <w:top w:val="single" w:sz="6" w:space="0" w:color="auto"/>
              <w:left w:val="single" w:sz="6" w:space="0" w:color="auto"/>
              <w:bottom w:val="single" w:sz="6" w:space="0" w:color="auto"/>
              <w:right w:val="single" w:sz="6" w:space="0" w:color="auto"/>
            </w:tcBorders>
            <w:hideMark/>
          </w:tcPr>
          <w:p w14:paraId="12971DD9" w14:textId="77777777" w:rsidR="00CC073D" w:rsidRPr="00CC073D" w:rsidRDefault="00CC073D" w:rsidP="00CC073D">
            <w:r w:rsidRPr="00CC073D">
              <w:rPr>
                <w:b/>
                <w:bCs/>
              </w:rPr>
              <w:t>Version</w:t>
            </w:r>
            <w:r w:rsidRPr="00CC073D">
              <w:t> </w:t>
            </w:r>
          </w:p>
        </w:tc>
        <w:tc>
          <w:tcPr>
            <w:tcW w:w="8730" w:type="dxa"/>
            <w:tcBorders>
              <w:top w:val="single" w:sz="6" w:space="0" w:color="auto"/>
              <w:left w:val="single" w:sz="6" w:space="0" w:color="auto"/>
              <w:bottom w:val="single" w:sz="6" w:space="0" w:color="auto"/>
              <w:right w:val="single" w:sz="6" w:space="0" w:color="auto"/>
            </w:tcBorders>
            <w:hideMark/>
          </w:tcPr>
          <w:p w14:paraId="4A60C97A" w14:textId="77777777" w:rsidR="00CC073D" w:rsidRPr="00CC073D" w:rsidRDefault="00CC073D" w:rsidP="00CC073D">
            <w:r w:rsidRPr="00CC073D">
              <w:rPr>
                <w:b/>
                <w:bCs/>
              </w:rPr>
              <w:t>Change</w:t>
            </w:r>
            <w:r w:rsidRPr="00CC073D">
              <w:t> </w:t>
            </w:r>
          </w:p>
        </w:tc>
      </w:tr>
      <w:tr w:rsidR="00CC073D" w:rsidRPr="00CC073D" w14:paraId="5CCF8A33" w14:textId="77777777" w:rsidTr="00CC073D">
        <w:trPr>
          <w:trHeight w:val="300"/>
        </w:trPr>
        <w:tc>
          <w:tcPr>
            <w:tcW w:w="1950" w:type="dxa"/>
            <w:tcBorders>
              <w:top w:val="single" w:sz="6" w:space="0" w:color="auto"/>
              <w:left w:val="single" w:sz="6" w:space="0" w:color="auto"/>
              <w:bottom w:val="single" w:sz="6" w:space="0" w:color="auto"/>
              <w:right w:val="single" w:sz="6" w:space="0" w:color="auto"/>
            </w:tcBorders>
            <w:hideMark/>
          </w:tcPr>
          <w:p w14:paraId="636FBCFB" w14:textId="7AC6185A" w:rsidR="00CC073D" w:rsidRPr="00CC073D" w:rsidRDefault="00CC073D" w:rsidP="00CC073D">
            <w:r w:rsidRPr="00CC073D">
              <w:t> </w:t>
            </w:r>
            <w:r w:rsidR="00753589">
              <w:rPr>
                <w:rFonts w:cs="Arial"/>
                <w:color w:val="000000" w:themeColor="text1"/>
              </w:rPr>
              <w:t>Dr Li Convey</w:t>
            </w:r>
          </w:p>
        </w:tc>
        <w:tc>
          <w:tcPr>
            <w:tcW w:w="1170" w:type="dxa"/>
            <w:tcBorders>
              <w:top w:val="single" w:sz="6" w:space="0" w:color="auto"/>
              <w:left w:val="single" w:sz="6" w:space="0" w:color="auto"/>
              <w:bottom w:val="single" w:sz="6" w:space="0" w:color="auto"/>
              <w:right w:val="single" w:sz="6" w:space="0" w:color="auto"/>
            </w:tcBorders>
            <w:hideMark/>
          </w:tcPr>
          <w:p w14:paraId="50B1E065" w14:textId="4B7CF7CC" w:rsidR="00CC073D" w:rsidRPr="00CC073D" w:rsidRDefault="00CC073D" w:rsidP="00CC073D">
            <w:r w:rsidRPr="00CC073D">
              <w:t> </w:t>
            </w:r>
            <w:r w:rsidR="00DB5BBE">
              <w:rPr>
                <w:rFonts w:cs="Arial"/>
                <w:color w:val="000000" w:themeColor="text1"/>
              </w:rPr>
              <w:t>06/03/2026</w:t>
            </w:r>
          </w:p>
        </w:tc>
        <w:tc>
          <w:tcPr>
            <w:tcW w:w="1125" w:type="dxa"/>
            <w:tcBorders>
              <w:top w:val="single" w:sz="6" w:space="0" w:color="auto"/>
              <w:left w:val="single" w:sz="6" w:space="0" w:color="auto"/>
              <w:bottom w:val="single" w:sz="6" w:space="0" w:color="auto"/>
              <w:right w:val="single" w:sz="6" w:space="0" w:color="auto"/>
            </w:tcBorders>
            <w:hideMark/>
          </w:tcPr>
          <w:p w14:paraId="52FA5C28" w14:textId="77777777" w:rsidR="00CC073D" w:rsidRPr="00CC073D" w:rsidRDefault="00CC073D" w:rsidP="00CC073D">
            <w:r w:rsidRPr="00CC073D">
              <w:t>1 </w:t>
            </w:r>
          </w:p>
        </w:tc>
        <w:tc>
          <w:tcPr>
            <w:tcW w:w="8730" w:type="dxa"/>
            <w:tcBorders>
              <w:top w:val="single" w:sz="6" w:space="0" w:color="auto"/>
              <w:left w:val="single" w:sz="6" w:space="0" w:color="auto"/>
              <w:bottom w:val="single" w:sz="6" w:space="0" w:color="auto"/>
              <w:right w:val="single" w:sz="6" w:space="0" w:color="auto"/>
            </w:tcBorders>
            <w:hideMark/>
          </w:tcPr>
          <w:p w14:paraId="69AE3FB9" w14:textId="4638E014" w:rsidR="00CC073D" w:rsidRPr="00CC073D" w:rsidRDefault="00CC073D" w:rsidP="00CC073D">
            <w:r w:rsidRPr="00CC073D">
              <w:t> </w:t>
            </w:r>
            <w:r w:rsidR="00A51911" w:rsidRPr="006141A9">
              <w:rPr>
                <w:rFonts w:cs="Arial"/>
                <w:color w:val="595959" w:themeColor="text1" w:themeTint="A6"/>
              </w:rPr>
              <w:t xml:space="preserve">Based on input received from consultation groups at the </w:t>
            </w:r>
            <w:r w:rsidR="00A51911">
              <w:rPr>
                <w:rFonts w:cs="Arial"/>
                <w:color w:val="595959" w:themeColor="text1" w:themeTint="A6"/>
              </w:rPr>
              <w:t>funding planning</w:t>
            </w:r>
            <w:r w:rsidR="00A51911" w:rsidRPr="006141A9">
              <w:rPr>
                <w:rFonts w:cs="Arial"/>
                <w:color w:val="595959" w:themeColor="text1" w:themeTint="A6"/>
              </w:rPr>
              <w:t xml:space="preserve"> stage, added actions under the </w:t>
            </w:r>
            <w:r w:rsidR="00A51911">
              <w:rPr>
                <w:rFonts w:cs="Arial"/>
                <w:color w:val="595959" w:themeColor="text1" w:themeTint="A6"/>
              </w:rPr>
              <w:t>relevant</w:t>
            </w:r>
            <w:r w:rsidR="00A51911" w:rsidRPr="006141A9">
              <w:rPr>
                <w:rFonts w:cs="Arial"/>
                <w:color w:val="595959" w:themeColor="text1" w:themeTint="A6"/>
              </w:rPr>
              <w:t xml:space="preserve"> section</w:t>
            </w:r>
          </w:p>
        </w:tc>
      </w:tr>
      <w:tr w:rsidR="00CC073D" w:rsidRPr="00CC073D" w14:paraId="7FB95BF1" w14:textId="77777777" w:rsidTr="00CC073D">
        <w:trPr>
          <w:trHeight w:val="300"/>
        </w:trPr>
        <w:tc>
          <w:tcPr>
            <w:tcW w:w="1950" w:type="dxa"/>
            <w:tcBorders>
              <w:top w:val="single" w:sz="6" w:space="0" w:color="auto"/>
              <w:left w:val="single" w:sz="6" w:space="0" w:color="auto"/>
              <w:bottom w:val="single" w:sz="6" w:space="0" w:color="auto"/>
              <w:right w:val="single" w:sz="6" w:space="0" w:color="auto"/>
            </w:tcBorders>
            <w:hideMark/>
          </w:tcPr>
          <w:p w14:paraId="20F5B93F" w14:textId="77777777" w:rsidR="00CC073D" w:rsidRPr="00CC073D" w:rsidRDefault="00CC073D" w:rsidP="00CC073D">
            <w:r w:rsidRPr="00CC073D">
              <w:t> </w:t>
            </w:r>
          </w:p>
        </w:tc>
        <w:tc>
          <w:tcPr>
            <w:tcW w:w="1170" w:type="dxa"/>
            <w:tcBorders>
              <w:top w:val="single" w:sz="6" w:space="0" w:color="auto"/>
              <w:left w:val="single" w:sz="6" w:space="0" w:color="auto"/>
              <w:bottom w:val="single" w:sz="6" w:space="0" w:color="auto"/>
              <w:right w:val="single" w:sz="6" w:space="0" w:color="auto"/>
            </w:tcBorders>
            <w:hideMark/>
          </w:tcPr>
          <w:p w14:paraId="0DD05CE3" w14:textId="77777777" w:rsidR="00CC073D" w:rsidRPr="00CC073D" w:rsidRDefault="00CC073D" w:rsidP="00CC073D">
            <w:r w:rsidRPr="00CC073D">
              <w:t> </w:t>
            </w:r>
          </w:p>
        </w:tc>
        <w:tc>
          <w:tcPr>
            <w:tcW w:w="1125" w:type="dxa"/>
            <w:tcBorders>
              <w:top w:val="single" w:sz="6" w:space="0" w:color="auto"/>
              <w:left w:val="single" w:sz="6" w:space="0" w:color="auto"/>
              <w:bottom w:val="single" w:sz="6" w:space="0" w:color="auto"/>
              <w:right w:val="single" w:sz="6" w:space="0" w:color="auto"/>
            </w:tcBorders>
            <w:hideMark/>
          </w:tcPr>
          <w:p w14:paraId="0D883062" w14:textId="77777777" w:rsidR="00CC073D" w:rsidRPr="00CC073D" w:rsidRDefault="00CC073D" w:rsidP="00CC073D">
            <w:r w:rsidRPr="00CC073D">
              <w:t>2 </w:t>
            </w:r>
          </w:p>
        </w:tc>
        <w:tc>
          <w:tcPr>
            <w:tcW w:w="8730" w:type="dxa"/>
            <w:tcBorders>
              <w:top w:val="single" w:sz="6" w:space="0" w:color="auto"/>
              <w:left w:val="single" w:sz="6" w:space="0" w:color="auto"/>
              <w:bottom w:val="single" w:sz="6" w:space="0" w:color="auto"/>
              <w:right w:val="single" w:sz="6" w:space="0" w:color="auto"/>
            </w:tcBorders>
            <w:hideMark/>
          </w:tcPr>
          <w:p w14:paraId="3CB4D0C1" w14:textId="77777777" w:rsidR="00CC073D" w:rsidRPr="00CC073D" w:rsidRDefault="00CC073D" w:rsidP="00CC073D">
            <w:r w:rsidRPr="00CC073D">
              <w:t> </w:t>
            </w:r>
          </w:p>
        </w:tc>
      </w:tr>
      <w:tr w:rsidR="00CC073D" w:rsidRPr="00CC073D" w14:paraId="3D7540E4" w14:textId="77777777" w:rsidTr="00CC073D">
        <w:trPr>
          <w:trHeight w:val="300"/>
        </w:trPr>
        <w:tc>
          <w:tcPr>
            <w:tcW w:w="1950" w:type="dxa"/>
            <w:tcBorders>
              <w:top w:val="single" w:sz="6" w:space="0" w:color="auto"/>
              <w:left w:val="single" w:sz="6" w:space="0" w:color="auto"/>
              <w:bottom w:val="single" w:sz="6" w:space="0" w:color="auto"/>
              <w:right w:val="single" w:sz="6" w:space="0" w:color="auto"/>
            </w:tcBorders>
            <w:hideMark/>
          </w:tcPr>
          <w:p w14:paraId="050938F8" w14:textId="77777777" w:rsidR="00CC073D" w:rsidRPr="00CC073D" w:rsidRDefault="00CC073D" w:rsidP="00CC073D">
            <w:r w:rsidRPr="00CC073D">
              <w:t> </w:t>
            </w:r>
          </w:p>
        </w:tc>
        <w:tc>
          <w:tcPr>
            <w:tcW w:w="1170" w:type="dxa"/>
            <w:tcBorders>
              <w:top w:val="single" w:sz="6" w:space="0" w:color="auto"/>
              <w:left w:val="single" w:sz="6" w:space="0" w:color="auto"/>
              <w:bottom w:val="single" w:sz="6" w:space="0" w:color="auto"/>
              <w:right w:val="single" w:sz="6" w:space="0" w:color="auto"/>
            </w:tcBorders>
            <w:hideMark/>
          </w:tcPr>
          <w:p w14:paraId="4DDB44DB" w14:textId="77777777" w:rsidR="00CC073D" w:rsidRPr="00CC073D" w:rsidRDefault="00CC073D" w:rsidP="00CC073D">
            <w:r w:rsidRPr="00CC073D">
              <w:t> </w:t>
            </w:r>
          </w:p>
        </w:tc>
        <w:tc>
          <w:tcPr>
            <w:tcW w:w="1125" w:type="dxa"/>
            <w:tcBorders>
              <w:top w:val="single" w:sz="6" w:space="0" w:color="auto"/>
              <w:left w:val="single" w:sz="6" w:space="0" w:color="auto"/>
              <w:bottom w:val="single" w:sz="6" w:space="0" w:color="auto"/>
              <w:right w:val="single" w:sz="6" w:space="0" w:color="auto"/>
            </w:tcBorders>
            <w:hideMark/>
          </w:tcPr>
          <w:p w14:paraId="6FED5953" w14:textId="77777777" w:rsidR="00CC073D" w:rsidRPr="00CC073D" w:rsidRDefault="00CC073D" w:rsidP="00CC073D">
            <w:r w:rsidRPr="00CC073D">
              <w:t>3 </w:t>
            </w:r>
          </w:p>
        </w:tc>
        <w:tc>
          <w:tcPr>
            <w:tcW w:w="8730" w:type="dxa"/>
            <w:tcBorders>
              <w:top w:val="single" w:sz="6" w:space="0" w:color="auto"/>
              <w:left w:val="single" w:sz="6" w:space="0" w:color="auto"/>
              <w:bottom w:val="single" w:sz="6" w:space="0" w:color="auto"/>
              <w:right w:val="single" w:sz="6" w:space="0" w:color="auto"/>
            </w:tcBorders>
            <w:hideMark/>
          </w:tcPr>
          <w:p w14:paraId="7F88C833" w14:textId="77777777" w:rsidR="00CC073D" w:rsidRPr="00CC073D" w:rsidRDefault="00CC073D" w:rsidP="00CC073D">
            <w:r w:rsidRPr="00CC073D">
              <w:t> </w:t>
            </w:r>
          </w:p>
        </w:tc>
      </w:tr>
    </w:tbl>
    <w:p w14:paraId="5647481D" w14:textId="77777777" w:rsidR="00CC073D" w:rsidRPr="00CC073D" w:rsidRDefault="00CC073D" w:rsidP="00CC073D">
      <w:r w:rsidRPr="00CC073D">
        <w:t> </w:t>
      </w:r>
    </w:p>
    <w:p w14:paraId="07A65FD9" w14:textId="77777777" w:rsidR="00CC073D" w:rsidRPr="00CC073D" w:rsidRDefault="00CC073D" w:rsidP="00CC073D">
      <w:r w:rsidRPr="00CC073D">
        <w:t>  </w:t>
      </w:r>
    </w:p>
    <w:p w14:paraId="14B7BD1C" w14:textId="77777777" w:rsidR="00CC073D" w:rsidRPr="00CC073D" w:rsidRDefault="00CC073D" w:rsidP="00CC073D">
      <w:pPr>
        <w:pStyle w:val="Heading2"/>
      </w:pPr>
      <w:r w:rsidRPr="00CC073D">
        <w:t>Action plan </w:t>
      </w:r>
    </w:p>
    <w:p w14:paraId="67DE9444" w14:textId="77777777" w:rsidR="00CC073D" w:rsidRPr="00CC073D" w:rsidRDefault="00CC073D" w:rsidP="00CC073D">
      <w:r w:rsidRPr="00CC073D">
        <w:t>Add the actions you intend to take (or have taken) to address the negative impact you have identified. Actions should be SMART (Specific, Measurable, Achievable, Realistic, Time-bound). </w:t>
      </w:r>
    </w:p>
    <w:p w14:paraId="60EADE47" w14:textId="77777777" w:rsidR="00CC073D" w:rsidRPr="00CC073D" w:rsidRDefault="00CC073D" w:rsidP="00CC073D">
      <w:r w:rsidRPr="00CC073D">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6"/>
        <w:gridCol w:w="1207"/>
        <w:gridCol w:w="1163"/>
        <w:gridCol w:w="2595"/>
        <w:gridCol w:w="2443"/>
      </w:tblGrid>
      <w:tr w:rsidR="000A1F85" w:rsidRPr="00CC073D" w14:paraId="73CEC441" w14:textId="77777777" w:rsidTr="00CA62C1">
        <w:trPr>
          <w:trHeight w:val="585"/>
        </w:trPr>
        <w:tc>
          <w:tcPr>
            <w:tcW w:w="1936" w:type="dxa"/>
            <w:tcBorders>
              <w:top w:val="single" w:sz="6" w:space="0" w:color="auto"/>
              <w:left w:val="single" w:sz="6" w:space="0" w:color="auto"/>
              <w:bottom w:val="single" w:sz="6" w:space="0" w:color="auto"/>
              <w:right w:val="single" w:sz="6" w:space="0" w:color="auto"/>
            </w:tcBorders>
            <w:hideMark/>
          </w:tcPr>
          <w:p w14:paraId="2D5E2103" w14:textId="77777777" w:rsidR="00CC073D" w:rsidRPr="00CC073D" w:rsidRDefault="00CC073D" w:rsidP="00CC073D">
            <w:r w:rsidRPr="00CC073D">
              <w:rPr>
                <w:b/>
                <w:bCs/>
              </w:rPr>
              <w:t>Action</w:t>
            </w:r>
            <w:r w:rsidRPr="00CC073D">
              <w:t> </w:t>
            </w:r>
          </w:p>
        </w:tc>
        <w:tc>
          <w:tcPr>
            <w:tcW w:w="1207" w:type="dxa"/>
            <w:tcBorders>
              <w:top w:val="single" w:sz="6" w:space="0" w:color="auto"/>
              <w:left w:val="single" w:sz="6" w:space="0" w:color="auto"/>
              <w:bottom w:val="single" w:sz="6" w:space="0" w:color="auto"/>
              <w:right w:val="single" w:sz="6" w:space="0" w:color="auto"/>
            </w:tcBorders>
            <w:hideMark/>
          </w:tcPr>
          <w:p w14:paraId="0F25340E" w14:textId="77777777" w:rsidR="00CC073D" w:rsidRPr="00CC073D" w:rsidRDefault="00CC073D" w:rsidP="00CC073D">
            <w:r w:rsidRPr="00CC073D">
              <w:rPr>
                <w:b/>
                <w:bCs/>
              </w:rPr>
              <w:t>Deadline</w:t>
            </w:r>
            <w:r w:rsidRPr="00CC073D">
              <w:t> </w:t>
            </w:r>
          </w:p>
        </w:tc>
        <w:tc>
          <w:tcPr>
            <w:tcW w:w="1163" w:type="dxa"/>
            <w:tcBorders>
              <w:top w:val="single" w:sz="6" w:space="0" w:color="auto"/>
              <w:left w:val="single" w:sz="6" w:space="0" w:color="auto"/>
              <w:bottom w:val="single" w:sz="6" w:space="0" w:color="auto"/>
              <w:right w:val="single" w:sz="6" w:space="0" w:color="auto"/>
            </w:tcBorders>
            <w:hideMark/>
          </w:tcPr>
          <w:p w14:paraId="214AA6E6" w14:textId="77777777" w:rsidR="00CC073D" w:rsidRPr="00CC073D" w:rsidRDefault="00CC073D" w:rsidP="00CC073D">
            <w:r w:rsidRPr="00CC073D">
              <w:rPr>
                <w:b/>
                <w:bCs/>
              </w:rPr>
              <w:t>Owner</w:t>
            </w:r>
            <w:r w:rsidRPr="00CC073D">
              <w:t> </w:t>
            </w:r>
          </w:p>
        </w:tc>
        <w:tc>
          <w:tcPr>
            <w:tcW w:w="2595" w:type="dxa"/>
            <w:tcBorders>
              <w:top w:val="single" w:sz="6" w:space="0" w:color="auto"/>
              <w:left w:val="single" w:sz="6" w:space="0" w:color="auto"/>
              <w:bottom w:val="single" w:sz="6" w:space="0" w:color="auto"/>
              <w:right w:val="single" w:sz="6" w:space="0" w:color="auto"/>
            </w:tcBorders>
            <w:hideMark/>
          </w:tcPr>
          <w:p w14:paraId="47F186AB" w14:textId="77777777" w:rsidR="00CC073D" w:rsidRPr="00CC073D" w:rsidRDefault="00CC073D" w:rsidP="00CC073D">
            <w:r w:rsidRPr="00CC073D">
              <w:rPr>
                <w:b/>
                <w:bCs/>
              </w:rPr>
              <w:t>How will it be monitored?</w:t>
            </w:r>
            <w:r w:rsidRPr="00CC073D">
              <w:t> </w:t>
            </w:r>
          </w:p>
        </w:tc>
        <w:tc>
          <w:tcPr>
            <w:tcW w:w="2443" w:type="dxa"/>
            <w:tcBorders>
              <w:top w:val="single" w:sz="6" w:space="0" w:color="auto"/>
              <w:left w:val="single" w:sz="6" w:space="0" w:color="auto"/>
              <w:bottom w:val="single" w:sz="6" w:space="0" w:color="auto"/>
              <w:right w:val="single" w:sz="6" w:space="0" w:color="auto"/>
            </w:tcBorders>
            <w:hideMark/>
          </w:tcPr>
          <w:p w14:paraId="17C8220B" w14:textId="77777777" w:rsidR="00CC073D" w:rsidRPr="00CC073D" w:rsidRDefault="00CC073D" w:rsidP="00CC073D">
            <w:r w:rsidRPr="00CC073D">
              <w:rPr>
                <w:b/>
                <w:bCs/>
              </w:rPr>
              <w:t>What is the outcome?</w:t>
            </w:r>
            <w:r w:rsidRPr="00CC073D">
              <w:t> </w:t>
            </w:r>
          </w:p>
        </w:tc>
      </w:tr>
      <w:tr w:rsidR="000A1F85" w:rsidRPr="00CC073D" w14:paraId="561BB066" w14:textId="77777777" w:rsidTr="00CA62C1">
        <w:trPr>
          <w:trHeight w:val="585"/>
        </w:trPr>
        <w:tc>
          <w:tcPr>
            <w:tcW w:w="1936" w:type="dxa"/>
            <w:tcBorders>
              <w:top w:val="single" w:sz="6" w:space="0" w:color="auto"/>
              <w:left w:val="single" w:sz="6" w:space="0" w:color="auto"/>
              <w:bottom w:val="single" w:sz="6" w:space="0" w:color="auto"/>
              <w:right w:val="single" w:sz="6" w:space="0" w:color="auto"/>
            </w:tcBorders>
            <w:hideMark/>
          </w:tcPr>
          <w:p w14:paraId="5E4BDDA9" w14:textId="2C7F0176" w:rsidR="00CC073D" w:rsidRPr="00CC073D" w:rsidRDefault="00CC073D" w:rsidP="00CC073D">
            <w:r w:rsidRPr="00CC073D">
              <w:t> </w:t>
            </w:r>
            <w:r w:rsidR="00640F1B" w:rsidRPr="00640F1B">
              <w:t xml:space="preserve">Review venue accessibility using </w:t>
            </w:r>
            <w:r w:rsidR="00640F1B" w:rsidRPr="00640F1B">
              <w:lastRenderedPageBreak/>
              <w:t>EPSRC neuro-inclusive toolkit</w:t>
            </w:r>
          </w:p>
        </w:tc>
        <w:tc>
          <w:tcPr>
            <w:tcW w:w="1207" w:type="dxa"/>
            <w:tcBorders>
              <w:top w:val="single" w:sz="6" w:space="0" w:color="auto"/>
              <w:left w:val="single" w:sz="6" w:space="0" w:color="auto"/>
              <w:bottom w:val="single" w:sz="6" w:space="0" w:color="auto"/>
              <w:right w:val="single" w:sz="6" w:space="0" w:color="auto"/>
            </w:tcBorders>
            <w:hideMark/>
          </w:tcPr>
          <w:p w14:paraId="1F83738A" w14:textId="34331E62" w:rsidR="00CC073D" w:rsidRPr="00CC073D" w:rsidRDefault="00CC073D" w:rsidP="00CC073D">
            <w:r w:rsidRPr="00CC073D">
              <w:lastRenderedPageBreak/>
              <w:t> </w:t>
            </w:r>
            <w:r w:rsidR="00A00EF8" w:rsidRPr="00A00EF8">
              <w:t>Before interview scheduling</w:t>
            </w:r>
          </w:p>
        </w:tc>
        <w:tc>
          <w:tcPr>
            <w:tcW w:w="1163" w:type="dxa"/>
            <w:tcBorders>
              <w:top w:val="single" w:sz="6" w:space="0" w:color="auto"/>
              <w:left w:val="single" w:sz="6" w:space="0" w:color="auto"/>
              <w:bottom w:val="single" w:sz="6" w:space="0" w:color="auto"/>
              <w:right w:val="single" w:sz="6" w:space="0" w:color="auto"/>
            </w:tcBorders>
            <w:hideMark/>
          </w:tcPr>
          <w:p w14:paraId="10F43221" w14:textId="138C22F8" w:rsidR="00CC073D" w:rsidRPr="00CC073D" w:rsidRDefault="00CC073D" w:rsidP="00CC073D">
            <w:r w:rsidRPr="00CC073D">
              <w:t> </w:t>
            </w:r>
            <w:r w:rsidR="00CA62C1">
              <w:t>Funding opportunity lead</w:t>
            </w:r>
          </w:p>
        </w:tc>
        <w:tc>
          <w:tcPr>
            <w:tcW w:w="2595" w:type="dxa"/>
            <w:tcBorders>
              <w:top w:val="single" w:sz="6" w:space="0" w:color="auto"/>
              <w:left w:val="single" w:sz="6" w:space="0" w:color="auto"/>
              <w:bottom w:val="single" w:sz="6" w:space="0" w:color="auto"/>
              <w:right w:val="single" w:sz="6" w:space="0" w:color="auto"/>
            </w:tcBorders>
            <w:hideMark/>
          </w:tcPr>
          <w:p w14:paraId="0301AD30" w14:textId="77777777" w:rsidR="00CA62C1" w:rsidRPr="00CA62C1" w:rsidRDefault="00CC073D" w:rsidP="00CA62C1">
            <w:r w:rsidRPr="00CC073D">
              <w:t> </w:t>
            </w:r>
            <w:r w:rsidR="00CA62C1" w:rsidRPr="00CA62C1">
              <w:t>Checklist completed</w:t>
            </w:r>
          </w:p>
          <w:p w14:paraId="0333C9EC" w14:textId="725DC062" w:rsidR="00CC073D" w:rsidRPr="00CC073D" w:rsidRDefault="00CC073D" w:rsidP="00CC073D"/>
        </w:tc>
        <w:tc>
          <w:tcPr>
            <w:tcW w:w="2443" w:type="dxa"/>
            <w:tcBorders>
              <w:top w:val="single" w:sz="6" w:space="0" w:color="auto"/>
              <w:left w:val="single" w:sz="6" w:space="0" w:color="auto"/>
              <w:bottom w:val="single" w:sz="6" w:space="0" w:color="auto"/>
              <w:right w:val="single" w:sz="6" w:space="0" w:color="auto"/>
            </w:tcBorders>
            <w:hideMark/>
          </w:tcPr>
          <w:p w14:paraId="454E061F" w14:textId="77777777" w:rsidR="00D80CDF" w:rsidRPr="00D80CDF" w:rsidRDefault="00CC073D" w:rsidP="00D80CDF">
            <w:r w:rsidRPr="00CC073D">
              <w:t> </w:t>
            </w:r>
            <w:r w:rsidR="00D80CDF" w:rsidRPr="00D80CDF">
              <w:t>Interviews held in an inclusive environment</w:t>
            </w:r>
          </w:p>
          <w:p w14:paraId="74D62378" w14:textId="5D4DB557" w:rsidR="00CC073D" w:rsidRPr="00CC073D" w:rsidRDefault="00CC073D" w:rsidP="00CC073D"/>
        </w:tc>
      </w:tr>
      <w:tr w:rsidR="00CA62C1" w:rsidRPr="00CC073D" w14:paraId="7B8E2195" w14:textId="77777777" w:rsidTr="00CA62C1">
        <w:trPr>
          <w:trHeight w:val="585"/>
        </w:trPr>
        <w:tc>
          <w:tcPr>
            <w:tcW w:w="1936" w:type="dxa"/>
            <w:tcBorders>
              <w:top w:val="single" w:sz="6" w:space="0" w:color="auto"/>
              <w:left w:val="single" w:sz="6" w:space="0" w:color="auto"/>
              <w:bottom w:val="single" w:sz="6" w:space="0" w:color="auto"/>
              <w:right w:val="single" w:sz="6" w:space="0" w:color="auto"/>
            </w:tcBorders>
            <w:hideMark/>
          </w:tcPr>
          <w:p w14:paraId="7F4B28EB" w14:textId="251D190E" w:rsidR="00CA62C1" w:rsidRPr="00CC073D" w:rsidRDefault="00CA62C1" w:rsidP="00CA62C1">
            <w:r w:rsidRPr="00CC073D">
              <w:t> </w:t>
            </w:r>
            <w:r w:rsidRPr="00A00EF8">
              <w:t>Offer hybrid participation options</w:t>
            </w:r>
          </w:p>
        </w:tc>
        <w:tc>
          <w:tcPr>
            <w:tcW w:w="1207" w:type="dxa"/>
            <w:tcBorders>
              <w:top w:val="single" w:sz="6" w:space="0" w:color="auto"/>
              <w:left w:val="single" w:sz="6" w:space="0" w:color="auto"/>
              <w:bottom w:val="single" w:sz="6" w:space="0" w:color="auto"/>
              <w:right w:val="single" w:sz="6" w:space="0" w:color="auto"/>
            </w:tcBorders>
            <w:hideMark/>
          </w:tcPr>
          <w:p w14:paraId="016DC6D8" w14:textId="7514EEC2" w:rsidR="00CA62C1" w:rsidRPr="00CC073D" w:rsidRDefault="00CA62C1" w:rsidP="00CA62C1">
            <w:r w:rsidRPr="00CC073D">
              <w:t> </w:t>
            </w:r>
            <w:r w:rsidRPr="00A00EF8">
              <w:t>At panel planning stage</w:t>
            </w:r>
          </w:p>
        </w:tc>
        <w:tc>
          <w:tcPr>
            <w:tcW w:w="1163" w:type="dxa"/>
            <w:tcBorders>
              <w:top w:val="single" w:sz="6" w:space="0" w:color="auto"/>
              <w:left w:val="single" w:sz="6" w:space="0" w:color="auto"/>
              <w:bottom w:val="single" w:sz="6" w:space="0" w:color="auto"/>
              <w:right w:val="single" w:sz="6" w:space="0" w:color="auto"/>
            </w:tcBorders>
            <w:hideMark/>
          </w:tcPr>
          <w:p w14:paraId="6B720F87" w14:textId="0EF7D39E" w:rsidR="00CA62C1" w:rsidRPr="00CC073D" w:rsidRDefault="00CA62C1" w:rsidP="00CA62C1">
            <w:r w:rsidRPr="00CC073D">
              <w:t> </w:t>
            </w:r>
            <w:r>
              <w:t>Funding opportunity lead</w:t>
            </w:r>
          </w:p>
        </w:tc>
        <w:tc>
          <w:tcPr>
            <w:tcW w:w="2595" w:type="dxa"/>
            <w:tcBorders>
              <w:top w:val="single" w:sz="6" w:space="0" w:color="auto"/>
              <w:left w:val="single" w:sz="6" w:space="0" w:color="auto"/>
              <w:bottom w:val="single" w:sz="6" w:space="0" w:color="auto"/>
              <w:right w:val="single" w:sz="6" w:space="0" w:color="auto"/>
            </w:tcBorders>
            <w:hideMark/>
          </w:tcPr>
          <w:p w14:paraId="11CA9DB1" w14:textId="5C850829" w:rsidR="00CA62C1" w:rsidRPr="00CC073D" w:rsidRDefault="00CA62C1" w:rsidP="00CA62C1">
            <w:r w:rsidRPr="00CC073D">
              <w:t> </w:t>
            </w:r>
            <w:r>
              <w:t>Requests r</w:t>
            </w:r>
            <w:r w:rsidR="008E3631">
              <w:t>ecorded against attendance</w:t>
            </w:r>
          </w:p>
        </w:tc>
        <w:tc>
          <w:tcPr>
            <w:tcW w:w="2443" w:type="dxa"/>
            <w:tcBorders>
              <w:top w:val="single" w:sz="6" w:space="0" w:color="auto"/>
              <w:left w:val="single" w:sz="6" w:space="0" w:color="auto"/>
              <w:bottom w:val="single" w:sz="6" w:space="0" w:color="auto"/>
              <w:right w:val="single" w:sz="6" w:space="0" w:color="auto"/>
            </w:tcBorders>
            <w:hideMark/>
          </w:tcPr>
          <w:p w14:paraId="40BF65C8" w14:textId="77777777" w:rsidR="00D80CDF" w:rsidRPr="00D80CDF" w:rsidRDefault="00CA62C1" w:rsidP="00D80CDF">
            <w:r w:rsidRPr="00CC073D">
              <w:t> </w:t>
            </w:r>
            <w:r w:rsidR="00D80CDF" w:rsidRPr="00D80CDF">
              <w:t>Increased participation from those with caring/disability needs</w:t>
            </w:r>
          </w:p>
          <w:p w14:paraId="251040AE" w14:textId="09B07D81" w:rsidR="00CA62C1" w:rsidRPr="00CC073D" w:rsidRDefault="00CA62C1" w:rsidP="00CA62C1"/>
        </w:tc>
      </w:tr>
      <w:tr w:rsidR="00CA62C1" w:rsidRPr="00CC073D" w14:paraId="7C4AFE40" w14:textId="77777777" w:rsidTr="00CA62C1">
        <w:trPr>
          <w:trHeight w:val="585"/>
        </w:trPr>
        <w:tc>
          <w:tcPr>
            <w:tcW w:w="1936" w:type="dxa"/>
            <w:tcBorders>
              <w:top w:val="single" w:sz="6" w:space="0" w:color="auto"/>
              <w:left w:val="single" w:sz="6" w:space="0" w:color="auto"/>
              <w:bottom w:val="single" w:sz="6" w:space="0" w:color="auto"/>
              <w:right w:val="single" w:sz="6" w:space="0" w:color="auto"/>
            </w:tcBorders>
            <w:hideMark/>
          </w:tcPr>
          <w:p w14:paraId="16AB512F" w14:textId="1B375BC2" w:rsidR="00CA62C1" w:rsidRPr="00CC073D" w:rsidRDefault="00CA62C1" w:rsidP="00CA62C1">
            <w:r w:rsidRPr="00CC073D">
              <w:t> </w:t>
            </w:r>
            <w:r w:rsidRPr="00A00EF8">
              <w:t>Provide unconscious bias briefing to panel</w:t>
            </w:r>
          </w:p>
        </w:tc>
        <w:tc>
          <w:tcPr>
            <w:tcW w:w="1207" w:type="dxa"/>
            <w:tcBorders>
              <w:top w:val="single" w:sz="6" w:space="0" w:color="auto"/>
              <w:left w:val="single" w:sz="6" w:space="0" w:color="auto"/>
              <w:bottom w:val="single" w:sz="6" w:space="0" w:color="auto"/>
              <w:right w:val="single" w:sz="6" w:space="0" w:color="auto"/>
            </w:tcBorders>
            <w:hideMark/>
          </w:tcPr>
          <w:p w14:paraId="45563BE2" w14:textId="0711D9D1" w:rsidR="00CA62C1" w:rsidRPr="00CC073D" w:rsidRDefault="00CA62C1" w:rsidP="00CA62C1">
            <w:r w:rsidRPr="00CC073D">
              <w:t> </w:t>
            </w:r>
            <w:r w:rsidRPr="00835EA3">
              <w:t>Before panel meeting</w:t>
            </w:r>
          </w:p>
        </w:tc>
        <w:tc>
          <w:tcPr>
            <w:tcW w:w="1163" w:type="dxa"/>
            <w:tcBorders>
              <w:top w:val="single" w:sz="6" w:space="0" w:color="auto"/>
              <w:left w:val="single" w:sz="6" w:space="0" w:color="auto"/>
              <w:bottom w:val="single" w:sz="6" w:space="0" w:color="auto"/>
              <w:right w:val="single" w:sz="6" w:space="0" w:color="auto"/>
            </w:tcBorders>
            <w:hideMark/>
          </w:tcPr>
          <w:p w14:paraId="184435B4" w14:textId="547E15E3" w:rsidR="00CA62C1" w:rsidRPr="00CC073D" w:rsidRDefault="00CA62C1" w:rsidP="00CA62C1">
            <w:r w:rsidRPr="00CC073D">
              <w:t> </w:t>
            </w:r>
            <w:r>
              <w:t>Funding opportunity lead</w:t>
            </w:r>
          </w:p>
        </w:tc>
        <w:tc>
          <w:tcPr>
            <w:tcW w:w="2595" w:type="dxa"/>
            <w:tcBorders>
              <w:top w:val="single" w:sz="6" w:space="0" w:color="auto"/>
              <w:left w:val="single" w:sz="6" w:space="0" w:color="auto"/>
              <w:bottom w:val="single" w:sz="6" w:space="0" w:color="auto"/>
              <w:right w:val="single" w:sz="6" w:space="0" w:color="auto"/>
            </w:tcBorders>
            <w:hideMark/>
          </w:tcPr>
          <w:p w14:paraId="0BCD03C0" w14:textId="445FA361" w:rsidR="00CA62C1" w:rsidRPr="00CC073D" w:rsidRDefault="00CA62C1" w:rsidP="00CA62C1">
            <w:r w:rsidRPr="00CC073D">
              <w:t> </w:t>
            </w:r>
            <w:r w:rsidR="008E3631">
              <w:t>Included in written panel briefing</w:t>
            </w:r>
          </w:p>
        </w:tc>
        <w:tc>
          <w:tcPr>
            <w:tcW w:w="2443" w:type="dxa"/>
            <w:tcBorders>
              <w:top w:val="single" w:sz="6" w:space="0" w:color="auto"/>
              <w:left w:val="single" w:sz="6" w:space="0" w:color="auto"/>
              <w:bottom w:val="single" w:sz="6" w:space="0" w:color="auto"/>
              <w:right w:val="single" w:sz="6" w:space="0" w:color="auto"/>
            </w:tcBorders>
            <w:hideMark/>
          </w:tcPr>
          <w:p w14:paraId="1ABA0A49" w14:textId="77777777" w:rsidR="00D80CDF" w:rsidRPr="00D80CDF" w:rsidRDefault="00CA62C1" w:rsidP="00D80CDF">
            <w:r w:rsidRPr="00CC073D">
              <w:t> </w:t>
            </w:r>
            <w:r w:rsidR="00D80CDF" w:rsidRPr="00D80CDF">
              <w:t>Reduced bias risk</w:t>
            </w:r>
          </w:p>
          <w:p w14:paraId="5315898E" w14:textId="6E2941DF" w:rsidR="00CA62C1" w:rsidRPr="00CC073D" w:rsidRDefault="00CA62C1" w:rsidP="00CA62C1"/>
        </w:tc>
      </w:tr>
      <w:tr w:rsidR="00CA62C1" w:rsidRPr="00CC073D" w14:paraId="20C3CA02" w14:textId="77777777" w:rsidTr="00CA62C1">
        <w:trPr>
          <w:trHeight w:val="585"/>
        </w:trPr>
        <w:tc>
          <w:tcPr>
            <w:tcW w:w="1936" w:type="dxa"/>
            <w:tcBorders>
              <w:top w:val="single" w:sz="6" w:space="0" w:color="auto"/>
              <w:left w:val="single" w:sz="6" w:space="0" w:color="auto"/>
              <w:bottom w:val="single" w:sz="6" w:space="0" w:color="auto"/>
              <w:right w:val="single" w:sz="6" w:space="0" w:color="auto"/>
            </w:tcBorders>
            <w:hideMark/>
          </w:tcPr>
          <w:p w14:paraId="6408CC24" w14:textId="77777777" w:rsidR="00CA62C1" w:rsidRPr="00CC073D" w:rsidRDefault="00CA62C1" w:rsidP="00CA62C1">
            <w:r w:rsidRPr="00CC073D">
              <w:t> </w:t>
            </w:r>
          </w:p>
        </w:tc>
        <w:tc>
          <w:tcPr>
            <w:tcW w:w="1207" w:type="dxa"/>
            <w:tcBorders>
              <w:top w:val="single" w:sz="6" w:space="0" w:color="auto"/>
              <w:left w:val="single" w:sz="6" w:space="0" w:color="auto"/>
              <w:bottom w:val="single" w:sz="6" w:space="0" w:color="auto"/>
              <w:right w:val="single" w:sz="6" w:space="0" w:color="auto"/>
            </w:tcBorders>
            <w:hideMark/>
          </w:tcPr>
          <w:p w14:paraId="408C7AB0" w14:textId="77777777" w:rsidR="00CA62C1" w:rsidRPr="00CC073D" w:rsidRDefault="00CA62C1" w:rsidP="00CA62C1">
            <w:r w:rsidRPr="00CC073D">
              <w:t> </w:t>
            </w:r>
          </w:p>
        </w:tc>
        <w:tc>
          <w:tcPr>
            <w:tcW w:w="1163" w:type="dxa"/>
            <w:tcBorders>
              <w:top w:val="single" w:sz="6" w:space="0" w:color="auto"/>
              <w:left w:val="single" w:sz="6" w:space="0" w:color="auto"/>
              <w:bottom w:val="single" w:sz="6" w:space="0" w:color="auto"/>
              <w:right w:val="single" w:sz="6" w:space="0" w:color="auto"/>
            </w:tcBorders>
            <w:hideMark/>
          </w:tcPr>
          <w:p w14:paraId="684B8435" w14:textId="77777777" w:rsidR="00CA62C1" w:rsidRPr="00CC073D" w:rsidRDefault="00CA62C1" w:rsidP="00CA62C1">
            <w:r w:rsidRPr="00CC073D">
              <w:t> </w:t>
            </w:r>
          </w:p>
        </w:tc>
        <w:tc>
          <w:tcPr>
            <w:tcW w:w="2595" w:type="dxa"/>
            <w:tcBorders>
              <w:top w:val="single" w:sz="6" w:space="0" w:color="auto"/>
              <w:left w:val="single" w:sz="6" w:space="0" w:color="auto"/>
              <w:bottom w:val="single" w:sz="6" w:space="0" w:color="auto"/>
              <w:right w:val="single" w:sz="6" w:space="0" w:color="auto"/>
            </w:tcBorders>
            <w:hideMark/>
          </w:tcPr>
          <w:p w14:paraId="341BD007" w14:textId="77777777" w:rsidR="00CA62C1" w:rsidRPr="00CC073D" w:rsidRDefault="00CA62C1" w:rsidP="00CA62C1">
            <w:r w:rsidRPr="00CC073D">
              <w:t> </w:t>
            </w:r>
          </w:p>
        </w:tc>
        <w:tc>
          <w:tcPr>
            <w:tcW w:w="2443" w:type="dxa"/>
            <w:tcBorders>
              <w:top w:val="single" w:sz="6" w:space="0" w:color="auto"/>
              <w:left w:val="single" w:sz="6" w:space="0" w:color="auto"/>
              <w:bottom w:val="single" w:sz="6" w:space="0" w:color="auto"/>
              <w:right w:val="single" w:sz="6" w:space="0" w:color="auto"/>
            </w:tcBorders>
            <w:hideMark/>
          </w:tcPr>
          <w:p w14:paraId="2A08702A" w14:textId="77777777" w:rsidR="00CA62C1" w:rsidRPr="00CC073D" w:rsidRDefault="00CA62C1" w:rsidP="00CA62C1">
            <w:r w:rsidRPr="00CC073D">
              <w:t> </w:t>
            </w:r>
          </w:p>
        </w:tc>
      </w:tr>
    </w:tbl>
    <w:p w14:paraId="122984E6" w14:textId="77777777" w:rsidR="00CC073D" w:rsidRPr="00CC073D" w:rsidRDefault="00CC073D" w:rsidP="00CC073D">
      <w:r w:rsidRPr="00CC073D">
        <w:t> </w:t>
      </w:r>
    </w:p>
    <w:p w14:paraId="47496A11" w14:textId="77777777" w:rsidR="0067172C" w:rsidRPr="00840287" w:rsidRDefault="0067172C" w:rsidP="00840287"/>
    <w:sectPr w:rsidR="0067172C" w:rsidRPr="00840287" w:rsidSect="00C474D6">
      <w:headerReference w:type="default" r:id="rId17"/>
      <w:pgSz w:w="12240" w:h="15840"/>
      <w:pgMar w:top="1440" w:right="1440" w:bottom="1440" w:left="1440" w:header="283"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Rothwell - EPSRC UKRI" w:date="2026-03-16T12:54:00Z" w:initials="RR">
    <w:p w14:paraId="583D7C2E" w14:textId="77777777" w:rsidR="001E4A15" w:rsidRDefault="001E4A15" w:rsidP="001E4A15">
      <w:pPr>
        <w:pStyle w:val="CommentText"/>
      </w:pPr>
      <w:r>
        <w:rPr>
          <w:rStyle w:val="CommentReference"/>
        </w:rPr>
        <w:annotationRef/>
      </w:r>
      <w:r>
        <w:t xml:space="preserve">Add link to this policy information to provide clarification. </w:t>
      </w:r>
    </w:p>
  </w:comment>
  <w:comment w:id="1" w:author="Rachel Rothwell - EPSRC UKRI" w:date="2026-03-16T13:15:00Z" w:initials="RR">
    <w:p w14:paraId="5E4EC910" w14:textId="3E7BB9D8" w:rsidR="00773999" w:rsidRDefault="00773999" w:rsidP="00773999">
      <w:pPr>
        <w:pStyle w:val="CommentText"/>
      </w:pPr>
      <w:r>
        <w:rPr>
          <w:rStyle w:val="CommentReference"/>
        </w:rPr>
        <w:annotationRef/>
      </w:r>
      <w:r>
        <w:t>I think it’s still okay to state these despite there being no known negative impact based on sexual orientation.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3D7C2E" w15:done="1"/>
  <w15:commentEx w15:paraId="5E4EC9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BA44A1" w16cex:dateUtc="2026-03-16T12:54:00Z"/>
  <w16cex:commentExtensible w16cex:durableId="666263A4" w16cex:dateUtc="2026-03-16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3D7C2E" w16cid:durableId="1CBA44A1"/>
  <w16cid:commentId w16cid:paraId="5E4EC910" w16cid:durableId="666263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3E27" w14:textId="77777777" w:rsidR="007D1AE6" w:rsidRDefault="007D1AE6" w:rsidP="00C474D6">
      <w:pPr>
        <w:spacing w:after="0" w:line="240" w:lineRule="auto"/>
      </w:pPr>
      <w:r>
        <w:separator/>
      </w:r>
    </w:p>
  </w:endnote>
  <w:endnote w:type="continuationSeparator" w:id="0">
    <w:p w14:paraId="28E4D095" w14:textId="77777777" w:rsidR="007D1AE6" w:rsidRDefault="007D1AE6" w:rsidP="00C4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Moderat Extended">
    <w:panose1 w:val="00000805000000000000"/>
    <w:charset w:val="00"/>
    <w:family w:val="modern"/>
    <w:notTrueType/>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Moderat">
    <w:panose1 w:val="00000800000000000000"/>
    <w:charset w:val="00"/>
    <w:family w:val="modern"/>
    <w:notTrueType/>
    <w:pitch w:val="variable"/>
    <w:sig w:usb0="00000007"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06AE" w14:textId="77777777" w:rsidR="007D1AE6" w:rsidRDefault="007D1AE6" w:rsidP="00C474D6">
      <w:pPr>
        <w:spacing w:after="0" w:line="240" w:lineRule="auto"/>
      </w:pPr>
      <w:r>
        <w:separator/>
      </w:r>
    </w:p>
  </w:footnote>
  <w:footnote w:type="continuationSeparator" w:id="0">
    <w:p w14:paraId="27E9C2EF" w14:textId="77777777" w:rsidR="007D1AE6" w:rsidRDefault="007D1AE6" w:rsidP="00C47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E896" w14:textId="4380DC1D" w:rsidR="00C474D6" w:rsidRDefault="00C474D6">
    <w:pPr>
      <w:pStyle w:val="Header"/>
    </w:pPr>
    <w:r>
      <w:ptab w:relativeTo="margin" w:alignment="left" w:leader="none"/>
    </w:r>
    <w:r>
      <w:rPr>
        <w:noProof/>
      </w:rPr>
      <w:drawing>
        <wp:inline distT="0" distB="0" distL="0" distR="0" wp14:anchorId="549EDC70" wp14:editId="2087E699">
          <wp:extent cx="2219325" cy="657225"/>
          <wp:effectExtent l="0" t="0" r="9525" b="9525"/>
          <wp:docPr id="4"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B375B"/>
    <w:multiLevelType w:val="hybridMultilevel"/>
    <w:tmpl w:val="BE904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3C2E61"/>
    <w:multiLevelType w:val="multilevel"/>
    <w:tmpl w:val="E014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C668D7"/>
    <w:multiLevelType w:val="hybridMultilevel"/>
    <w:tmpl w:val="9F422406"/>
    <w:lvl w:ilvl="0" w:tplc="08090001">
      <w:start w:val="1"/>
      <w:numFmt w:val="bullet"/>
      <w:lvlText w:val=""/>
      <w:lvlJc w:val="left"/>
      <w:pPr>
        <w:ind w:left="360" w:hanging="360"/>
      </w:pPr>
      <w:rPr>
        <w:rFonts w:ascii="Symbol" w:hAnsi="Symbol" w:hint="default"/>
      </w:rPr>
    </w:lvl>
    <w:lvl w:ilvl="1" w:tplc="63A2A934">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0449083">
    <w:abstractNumId w:val="2"/>
  </w:num>
  <w:num w:numId="2" w16cid:durableId="84036576">
    <w:abstractNumId w:val="0"/>
  </w:num>
  <w:num w:numId="3" w16cid:durableId="2122330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Rothwell - EPSRC UKRI">
    <w15:presenceInfo w15:providerId="AD" w15:userId="S::Rachel.Rothwell@epsrc.ukri.org::02f5e61c-931e-42d1-a554-a62f42de27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3D"/>
    <w:rsid w:val="00012F47"/>
    <w:rsid w:val="000371F8"/>
    <w:rsid w:val="00053CC9"/>
    <w:rsid w:val="000A1F85"/>
    <w:rsid w:val="000D44C4"/>
    <w:rsid w:val="00122D4F"/>
    <w:rsid w:val="0014600E"/>
    <w:rsid w:val="00165574"/>
    <w:rsid w:val="001872D9"/>
    <w:rsid w:val="00196FD2"/>
    <w:rsid w:val="001B7F5F"/>
    <w:rsid w:val="001E4A15"/>
    <w:rsid w:val="00226529"/>
    <w:rsid w:val="00254F16"/>
    <w:rsid w:val="002667F3"/>
    <w:rsid w:val="002818BF"/>
    <w:rsid w:val="002A0DD1"/>
    <w:rsid w:val="002B450B"/>
    <w:rsid w:val="002C4926"/>
    <w:rsid w:val="002D49B8"/>
    <w:rsid w:val="00331717"/>
    <w:rsid w:val="003B5335"/>
    <w:rsid w:val="003C26F8"/>
    <w:rsid w:val="003C481B"/>
    <w:rsid w:val="00437417"/>
    <w:rsid w:val="004B075E"/>
    <w:rsid w:val="004D3953"/>
    <w:rsid w:val="004F13D5"/>
    <w:rsid w:val="005530A0"/>
    <w:rsid w:val="0056725A"/>
    <w:rsid w:val="00585B41"/>
    <w:rsid w:val="005D1308"/>
    <w:rsid w:val="005D3CAC"/>
    <w:rsid w:val="00602B2B"/>
    <w:rsid w:val="0060C70C"/>
    <w:rsid w:val="0061524C"/>
    <w:rsid w:val="00634870"/>
    <w:rsid w:val="00634F3C"/>
    <w:rsid w:val="00640F1B"/>
    <w:rsid w:val="00641976"/>
    <w:rsid w:val="00667410"/>
    <w:rsid w:val="0067172C"/>
    <w:rsid w:val="006851A7"/>
    <w:rsid w:val="006859C6"/>
    <w:rsid w:val="006879FB"/>
    <w:rsid w:val="00693555"/>
    <w:rsid w:val="007119B8"/>
    <w:rsid w:val="00753589"/>
    <w:rsid w:val="00766111"/>
    <w:rsid w:val="00773999"/>
    <w:rsid w:val="007D185D"/>
    <w:rsid w:val="007D1AE6"/>
    <w:rsid w:val="007E4AD8"/>
    <w:rsid w:val="008328AC"/>
    <w:rsid w:val="0083447F"/>
    <w:rsid w:val="00835EA3"/>
    <w:rsid w:val="00840287"/>
    <w:rsid w:val="008643E2"/>
    <w:rsid w:val="00871C96"/>
    <w:rsid w:val="008971A8"/>
    <w:rsid w:val="008A338B"/>
    <w:rsid w:val="008D4780"/>
    <w:rsid w:val="008E0835"/>
    <w:rsid w:val="008E3631"/>
    <w:rsid w:val="008F6FD7"/>
    <w:rsid w:val="009214CC"/>
    <w:rsid w:val="00950932"/>
    <w:rsid w:val="00960A6C"/>
    <w:rsid w:val="00976D30"/>
    <w:rsid w:val="0099581B"/>
    <w:rsid w:val="009D2BBC"/>
    <w:rsid w:val="009D4322"/>
    <w:rsid w:val="009E308D"/>
    <w:rsid w:val="009F4443"/>
    <w:rsid w:val="00A00EF8"/>
    <w:rsid w:val="00A06CAB"/>
    <w:rsid w:val="00A30D87"/>
    <w:rsid w:val="00A44763"/>
    <w:rsid w:val="00A4727F"/>
    <w:rsid w:val="00A51911"/>
    <w:rsid w:val="00A7734B"/>
    <w:rsid w:val="00B15049"/>
    <w:rsid w:val="00B40D93"/>
    <w:rsid w:val="00B53041"/>
    <w:rsid w:val="00B909FF"/>
    <w:rsid w:val="00BD00C5"/>
    <w:rsid w:val="00BD319F"/>
    <w:rsid w:val="00C474D6"/>
    <w:rsid w:val="00C62B6C"/>
    <w:rsid w:val="00C96947"/>
    <w:rsid w:val="00C97482"/>
    <w:rsid w:val="00CA62C1"/>
    <w:rsid w:val="00CB43C1"/>
    <w:rsid w:val="00CC073D"/>
    <w:rsid w:val="00CC2C13"/>
    <w:rsid w:val="00CE2778"/>
    <w:rsid w:val="00D32E05"/>
    <w:rsid w:val="00D80CDF"/>
    <w:rsid w:val="00DA18CB"/>
    <w:rsid w:val="00DB3EC6"/>
    <w:rsid w:val="00DB5BBE"/>
    <w:rsid w:val="00DB5F13"/>
    <w:rsid w:val="00DE6932"/>
    <w:rsid w:val="00E147B2"/>
    <w:rsid w:val="00E15A17"/>
    <w:rsid w:val="00E21F2B"/>
    <w:rsid w:val="00E376E0"/>
    <w:rsid w:val="00EB5994"/>
    <w:rsid w:val="00EF118D"/>
    <w:rsid w:val="00F0220E"/>
    <w:rsid w:val="00F37698"/>
    <w:rsid w:val="00F476DD"/>
    <w:rsid w:val="00F62D67"/>
    <w:rsid w:val="00F63A90"/>
    <w:rsid w:val="00F928AB"/>
    <w:rsid w:val="00FF3BC7"/>
    <w:rsid w:val="01652127"/>
    <w:rsid w:val="02568594"/>
    <w:rsid w:val="068A5EE8"/>
    <w:rsid w:val="07422D51"/>
    <w:rsid w:val="078B0D63"/>
    <w:rsid w:val="09B998EB"/>
    <w:rsid w:val="0EAE6EA1"/>
    <w:rsid w:val="0F206D96"/>
    <w:rsid w:val="0F78F3ED"/>
    <w:rsid w:val="11F1FDDF"/>
    <w:rsid w:val="13839CD1"/>
    <w:rsid w:val="14922C17"/>
    <w:rsid w:val="184F854D"/>
    <w:rsid w:val="1AFE8715"/>
    <w:rsid w:val="1C499D04"/>
    <w:rsid w:val="1D54CEE1"/>
    <w:rsid w:val="22B46660"/>
    <w:rsid w:val="242FBC13"/>
    <w:rsid w:val="24AD1515"/>
    <w:rsid w:val="270DAC0C"/>
    <w:rsid w:val="2D8615FE"/>
    <w:rsid w:val="2DE9D6A6"/>
    <w:rsid w:val="2E2AF5F0"/>
    <w:rsid w:val="39952681"/>
    <w:rsid w:val="39C6B68B"/>
    <w:rsid w:val="3A697F1F"/>
    <w:rsid w:val="3B0B1AC6"/>
    <w:rsid w:val="3B99990C"/>
    <w:rsid w:val="3E64744B"/>
    <w:rsid w:val="3E754ABF"/>
    <w:rsid w:val="4698794F"/>
    <w:rsid w:val="4882E75C"/>
    <w:rsid w:val="493201D2"/>
    <w:rsid w:val="522EEE3F"/>
    <w:rsid w:val="550656C8"/>
    <w:rsid w:val="55992ADD"/>
    <w:rsid w:val="569C41BB"/>
    <w:rsid w:val="5E25D998"/>
    <w:rsid w:val="63BFEA1F"/>
    <w:rsid w:val="6533C91E"/>
    <w:rsid w:val="6B7ECF5B"/>
    <w:rsid w:val="7244A502"/>
    <w:rsid w:val="737ADE41"/>
    <w:rsid w:val="76E25D97"/>
    <w:rsid w:val="78181B70"/>
    <w:rsid w:val="78F20090"/>
    <w:rsid w:val="79331D64"/>
    <w:rsid w:val="7972ED9C"/>
    <w:rsid w:val="7BB9E110"/>
    <w:rsid w:val="7BBF558D"/>
    <w:rsid w:val="7D112EC8"/>
    <w:rsid w:val="7F2B7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4B7D"/>
  <w15:chartTrackingRefBased/>
  <w15:docId w15:val="{A52BD113-1F47-4437-9BCB-8A89412C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32"/>
    <w:rPr>
      <w:rFonts w:ascii="Roboto" w:hAnsi="Roboto"/>
      <w:color w:val="262626" w:themeColor="text1" w:themeTint="D9"/>
      <w:sz w:val="22"/>
      <w:lang w:val="en-GB"/>
    </w:rPr>
  </w:style>
  <w:style w:type="paragraph" w:styleId="Heading1">
    <w:name w:val="heading 1"/>
    <w:basedOn w:val="Normal"/>
    <w:next w:val="Normal"/>
    <w:link w:val="Heading1Char"/>
    <w:uiPriority w:val="9"/>
    <w:qFormat/>
    <w:rsid w:val="00DE6932"/>
    <w:pPr>
      <w:keepNext/>
      <w:keepLines/>
      <w:spacing w:before="240" w:after="0"/>
      <w:outlineLvl w:val="0"/>
    </w:pPr>
    <w:rPr>
      <w:rFonts w:ascii="Moderat Extended" w:eastAsiaTheme="majorEastAsia" w:hAnsi="Moderat Extended" w:cstheme="majorBidi"/>
      <w:b/>
      <w:bCs/>
      <w:color w:val="002060"/>
      <w:sz w:val="56"/>
      <w:szCs w:val="56"/>
    </w:rPr>
  </w:style>
  <w:style w:type="paragraph" w:styleId="Heading2">
    <w:name w:val="heading 2"/>
    <w:basedOn w:val="Normal"/>
    <w:next w:val="Normal"/>
    <w:link w:val="Heading2Char"/>
    <w:uiPriority w:val="9"/>
    <w:unhideWhenUsed/>
    <w:qFormat/>
    <w:rsid w:val="00DE6932"/>
    <w:pPr>
      <w:keepNext/>
      <w:keepLines/>
      <w:spacing w:before="120" w:after="120"/>
      <w:outlineLvl w:val="1"/>
    </w:pPr>
    <w:rPr>
      <w:rFonts w:ascii="Moderat" w:eastAsiaTheme="majorEastAsia" w:hAnsi="Moderat" w:cstheme="majorBidi"/>
      <w:b/>
      <w:bCs/>
      <w:color w:val="002060"/>
      <w:sz w:val="44"/>
      <w:szCs w:val="44"/>
    </w:rPr>
  </w:style>
  <w:style w:type="paragraph" w:styleId="Heading3">
    <w:name w:val="heading 3"/>
    <w:basedOn w:val="Normal"/>
    <w:next w:val="Normal"/>
    <w:link w:val="Heading3Char"/>
    <w:uiPriority w:val="9"/>
    <w:unhideWhenUsed/>
    <w:qFormat/>
    <w:rsid w:val="00DE6932"/>
    <w:pPr>
      <w:keepNext/>
      <w:keepLines/>
      <w:spacing w:before="120" w:after="120"/>
      <w:outlineLvl w:val="2"/>
    </w:pPr>
    <w:rPr>
      <w:rFonts w:eastAsiaTheme="majorEastAsia" w:cstheme="majorBidi"/>
      <w:b/>
      <w:bCs/>
      <w:color w:val="1F3763"/>
      <w:sz w:val="32"/>
      <w:szCs w:val="32"/>
    </w:rPr>
  </w:style>
  <w:style w:type="paragraph" w:styleId="Heading4">
    <w:name w:val="heading 4"/>
    <w:basedOn w:val="Normal"/>
    <w:next w:val="Normal"/>
    <w:link w:val="Heading4Char"/>
    <w:uiPriority w:val="9"/>
    <w:unhideWhenUsed/>
    <w:qFormat/>
    <w:rsid w:val="00DE6932"/>
    <w:pPr>
      <w:keepNext/>
      <w:keepLines/>
      <w:spacing w:before="120" w:after="120"/>
      <w:outlineLvl w:val="3"/>
    </w:pPr>
    <w:rPr>
      <w:rFonts w:eastAsiaTheme="majorEastAsia" w:cstheme="majorBidi"/>
      <w:b/>
      <w:bCs/>
      <w:color w:val="002060"/>
      <w:sz w:val="24"/>
      <w:szCs w:val="24"/>
    </w:rPr>
  </w:style>
  <w:style w:type="paragraph" w:styleId="Heading5">
    <w:name w:val="heading 5"/>
    <w:basedOn w:val="Normal"/>
    <w:next w:val="Normal"/>
    <w:link w:val="Heading5Char"/>
    <w:uiPriority w:val="9"/>
    <w:unhideWhenUsed/>
    <w:qFormat/>
    <w:rsid w:val="00DE6932"/>
    <w:pPr>
      <w:keepNext/>
      <w:keepLines/>
      <w:spacing w:before="120" w:after="120"/>
      <w:outlineLvl w:val="4"/>
    </w:pPr>
    <w:rPr>
      <w:rFonts w:eastAsiaTheme="majorEastAsia" w:cstheme="majorBidi"/>
      <w:color w:val="002060"/>
      <w:sz w:val="24"/>
      <w:szCs w:val="24"/>
    </w:rPr>
  </w:style>
  <w:style w:type="paragraph" w:styleId="Heading6">
    <w:name w:val="heading 6"/>
    <w:basedOn w:val="Normal"/>
    <w:next w:val="Normal"/>
    <w:link w:val="Heading6Char"/>
    <w:uiPriority w:val="9"/>
    <w:semiHidden/>
    <w:unhideWhenUsed/>
    <w:qFormat/>
    <w:locked/>
    <w:rsid w:val="00CC07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CC07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locked/>
    <w:rsid w:val="00CC07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CC07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932"/>
    <w:rPr>
      <w:rFonts w:ascii="Moderat" w:eastAsiaTheme="majorEastAsia" w:hAnsi="Moderat" w:cstheme="majorBidi"/>
      <w:b/>
      <w:bCs/>
      <w:color w:val="002060"/>
      <w:sz w:val="44"/>
      <w:szCs w:val="44"/>
      <w:lang w:val="en-GB"/>
    </w:rPr>
  </w:style>
  <w:style w:type="character" w:customStyle="1" w:styleId="Heading3Char">
    <w:name w:val="Heading 3 Char"/>
    <w:basedOn w:val="DefaultParagraphFont"/>
    <w:link w:val="Heading3"/>
    <w:uiPriority w:val="9"/>
    <w:rsid w:val="00DE6932"/>
    <w:rPr>
      <w:rFonts w:ascii="Roboto" w:eastAsiaTheme="majorEastAsia" w:hAnsi="Roboto" w:cstheme="majorBidi"/>
      <w:b/>
      <w:bCs/>
      <w:color w:val="1F3763"/>
      <w:sz w:val="32"/>
      <w:szCs w:val="32"/>
      <w:lang w:val="en-GB"/>
    </w:rPr>
  </w:style>
  <w:style w:type="paragraph" w:customStyle="1" w:styleId="Tableheading">
    <w:name w:val="Table heading"/>
    <w:basedOn w:val="Normal"/>
    <w:link w:val="TableheadingChar"/>
    <w:uiPriority w:val="1"/>
    <w:qFormat/>
    <w:rsid w:val="00DE6932"/>
    <w:pPr>
      <w:keepNext/>
    </w:pPr>
    <w:rPr>
      <w:b/>
      <w:bCs/>
    </w:rPr>
  </w:style>
  <w:style w:type="character" w:customStyle="1" w:styleId="TableheadingChar">
    <w:name w:val="Table heading Char"/>
    <w:basedOn w:val="DefaultParagraphFont"/>
    <w:link w:val="Tableheading"/>
    <w:uiPriority w:val="1"/>
    <w:rsid w:val="00DE6932"/>
    <w:rPr>
      <w:rFonts w:ascii="Roboto" w:hAnsi="Roboto"/>
      <w:b/>
      <w:bCs/>
      <w:color w:val="262626" w:themeColor="text1" w:themeTint="D9"/>
      <w:sz w:val="22"/>
      <w:lang w:val="en-GB"/>
    </w:rPr>
  </w:style>
  <w:style w:type="paragraph" w:customStyle="1" w:styleId="Text">
    <w:name w:val="Text"/>
    <w:basedOn w:val="Normal"/>
    <w:link w:val="TextChar"/>
    <w:uiPriority w:val="1"/>
    <w:qFormat/>
    <w:locked/>
    <w:rsid w:val="00DE6932"/>
    <w:rPr>
      <w:rFonts w:eastAsia="Times New Roman" w:cs="Arial"/>
      <w:color w:val="1D1C1D"/>
      <w:sz w:val="23"/>
      <w:szCs w:val="23"/>
      <w:lang w:eastAsia="en-GB"/>
    </w:rPr>
  </w:style>
  <w:style w:type="character" w:customStyle="1" w:styleId="TextChar">
    <w:name w:val="Text Char"/>
    <w:basedOn w:val="DefaultParagraphFont"/>
    <w:link w:val="Text"/>
    <w:uiPriority w:val="1"/>
    <w:rsid w:val="00DE6932"/>
    <w:rPr>
      <w:rFonts w:ascii="Roboto" w:eastAsia="Times New Roman" w:hAnsi="Roboto" w:cs="Arial"/>
      <w:color w:val="1D1C1D"/>
      <w:sz w:val="23"/>
      <w:szCs w:val="23"/>
      <w:lang w:val="en-GB" w:eastAsia="en-GB"/>
    </w:rPr>
  </w:style>
  <w:style w:type="character" w:customStyle="1" w:styleId="Heading1Char">
    <w:name w:val="Heading 1 Char"/>
    <w:basedOn w:val="DefaultParagraphFont"/>
    <w:link w:val="Heading1"/>
    <w:uiPriority w:val="9"/>
    <w:rsid w:val="00DE6932"/>
    <w:rPr>
      <w:rFonts w:ascii="Moderat Extended" w:eastAsiaTheme="majorEastAsia" w:hAnsi="Moderat Extended" w:cstheme="majorBidi"/>
      <w:b/>
      <w:bCs/>
      <w:color w:val="002060"/>
      <w:sz w:val="56"/>
      <w:szCs w:val="56"/>
      <w:lang w:val="en-GB"/>
    </w:rPr>
  </w:style>
  <w:style w:type="character" w:customStyle="1" w:styleId="Heading4Char">
    <w:name w:val="Heading 4 Char"/>
    <w:basedOn w:val="DefaultParagraphFont"/>
    <w:link w:val="Heading4"/>
    <w:uiPriority w:val="9"/>
    <w:rsid w:val="00DE6932"/>
    <w:rPr>
      <w:rFonts w:ascii="Roboto" w:eastAsiaTheme="majorEastAsia" w:hAnsi="Roboto" w:cstheme="majorBidi"/>
      <w:b/>
      <w:bCs/>
      <w:color w:val="002060"/>
      <w:sz w:val="24"/>
      <w:szCs w:val="24"/>
      <w:lang w:val="en-GB"/>
    </w:rPr>
  </w:style>
  <w:style w:type="character" w:customStyle="1" w:styleId="Heading5Char">
    <w:name w:val="Heading 5 Char"/>
    <w:basedOn w:val="DefaultParagraphFont"/>
    <w:link w:val="Heading5"/>
    <w:uiPriority w:val="9"/>
    <w:rsid w:val="00DE6932"/>
    <w:rPr>
      <w:rFonts w:ascii="Roboto" w:eastAsiaTheme="majorEastAsia" w:hAnsi="Roboto" w:cstheme="majorBidi"/>
      <w:color w:val="002060"/>
      <w:sz w:val="24"/>
      <w:szCs w:val="24"/>
      <w:lang w:val="en-GB"/>
    </w:rPr>
  </w:style>
  <w:style w:type="paragraph" w:styleId="TOC1">
    <w:name w:val="toc 1"/>
    <w:basedOn w:val="Normal"/>
    <w:next w:val="Normal"/>
    <w:autoRedefine/>
    <w:uiPriority w:val="39"/>
    <w:semiHidden/>
    <w:unhideWhenUsed/>
    <w:qFormat/>
    <w:rsid w:val="00DE6932"/>
    <w:pPr>
      <w:spacing w:after="100"/>
    </w:pPr>
    <w:rPr>
      <w:b/>
      <w:sz w:val="24"/>
    </w:rPr>
  </w:style>
  <w:style w:type="paragraph" w:styleId="Subtitle">
    <w:name w:val="Subtitle"/>
    <w:basedOn w:val="Normal"/>
    <w:next w:val="Normal"/>
    <w:link w:val="SubtitleChar"/>
    <w:uiPriority w:val="11"/>
    <w:qFormat/>
    <w:rsid w:val="00DE6932"/>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E6932"/>
    <w:rPr>
      <w:rFonts w:asciiTheme="minorHAnsi" w:eastAsiaTheme="minorEastAsia" w:hAnsiTheme="minorHAnsi"/>
      <w:color w:val="5A5A5A" w:themeColor="text1" w:themeTint="A5"/>
      <w:spacing w:val="15"/>
      <w:sz w:val="22"/>
      <w:lang w:val="en-GB"/>
    </w:rPr>
  </w:style>
  <w:style w:type="paragraph" w:styleId="ListParagraph">
    <w:name w:val="List Paragraph"/>
    <w:basedOn w:val="Normal"/>
    <w:uiPriority w:val="34"/>
    <w:qFormat/>
    <w:rsid w:val="00DE6932"/>
    <w:pPr>
      <w:ind w:left="720"/>
      <w:contextualSpacing/>
    </w:pPr>
  </w:style>
  <w:style w:type="character" w:customStyle="1" w:styleId="Heading6Char">
    <w:name w:val="Heading 6 Char"/>
    <w:basedOn w:val="DefaultParagraphFont"/>
    <w:link w:val="Heading6"/>
    <w:uiPriority w:val="9"/>
    <w:semiHidden/>
    <w:rsid w:val="00CC073D"/>
    <w:rPr>
      <w:rFonts w:asciiTheme="minorHAnsi" w:eastAsiaTheme="majorEastAsia" w:hAnsiTheme="minorHAnsi" w:cstheme="majorBidi"/>
      <w:i/>
      <w:iCs/>
      <w:color w:val="595959" w:themeColor="text1" w:themeTint="A6"/>
      <w:sz w:val="22"/>
      <w:lang w:val="en-GB"/>
    </w:rPr>
  </w:style>
  <w:style w:type="character" w:customStyle="1" w:styleId="Heading7Char">
    <w:name w:val="Heading 7 Char"/>
    <w:basedOn w:val="DefaultParagraphFont"/>
    <w:link w:val="Heading7"/>
    <w:uiPriority w:val="9"/>
    <w:semiHidden/>
    <w:rsid w:val="00CC073D"/>
    <w:rPr>
      <w:rFonts w:asciiTheme="minorHAnsi" w:eastAsiaTheme="majorEastAsia" w:hAnsiTheme="minorHAnsi" w:cstheme="majorBidi"/>
      <w:color w:val="595959" w:themeColor="text1" w:themeTint="A6"/>
      <w:sz w:val="22"/>
      <w:lang w:val="en-GB"/>
    </w:rPr>
  </w:style>
  <w:style w:type="character" w:customStyle="1" w:styleId="Heading8Char">
    <w:name w:val="Heading 8 Char"/>
    <w:basedOn w:val="DefaultParagraphFont"/>
    <w:link w:val="Heading8"/>
    <w:uiPriority w:val="9"/>
    <w:semiHidden/>
    <w:rsid w:val="00CC073D"/>
    <w:rPr>
      <w:rFonts w:asciiTheme="minorHAnsi" w:eastAsiaTheme="majorEastAsia" w:hAnsiTheme="minorHAnsi" w:cstheme="majorBidi"/>
      <w:i/>
      <w:iCs/>
      <w:color w:val="272727" w:themeColor="text1" w:themeTint="D8"/>
      <w:sz w:val="22"/>
      <w:lang w:val="en-GB"/>
    </w:rPr>
  </w:style>
  <w:style w:type="character" w:customStyle="1" w:styleId="Heading9Char">
    <w:name w:val="Heading 9 Char"/>
    <w:basedOn w:val="DefaultParagraphFont"/>
    <w:link w:val="Heading9"/>
    <w:uiPriority w:val="9"/>
    <w:semiHidden/>
    <w:rsid w:val="00CC073D"/>
    <w:rPr>
      <w:rFonts w:asciiTheme="minorHAnsi" w:eastAsiaTheme="majorEastAsia" w:hAnsiTheme="minorHAnsi" w:cstheme="majorBidi"/>
      <w:color w:val="272727" w:themeColor="text1" w:themeTint="D8"/>
      <w:sz w:val="22"/>
      <w:lang w:val="en-GB"/>
    </w:rPr>
  </w:style>
  <w:style w:type="paragraph" w:styleId="Title">
    <w:name w:val="Title"/>
    <w:basedOn w:val="Normal"/>
    <w:next w:val="Normal"/>
    <w:link w:val="TitleChar"/>
    <w:uiPriority w:val="10"/>
    <w:qFormat/>
    <w:rsid w:val="00CC073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C073D"/>
    <w:rPr>
      <w:rFonts w:asciiTheme="majorHAnsi" w:eastAsiaTheme="majorEastAsia" w:hAnsiTheme="majorHAnsi" w:cstheme="majorBidi"/>
      <w:spacing w:val="-10"/>
      <w:kern w:val="28"/>
      <w:sz w:val="56"/>
      <w:szCs w:val="56"/>
      <w:lang w:val="en-GB"/>
    </w:rPr>
  </w:style>
  <w:style w:type="paragraph" w:styleId="Quote">
    <w:name w:val="Quote"/>
    <w:basedOn w:val="Normal"/>
    <w:next w:val="Normal"/>
    <w:link w:val="QuoteChar"/>
    <w:uiPriority w:val="29"/>
    <w:qFormat/>
    <w:locked/>
    <w:rsid w:val="00CC073D"/>
    <w:pPr>
      <w:spacing w:before="160"/>
      <w:jc w:val="center"/>
    </w:pPr>
    <w:rPr>
      <w:i/>
      <w:iCs/>
      <w:color w:val="404040" w:themeColor="text1" w:themeTint="BF"/>
    </w:rPr>
  </w:style>
  <w:style w:type="character" w:customStyle="1" w:styleId="QuoteChar">
    <w:name w:val="Quote Char"/>
    <w:basedOn w:val="DefaultParagraphFont"/>
    <w:link w:val="Quote"/>
    <w:uiPriority w:val="29"/>
    <w:rsid w:val="00CC073D"/>
    <w:rPr>
      <w:rFonts w:ascii="Roboto" w:hAnsi="Roboto"/>
      <w:i/>
      <w:iCs/>
      <w:color w:val="404040" w:themeColor="text1" w:themeTint="BF"/>
      <w:sz w:val="22"/>
      <w:lang w:val="en-GB"/>
    </w:rPr>
  </w:style>
  <w:style w:type="character" w:styleId="IntenseEmphasis">
    <w:name w:val="Intense Emphasis"/>
    <w:basedOn w:val="DefaultParagraphFont"/>
    <w:uiPriority w:val="21"/>
    <w:qFormat/>
    <w:locked/>
    <w:rsid w:val="00CC073D"/>
    <w:rPr>
      <w:i/>
      <w:iCs/>
      <w:color w:val="0F4761" w:themeColor="accent1" w:themeShade="BF"/>
    </w:rPr>
  </w:style>
  <w:style w:type="paragraph" w:styleId="IntenseQuote">
    <w:name w:val="Intense Quote"/>
    <w:basedOn w:val="Normal"/>
    <w:next w:val="Normal"/>
    <w:link w:val="IntenseQuoteChar"/>
    <w:uiPriority w:val="30"/>
    <w:qFormat/>
    <w:locked/>
    <w:rsid w:val="00CC0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73D"/>
    <w:rPr>
      <w:rFonts w:ascii="Roboto" w:hAnsi="Roboto"/>
      <w:i/>
      <w:iCs/>
      <w:color w:val="0F4761" w:themeColor="accent1" w:themeShade="BF"/>
      <w:sz w:val="22"/>
      <w:lang w:val="en-GB"/>
    </w:rPr>
  </w:style>
  <w:style w:type="character" w:styleId="IntenseReference">
    <w:name w:val="Intense Reference"/>
    <w:basedOn w:val="DefaultParagraphFont"/>
    <w:uiPriority w:val="32"/>
    <w:qFormat/>
    <w:locked/>
    <w:rsid w:val="00CC073D"/>
    <w:rPr>
      <w:b/>
      <w:bCs/>
      <w:smallCaps/>
      <w:color w:val="0F4761" w:themeColor="accent1" w:themeShade="BF"/>
      <w:spacing w:val="5"/>
    </w:rPr>
  </w:style>
  <w:style w:type="character" w:styleId="Hyperlink">
    <w:name w:val="Hyperlink"/>
    <w:basedOn w:val="DefaultParagraphFont"/>
    <w:uiPriority w:val="99"/>
    <w:unhideWhenUsed/>
    <w:rsid w:val="00CC073D"/>
    <w:rPr>
      <w:color w:val="467886" w:themeColor="hyperlink"/>
      <w:u w:val="single"/>
    </w:rPr>
  </w:style>
  <w:style w:type="character" w:styleId="UnresolvedMention">
    <w:name w:val="Unresolved Mention"/>
    <w:basedOn w:val="DefaultParagraphFont"/>
    <w:uiPriority w:val="99"/>
    <w:semiHidden/>
    <w:unhideWhenUsed/>
    <w:rsid w:val="00CC073D"/>
    <w:rPr>
      <w:color w:val="605E5C"/>
      <w:shd w:val="clear" w:color="auto" w:fill="E1DFDD"/>
    </w:rPr>
  </w:style>
  <w:style w:type="paragraph" w:styleId="Header">
    <w:name w:val="header"/>
    <w:basedOn w:val="Normal"/>
    <w:link w:val="HeaderChar"/>
    <w:uiPriority w:val="99"/>
    <w:unhideWhenUsed/>
    <w:rsid w:val="00C47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D6"/>
    <w:rPr>
      <w:rFonts w:ascii="Roboto" w:hAnsi="Roboto"/>
      <w:color w:val="262626" w:themeColor="text1" w:themeTint="D9"/>
      <w:sz w:val="22"/>
      <w:lang w:val="en-GB"/>
    </w:rPr>
  </w:style>
  <w:style w:type="paragraph" w:styleId="Footer">
    <w:name w:val="footer"/>
    <w:basedOn w:val="Normal"/>
    <w:link w:val="FooterChar"/>
    <w:uiPriority w:val="99"/>
    <w:unhideWhenUsed/>
    <w:rsid w:val="00C47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D6"/>
    <w:rPr>
      <w:rFonts w:ascii="Roboto" w:hAnsi="Roboto"/>
      <w:color w:val="262626" w:themeColor="text1" w:themeTint="D9"/>
      <w:sz w:val="22"/>
      <w:lang w:val="en-GB"/>
    </w:rPr>
  </w:style>
  <w:style w:type="table" w:styleId="TableGrid">
    <w:name w:val="Table Grid"/>
    <w:basedOn w:val="TableNormal"/>
    <w:uiPriority w:val="39"/>
    <w:rsid w:val="000371F8"/>
    <w:pPr>
      <w:spacing w:after="0" w:line="240" w:lineRule="auto"/>
    </w:pPr>
    <w:rPr>
      <w:rFonts w:asciiTheme="minorHAnsi" w:hAnsiTheme="minorHAns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4F3C"/>
    <w:pPr>
      <w:spacing w:after="0" w:line="240" w:lineRule="auto"/>
    </w:pPr>
    <w:rPr>
      <w:rFonts w:ascii="Roboto" w:hAnsi="Roboto"/>
      <w:color w:val="262626" w:themeColor="text1" w:themeTint="D9"/>
      <w:sz w:val="22"/>
      <w:lang w:val="en-GB"/>
    </w:rPr>
  </w:style>
  <w:style w:type="character" w:styleId="CommentReference">
    <w:name w:val="annotation reference"/>
    <w:basedOn w:val="DefaultParagraphFont"/>
    <w:uiPriority w:val="99"/>
    <w:semiHidden/>
    <w:unhideWhenUsed/>
    <w:rsid w:val="00667410"/>
    <w:rPr>
      <w:sz w:val="16"/>
      <w:szCs w:val="16"/>
    </w:rPr>
  </w:style>
  <w:style w:type="paragraph" w:styleId="CommentText">
    <w:name w:val="annotation text"/>
    <w:basedOn w:val="Normal"/>
    <w:link w:val="CommentTextChar"/>
    <w:uiPriority w:val="99"/>
    <w:unhideWhenUsed/>
    <w:rsid w:val="00667410"/>
    <w:pPr>
      <w:spacing w:line="240" w:lineRule="auto"/>
    </w:pPr>
    <w:rPr>
      <w:sz w:val="20"/>
      <w:szCs w:val="20"/>
    </w:rPr>
  </w:style>
  <w:style w:type="character" w:customStyle="1" w:styleId="CommentTextChar">
    <w:name w:val="Comment Text Char"/>
    <w:basedOn w:val="DefaultParagraphFont"/>
    <w:link w:val="CommentText"/>
    <w:uiPriority w:val="99"/>
    <w:rsid w:val="00667410"/>
    <w:rPr>
      <w:rFonts w:ascii="Roboto" w:hAnsi="Roboto"/>
      <w:color w:val="262626" w:themeColor="text1" w:themeTint="D9"/>
      <w:sz w:val="20"/>
      <w:szCs w:val="20"/>
      <w:lang w:val="en-GB"/>
    </w:rPr>
  </w:style>
  <w:style w:type="paragraph" w:styleId="CommentSubject">
    <w:name w:val="annotation subject"/>
    <w:basedOn w:val="CommentText"/>
    <w:next w:val="CommentText"/>
    <w:link w:val="CommentSubjectChar"/>
    <w:uiPriority w:val="99"/>
    <w:semiHidden/>
    <w:unhideWhenUsed/>
    <w:rsid w:val="00667410"/>
    <w:rPr>
      <w:b/>
      <w:bCs/>
    </w:rPr>
  </w:style>
  <w:style w:type="character" w:customStyle="1" w:styleId="CommentSubjectChar">
    <w:name w:val="Comment Subject Char"/>
    <w:basedOn w:val="CommentTextChar"/>
    <w:link w:val="CommentSubject"/>
    <w:uiPriority w:val="99"/>
    <w:semiHidden/>
    <w:rsid w:val="00667410"/>
    <w:rPr>
      <w:rFonts w:ascii="Roboto" w:hAnsi="Roboto"/>
      <w:b/>
      <w:bCs/>
      <w:color w:val="262626" w:themeColor="text1" w:themeTint="D9"/>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972">
      <w:bodyDiv w:val="1"/>
      <w:marLeft w:val="0"/>
      <w:marRight w:val="0"/>
      <w:marTop w:val="0"/>
      <w:marBottom w:val="0"/>
      <w:divBdr>
        <w:top w:val="none" w:sz="0" w:space="0" w:color="auto"/>
        <w:left w:val="none" w:sz="0" w:space="0" w:color="auto"/>
        <w:bottom w:val="none" w:sz="0" w:space="0" w:color="auto"/>
        <w:right w:val="none" w:sz="0" w:space="0" w:color="auto"/>
      </w:divBdr>
      <w:divsChild>
        <w:div w:id="1640498793">
          <w:marLeft w:val="0"/>
          <w:marRight w:val="0"/>
          <w:marTop w:val="0"/>
          <w:marBottom w:val="0"/>
          <w:divBdr>
            <w:top w:val="none" w:sz="0" w:space="0" w:color="auto"/>
            <w:left w:val="none" w:sz="0" w:space="0" w:color="auto"/>
            <w:bottom w:val="none" w:sz="0" w:space="0" w:color="auto"/>
            <w:right w:val="none" w:sz="0" w:space="0" w:color="auto"/>
          </w:divBdr>
        </w:div>
      </w:divsChild>
    </w:div>
    <w:div w:id="123236637">
      <w:bodyDiv w:val="1"/>
      <w:marLeft w:val="0"/>
      <w:marRight w:val="0"/>
      <w:marTop w:val="0"/>
      <w:marBottom w:val="0"/>
      <w:divBdr>
        <w:top w:val="none" w:sz="0" w:space="0" w:color="auto"/>
        <w:left w:val="none" w:sz="0" w:space="0" w:color="auto"/>
        <w:bottom w:val="none" w:sz="0" w:space="0" w:color="auto"/>
        <w:right w:val="none" w:sz="0" w:space="0" w:color="auto"/>
      </w:divBdr>
      <w:divsChild>
        <w:div w:id="6450144">
          <w:marLeft w:val="0"/>
          <w:marRight w:val="0"/>
          <w:marTop w:val="0"/>
          <w:marBottom w:val="0"/>
          <w:divBdr>
            <w:top w:val="none" w:sz="0" w:space="0" w:color="auto"/>
            <w:left w:val="none" w:sz="0" w:space="0" w:color="auto"/>
            <w:bottom w:val="none" w:sz="0" w:space="0" w:color="auto"/>
            <w:right w:val="none" w:sz="0" w:space="0" w:color="auto"/>
          </w:divBdr>
        </w:div>
      </w:divsChild>
    </w:div>
    <w:div w:id="474221750">
      <w:bodyDiv w:val="1"/>
      <w:marLeft w:val="0"/>
      <w:marRight w:val="0"/>
      <w:marTop w:val="0"/>
      <w:marBottom w:val="0"/>
      <w:divBdr>
        <w:top w:val="none" w:sz="0" w:space="0" w:color="auto"/>
        <w:left w:val="none" w:sz="0" w:space="0" w:color="auto"/>
        <w:bottom w:val="none" w:sz="0" w:space="0" w:color="auto"/>
        <w:right w:val="none" w:sz="0" w:space="0" w:color="auto"/>
      </w:divBdr>
      <w:divsChild>
        <w:div w:id="1446919840">
          <w:marLeft w:val="0"/>
          <w:marRight w:val="0"/>
          <w:marTop w:val="0"/>
          <w:marBottom w:val="0"/>
          <w:divBdr>
            <w:top w:val="none" w:sz="0" w:space="0" w:color="auto"/>
            <w:left w:val="none" w:sz="0" w:space="0" w:color="auto"/>
            <w:bottom w:val="none" w:sz="0" w:space="0" w:color="auto"/>
            <w:right w:val="none" w:sz="0" w:space="0" w:color="auto"/>
          </w:divBdr>
        </w:div>
      </w:divsChild>
    </w:div>
    <w:div w:id="532764109">
      <w:bodyDiv w:val="1"/>
      <w:marLeft w:val="0"/>
      <w:marRight w:val="0"/>
      <w:marTop w:val="0"/>
      <w:marBottom w:val="0"/>
      <w:divBdr>
        <w:top w:val="none" w:sz="0" w:space="0" w:color="auto"/>
        <w:left w:val="none" w:sz="0" w:space="0" w:color="auto"/>
        <w:bottom w:val="none" w:sz="0" w:space="0" w:color="auto"/>
        <w:right w:val="none" w:sz="0" w:space="0" w:color="auto"/>
      </w:divBdr>
      <w:divsChild>
        <w:div w:id="1704360699">
          <w:marLeft w:val="0"/>
          <w:marRight w:val="0"/>
          <w:marTop w:val="0"/>
          <w:marBottom w:val="0"/>
          <w:divBdr>
            <w:top w:val="none" w:sz="0" w:space="0" w:color="auto"/>
            <w:left w:val="none" w:sz="0" w:space="0" w:color="auto"/>
            <w:bottom w:val="none" w:sz="0" w:space="0" w:color="auto"/>
            <w:right w:val="none" w:sz="0" w:space="0" w:color="auto"/>
          </w:divBdr>
        </w:div>
      </w:divsChild>
    </w:div>
    <w:div w:id="568540039">
      <w:bodyDiv w:val="1"/>
      <w:marLeft w:val="0"/>
      <w:marRight w:val="0"/>
      <w:marTop w:val="0"/>
      <w:marBottom w:val="0"/>
      <w:divBdr>
        <w:top w:val="none" w:sz="0" w:space="0" w:color="auto"/>
        <w:left w:val="none" w:sz="0" w:space="0" w:color="auto"/>
        <w:bottom w:val="none" w:sz="0" w:space="0" w:color="auto"/>
        <w:right w:val="none" w:sz="0" w:space="0" w:color="auto"/>
      </w:divBdr>
      <w:divsChild>
        <w:div w:id="961576659">
          <w:marLeft w:val="0"/>
          <w:marRight w:val="0"/>
          <w:marTop w:val="0"/>
          <w:marBottom w:val="0"/>
          <w:divBdr>
            <w:top w:val="none" w:sz="0" w:space="0" w:color="auto"/>
            <w:left w:val="none" w:sz="0" w:space="0" w:color="auto"/>
            <w:bottom w:val="none" w:sz="0" w:space="0" w:color="auto"/>
            <w:right w:val="none" w:sz="0" w:space="0" w:color="auto"/>
          </w:divBdr>
        </w:div>
      </w:divsChild>
    </w:div>
    <w:div w:id="649362351">
      <w:bodyDiv w:val="1"/>
      <w:marLeft w:val="0"/>
      <w:marRight w:val="0"/>
      <w:marTop w:val="0"/>
      <w:marBottom w:val="0"/>
      <w:divBdr>
        <w:top w:val="none" w:sz="0" w:space="0" w:color="auto"/>
        <w:left w:val="none" w:sz="0" w:space="0" w:color="auto"/>
        <w:bottom w:val="none" w:sz="0" w:space="0" w:color="auto"/>
        <w:right w:val="none" w:sz="0" w:space="0" w:color="auto"/>
      </w:divBdr>
      <w:divsChild>
        <w:div w:id="1529953684">
          <w:marLeft w:val="0"/>
          <w:marRight w:val="0"/>
          <w:marTop w:val="0"/>
          <w:marBottom w:val="0"/>
          <w:divBdr>
            <w:top w:val="none" w:sz="0" w:space="0" w:color="auto"/>
            <w:left w:val="none" w:sz="0" w:space="0" w:color="auto"/>
            <w:bottom w:val="none" w:sz="0" w:space="0" w:color="auto"/>
            <w:right w:val="none" w:sz="0" w:space="0" w:color="auto"/>
          </w:divBdr>
        </w:div>
        <w:div w:id="1667246941">
          <w:marLeft w:val="0"/>
          <w:marRight w:val="0"/>
          <w:marTop w:val="0"/>
          <w:marBottom w:val="0"/>
          <w:divBdr>
            <w:top w:val="none" w:sz="0" w:space="0" w:color="auto"/>
            <w:left w:val="none" w:sz="0" w:space="0" w:color="auto"/>
            <w:bottom w:val="none" w:sz="0" w:space="0" w:color="auto"/>
            <w:right w:val="none" w:sz="0" w:space="0" w:color="auto"/>
          </w:divBdr>
        </w:div>
      </w:divsChild>
    </w:div>
    <w:div w:id="733044761">
      <w:bodyDiv w:val="1"/>
      <w:marLeft w:val="0"/>
      <w:marRight w:val="0"/>
      <w:marTop w:val="0"/>
      <w:marBottom w:val="0"/>
      <w:divBdr>
        <w:top w:val="none" w:sz="0" w:space="0" w:color="auto"/>
        <w:left w:val="none" w:sz="0" w:space="0" w:color="auto"/>
        <w:bottom w:val="none" w:sz="0" w:space="0" w:color="auto"/>
        <w:right w:val="none" w:sz="0" w:space="0" w:color="auto"/>
      </w:divBdr>
      <w:divsChild>
        <w:div w:id="10378756">
          <w:marLeft w:val="0"/>
          <w:marRight w:val="0"/>
          <w:marTop w:val="0"/>
          <w:marBottom w:val="0"/>
          <w:divBdr>
            <w:top w:val="none" w:sz="0" w:space="0" w:color="auto"/>
            <w:left w:val="none" w:sz="0" w:space="0" w:color="auto"/>
            <w:bottom w:val="none" w:sz="0" w:space="0" w:color="auto"/>
            <w:right w:val="none" w:sz="0" w:space="0" w:color="auto"/>
          </w:divBdr>
        </w:div>
        <w:div w:id="44332206">
          <w:marLeft w:val="0"/>
          <w:marRight w:val="0"/>
          <w:marTop w:val="0"/>
          <w:marBottom w:val="0"/>
          <w:divBdr>
            <w:top w:val="none" w:sz="0" w:space="0" w:color="auto"/>
            <w:left w:val="none" w:sz="0" w:space="0" w:color="auto"/>
            <w:bottom w:val="none" w:sz="0" w:space="0" w:color="auto"/>
            <w:right w:val="none" w:sz="0" w:space="0" w:color="auto"/>
          </w:divBdr>
        </w:div>
        <w:div w:id="55055389">
          <w:marLeft w:val="0"/>
          <w:marRight w:val="0"/>
          <w:marTop w:val="0"/>
          <w:marBottom w:val="0"/>
          <w:divBdr>
            <w:top w:val="none" w:sz="0" w:space="0" w:color="auto"/>
            <w:left w:val="none" w:sz="0" w:space="0" w:color="auto"/>
            <w:bottom w:val="none" w:sz="0" w:space="0" w:color="auto"/>
            <w:right w:val="none" w:sz="0" w:space="0" w:color="auto"/>
          </w:divBdr>
          <w:divsChild>
            <w:div w:id="812329547">
              <w:marLeft w:val="-75"/>
              <w:marRight w:val="0"/>
              <w:marTop w:val="30"/>
              <w:marBottom w:val="30"/>
              <w:divBdr>
                <w:top w:val="none" w:sz="0" w:space="0" w:color="auto"/>
                <w:left w:val="none" w:sz="0" w:space="0" w:color="auto"/>
                <w:bottom w:val="none" w:sz="0" w:space="0" w:color="auto"/>
                <w:right w:val="none" w:sz="0" w:space="0" w:color="auto"/>
              </w:divBdr>
              <w:divsChild>
                <w:div w:id="36512058">
                  <w:marLeft w:val="0"/>
                  <w:marRight w:val="0"/>
                  <w:marTop w:val="0"/>
                  <w:marBottom w:val="0"/>
                  <w:divBdr>
                    <w:top w:val="none" w:sz="0" w:space="0" w:color="auto"/>
                    <w:left w:val="none" w:sz="0" w:space="0" w:color="auto"/>
                    <w:bottom w:val="none" w:sz="0" w:space="0" w:color="auto"/>
                    <w:right w:val="none" w:sz="0" w:space="0" w:color="auto"/>
                  </w:divBdr>
                  <w:divsChild>
                    <w:div w:id="523980245">
                      <w:marLeft w:val="0"/>
                      <w:marRight w:val="0"/>
                      <w:marTop w:val="0"/>
                      <w:marBottom w:val="0"/>
                      <w:divBdr>
                        <w:top w:val="none" w:sz="0" w:space="0" w:color="auto"/>
                        <w:left w:val="none" w:sz="0" w:space="0" w:color="auto"/>
                        <w:bottom w:val="none" w:sz="0" w:space="0" w:color="auto"/>
                        <w:right w:val="none" w:sz="0" w:space="0" w:color="auto"/>
                      </w:divBdr>
                    </w:div>
                  </w:divsChild>
                </w:div>
                <w:div w:id="107704211">
                  <w:marLeft w:val="0"/>
                  <w:marRight w:val="0"/>
                  <w:marTop w:val="0"/>
                  <w:marBottom w:val="0"/>
                  <w:divBdr>
                    <w:top w:val="none" w:sz="0" w:space="0" w:color="auto"/>
                    <w:left w:val="none" w:sz="0" w:space="0" w:color="auto"/>
                    <w:bottom w:val="none" w:sz="0" w:space="0" w:color="auto"/>
                    <w:right w:val="none" w:sz="0" w:space="0" w:color="auto"/>
                  </w:divBdr>
                  <w:divsChild>
                    <w:div w:id="1516192659">
                      <w:marLeft w:val="0"/>
                      <w:marRight w:val="0"/>
                      <w:marTop w:val="0"/>
                      <w:marBottom w:val="0"/>
                      <w:divBdr>
                        <w:top w:val="none" w:sz="0" w:space="0" w:color="auto"/>
                        <w:left w:val="none" w:sz="0" w:space="0" w:color="auto"/>
                        <w:bottom w:val="none" w:sz="0" w:space="0" w:color="auto"/>
                        <w:right w:val="none" w:sz="0" w:space="0" w:color="auto"/>
                      </w:divBdr>
                    </w:div>
                  </w:divsChild>
                </w:div>
                <w:div w:id="117647864">
                  <w:marLeft w:val="0"/>
                  <w:marRight w:val="0"/>
                  <w:marTop w:val="0"/>
                  <w:marBottom w:val="0"/>
                  <w:divBdr>
                    <w:top w:val="none" w:sz="0" w:space="0" w:color="auto"/>
                    <w:left w:val="none" w:sz="0" w:space="0" w:color="auto"/>
                    <w:bottom w:val="none" w:sz="0" w:space="0" w:color="auto"/>
                    <w:right w:val="none" w:sz="0" w:space="0" w:color="auto"/>
                  </w:divBdr>
                  <w:divsChild>
                    <w:div w:id="1840996068">
                      <w:marLeft w:val="0"/>
                      <w:marRight w:val="0"/>
                      <w:marTop w:val="0"/>
                      <w:marBottom w:val="0"/>
                      <w:divBdr>
                        <w:top w:val="none" w:sz="0" w:space="0" w:color="auto"/>
                        <w:left w:val="none" w:sz="0" w:space="0" w:color="auto"/>
                        <w:bottom w:val="none" w:sz="0" w:space="0" w:color="auto"/>
                        <w:right w:val="none" w:sz="0" w:space="0" w:color="auto"/>
                      </w:divBdr>
                    </w:div>
                  </w:divsChild>
                </w:div>
                <w:div w:id="162627525">
                  <w:marLeft w:val="0"/>
                  <w:marRight w:val="0"/>
                  <w:marTop w:val="0"/>
                  <w:marBottom w:val="0"/>
                  <w:divBdr>
                    <w:top w:val="none" w:sz="0" w:space="0" w:color="auto"/>
                    <w:left w:val="none" w:sz="0" w:space="0" w:color="auto"/>
                    <w:bottom w:val="none" w:sz="0" w:space="0" w:color="auto"/>
                    <w:right w:val="none" w:sz="0" w:space="0" w:color="auto"/>
                  </w:divBdr>
                  <w:divsChild>
                    <w:div w:id="659114083">
                      <w:marLeft w:val="0"/>
                      <w:marRight w:val="0"/>
                      <w:marTop w:val="0"/>
                      <w:marBottom w:val="0"/>
                      <w:divBdr>
                        <w:top w:val="none" w:sz="0" w:space="0" w:color="auto"/>
                        <w:left w:val="none" w:sz="0" w:space="0" w:color="auto"/>
                        <w:bottom w:val="none" w:sz="0" w:space="0" w:color="auto"/>
                        <w:right w:val="none" w:sz="0" w:space="0" w:color="auto"/>
                      </w:divBdr>
                    </w:div>
                  </w:divsChild>
                </w:div>
                <w:div w:id="194197966">
                  <w:marLeft w:val="0"/>
                  <w:marRight w:val="0"/>
                  <w:marTop w:val="0"/>
                  <w:marBottom w:val="0"/>
                  <w:divBdr>
                    <w:top w:val="none" w:sz="0" w:space="0" w:color="auto"/>
                    <w:left w:val="none" w:sz="0" w:space="0" w:color="auto"/>
                    <w:bottom w:val="none" w:sz="0" w:space="0" w:color="auto"/>
                    <w:right w:val="none" w:sz="0" w:space="0" w:color="auto"/>
                  </w:divBdr>
                  <w:divsChild>
                    <w:div w:id="1060590458">
                      <w:marLeft w:val="0"/>
                      <w:marRight w:val="0"/>
                      <w:marTop w:val="0"/>
                      <w:marBottom w:val="0"/>
                      <w:divBdr>
                        <w:top w:val="none" w:sz="0" w:space="0" w:color="auto"/>
                        <w:left w:val="none" w:sz="0" w:space="0" w:color="auto"/>
                        <w:bottom w:val="none" w:sz="0" w:space="0" w:color="auto"/>
                        <w:right w:val="none" w:sz="0" w:space="0" w:color="auto"/>
                      </w:divBdr>
                    </w:div>
                  </w:divsChild>
                </w:div>
                <w:div w:id="229076556">
                  <w:marLeft w:val="0"/>
                  <w:marRight w:val="0"/>
                  <w:marTop w:val="0"/>
                  <w:marBottom w:val="0"/>
                  <w:divBdr>
                    <w:top w:val="none" w:sz="0" w:space="0" w:color="auto"/>
                    <w:left w:val="none" w:sz="0" w:space="0" w:color="auto"/>
                    <w:bottom w:val="none" w:sz="0" w:space="0" w:color="auto"/>
                    <w:right w:val="none" w:sz="0" w:space="0" w:color="auto"/>
                  </w:divBdr>
                  <w:divsChild>
                    <w:div w:id="731390278">
                      <w:marLeft w:val="0"/>
                      <w:marRight w:val="0"/>
                      <w:marTop w:val="0"/>
                      <w:marBottom w:val="0"/>
                      <w:divBdr>
                        <w:top w:val="none" w:sz="0" w:space="0" w:color="auto"/>
                        <w:left w:val="none" w:sz="0" w:space="0" w:color="auto"/>
                        <w:bottom w:val="none" w:sz="0" w:space="0" w:color="auto"/>
                        <w:right w:val="none" w:sz="0" w:space="0" w:color="auto"/>
                      </w:divBdr>
                    </w:div>
                  </w:divsChild>
                </w:div>
                <w:div w:id="424377958">
                  <w:marLeft w:val="0"/>
                  <w:marRight w:val="0"/>
                  <w:marTop w:val="0"/>
                  <w:marBottom w:val="0"/>
                  <w:divBdr>
                    <w:top w:val="none" w:sz="0" w:space="0" w:color="auto"/>
                    <w:left w:val="none" w:sz="0" w:space="0" w:color="auto"/>
                    <w:bottom w:val="none" w:sz="0" w:space="0" w:color="auto"/>
                    <w:right w:val="none" w:sz="0" w:space="0" w:color="auto"/>
                  </w:divBdr>
                  <w:divsChild>
                    <w:div w:id="1030840260">
                      <w:marLeft w:val="0"/>
                      <w:marRight w:val="0"/>
                      <w:marTop w:val="0"/>
                      <w:marBottom w:val="0"/>
                      <w:divBdr>
                        <w:top w:val="none" w:sz="0" w:space="0" w:color="auto"/>
                        <w:left w:val="none" w:sz="0" w:space="0" w:color="auto"/>
                        <w:bottom w:val="none" w:sz="0" w:space="0" w:color="auto"/>
                        <w:right w:val="none" w:sz="0" w:space="0" w:color="auto"/>
                      </w:divBdr>
                    </w:div>
                  </w:divsChild>
                </w:div>
                <w:div w:id="505753423">
                  <w:marLeft w:val="0"/>
                  <w:marRight w:val="0"/>
                  <w:marTop w:val="0"/>
                  <w:marBottom w:val="0"/>
                  <w:divBdr>
                    <w:top w:val="none" w:sz="0" w:space="0" w:color="auto"/>
                    <w:left w:val="none" w:sz="0" w:space="0" w:color="auto"/>
                    <w:bottom w:val="none" w:sz="0" w:space="0" w:color="auto"/>
                    <w:right w:val="none" w:sz="0" w:space="0" w:color="auto"/>
                  </w:divBdr>
                  <w:divsChild>
                    <w:div w:id="809594104">
                      <w:marLeft w:val="0"/>
                      <w:marRight w:val="0"/>
                      <w:marTop w:val="0"/>
                      <w:marBottom w:val="0"/>
                      <w:divBdr>
                        <w:top w:val="none" w:sz="0" w:space="0" w:color="auto"/>
                        <w:left w:val="none" w:sz="0" w:space="0" w:color="auto"/>
                        <w:bottom w:val="none" w:sz="0" w:space="0" w:color="auto"/>
                        <w:right w:val="none" w:sz="0" w:space="0" w:color="auto"/>
                      </w:divBdr>
                    </w:div>
                  </w:divsChild>
                </w:div>
                <w:div w:id="523979698">
                  <w:marLeft w:val="0"/>
                  <w:marRight w:val="0"/>
                  <w:marTop w:val="0"/>
                  <w:marBottom w:val="0"/>
                  <w:divBdr>
                    <w:top w:val="none" w:sz="0" w:space="0" w:color="auto"/>
                    <w:left w:val="none" w:sz="0" w:space="0" w:color="auto"/>
                    <w:bottom w:val="none" w:sz="0" w:space="0" w:color="auto"/>
                    <w:right w:val="none" w:sz="0" w:space="0" w:color="auto"/>
                  </w:divBdr>
                  <w:divsChild>
                    <w:div w:id="355421727">
                      <w:marLeft w:val="0"/>
                      <w:marRight w:val="0"/>
                      <w:marTop w:val="0"/>
                      <w:marBottom w:val="0"/>
                      <w:divBdr>
                        <w:top w:val="none" w:sz="0" w:space="0" w:color="auto"/>
                        <w:left w:val="none" w:sz="0" w:space="0" w:color="auto"/>
                        <w:bottom w:val="none" w:sz="0" w:space="0" w:color="auto"/>
                        <w:right w:val="none" w:sz="0" w:space="0" w:color="auto"/>
                      </w:divBdr>
                    </w:div>
                  </w:divsChild>
                </w:div>
                <w:div w:id="595333626">
                  <w:marLeft w:val="0"/>
                  <w:marRight w:val="0"/>
                  <w:marTop w:val="0"/>
                  <w:marBottom w:val="0"/>
                  <w:divBdr>
                    <w:top w:val="none" w:sz="0" w:space="0" w:color="auto"/>
                    <w:left w:val="none" w:sz="0" w:space="0" w:color="auto"/>
                    <w:bottom w:val="none" w:sz="0" w:space="0" w:color="auto"/>
                    <w:right w:val="none" w:sz="0" w:space="0" w:color="auto"/>
                  </w:divBdr>
                  <w:divsChild>
                    <w:div w:id="4287633">
                      <w:marLeft w:val="0"/>
                      <w:marRight w:val="0"/>
                      <w:marTop w:val="0"/>
                      <w:marBottom w:val="0"/>
                      <w:divBdr>
                        <w:top w:val="none" w:sz="0" w:space="0" w:color="auto"/>
                        <w:left w:val="none" w:sz="0" w:space="0" w:color="auto"/>
                        <w:bottom w:val="none" w:sz="0" w:space="0" w:color="auto"/>
                        <w:right w:val="none" w:sz="0" w:space="0" w:color="auto"/>
                      </w:divBdr>
                    </w:div>
                  </w:divsChild>
                </w:div>
                <w:div w:id="600650208">
                  <w:marLeft w:val="0"/>
                  <w:marRight w:val="0"/>
                  <w:marTop w:val="0"/>
                  <w:marBottom w:val="0"/>
                  <w:divBdr>
                    <w:top w:val="none" w:sz="0" w:space="0" w:color="auto"/>
                    <w:left w:val="none" w:sz="0" w:space="0" w:color="auto"/>
                    <w:bottom w:val="none" w:sz="0" w:space="0" w:color="auto"/>
                    <w:right w:val="none" w:sz="0" w:space="0" w:color="auto"/>
                  </w:divBdr>
                  <w:divsChild>
                    <w:div w:id="154417774">
                      <w:marLeft w:val="0"/>
                      <w:marRight w:val="0"/>
                      <w:marTop w:val="0"/>
                      <w:marBottom w:val="0"/>
                      <w:divBdr>
                        <w:top w:val="none" w:sz="0" w:space="0" w:color="auto"/>
                        <w:left w:val="none" w:sz="0" w:space="0" w:color="auto"/>
                        <w:bottom w:val="none" w:sz="0" w:space="0" w:color="auto"/>
                        <w:right w:val="none" w:sz="0" w:space="0" w:color="auto"/>
                      </w:divBdr>
                    </w:div>
                  </w:divsChild>
                </w:div>
                <w:div w:id="650718825">
                  <w:marLeft w:val="0"/>
                  <w:marRight w:val="0"/>
                  <w:marTop w:val="0"/>
                  <w:marBottom w:val="0"/>
                  <w:divBdr>
                    <w:top w:val="none" w:sz="0" w:space="0" w:color="auto"/>
                    <w:left w:val="none" w:sz="0" w:space="0" w:color="auto"/>
                    <w:bottom w:val="none" w:sz="0" w:space="0" w:color="auto"/>
                    <w:right w:val="none" w:sz="0" w:space="0" w:color="auto"/>
                  </w:divBdr>
                  <w:divsChild>
                    <w:div w:id="1815484675">
                      <w:marLeft w:val="0"/>
                      <w:marRight w:val="0"/>
                      <w:marTop w:val="0"/>
                      <w:marBottom w:val="0"/>
                      <w:divBdr>
                        <w:top w:val="none" w:sz="0" w:space="0" w:color="auto"/>
                        <w:left w:val="none" w:sz="0" w:space="0" w:color="auto"/>
                        <w:bottom w:val="none" w:sz="0" w:space="0" w:color="auto"/>
                        <w:right w:val="none" w:sz="0" w:space="0" w:color="auto"/>
                      </w:divBdr>
                    </w:div>
                  </w:divsChild>
                </w:div>
                <w:div w:id="695152988">
                  <w:marLeft w:val="0"/>
                  <w:marRight w:val="0"/>
                  <w:marTop w:val="0"/>
                  <w:marBottom w:val="0"/>
                  <w:divBdr>
                    <w:top w:val="none" w:sz="0" w:space="0" w:color="auto"/>
                    <w:left w:val="none" w:sz="0" w:space="0" w:color="auto"/>
                    <w:bottom w:val="none" w:sz="0" w:space="0" w:color="auto"/>
                    <w:right w:val="none" w:sz="0" w:space="0" w:color="auto"/>
                  </w:divBdr>
                  <w:divsChild>
                    <w:div w:id="514269317">
                      <w:marLeft w:val="0"/>
                      <w:marRight w:val="0"/>
                      <w:marTop w:val="0"/>
                      <w:marBottom w:val="0"/>
                      <w:divBdr>
                        <w:top w:val="none" w:sz="0" w:space="0" w:color="auto"/>
                        <w:left w:val="none" w:sz="0" w:space="0" w:color="auto"/>
                        <w:bottom w:val="none" w:sz="0" w:space="0" w:color="auto"/>
                        <w:right w:val="none" w:sz="0" w:space="0" w:color="auto"/>
                      </w:divBdr>
                    </w:div>
                  </w:divsChild>
                </w:div>
                <w:div w:id="765737133">
                  <w:marLeft w:val="0"/>
                  <w:marRight w:val="0"/>
                  <w:marTop w:val="0"/>
                  <w:marBottom w:val="0"/>
                  <w:divBdr>
                    <w:top w:val="none" w:sz="0" w:space="0" w:color="auto"/>
                    <w:left w:val="none" w:sz="0" w:space="0" w:color="auto"/>
                    <w:bottom w:val="none" w:sz="0" w:space="0" w:color="auto"/>
                    <w:right w:val="none" w:sz="0" w:space="0" w:color="auto"/>
                  </w:divBdr>
                  <w:divsChild>
                    <w:div w:id="2111701213">
                      <w:marLeft w:val="0"/>
                      <w:marRight w:val="0"/>
                      <w:marTop w:val="0"/>
                      <w:marBottom w:val="0"/>
                      <w:divBdr>
                        <w:top w:val="none" w:sz="0" w:space="0" w:color="auto"/>
                        <w:left w:val="none" w:sz="0" w:space="0" w:color="auto"/>
                        <w:bottom w:val="none" w:sz="0" w:space="0" w:color="auto"/>
                        <w:right w:val="none" w:sz="0" w:space="0" w:color="auto"/>
                      </w:divBdr>
                    </w:div>
                  </w:divsChild>
                </w:div>
                <w:div w:id="809711009">
                  <w:marLeft w:val="0"/>
                  <w:marRight w:val="0"/>
                  <w:marTop w:val="0"/>
                  <w:marBottom w:val="0"/>
                  <w:divBdr>
                    <w:top w:val="none" w:sz="0" w:space="0" w:color="auto"/>
                    <w:left w:val="none" w:sz="0" w:space="0" w:color="auto"/>
                    <w:bottom w:val="none" w:sz="0" w:space="0" w:color="auto"/>
                    <w:right w:val="none" w:sz="0" w:space="0" w:color="auto"/>
                  </w:divBdr>
                  <w:divsChild>
                    <w:div w:id="641692424">
                      <w:marLeft w:val="0"/>
                      <w:marRight w:val="0"/>
                      <w:marTop w:val="0"/>
                      <w:marBottom w:val="0"/>
                      <w:divBdr>
                        <w:top w:val="none" w:sz="0" w:space="0" w:color="auto"/>
                        <w:left w:val="none" w:sz="0" w:space="0" w:color="auto"/>
                        <w:bottom w:val="none" w:sz="0" w:space="0" w:color="auto"/>
                        <w:right w:val="none" w:sz="0" w:space="0" w:color="auto"/>
                      </w:divBdr>
                    </w:div>
                  </w:divsChild>
                </w:div>
                <w:div w:id="865094482">
                  <w:marLeft w:val="0"/>
                  <w:marRight w:val="0"/>
                  <w:marTop w:val="0"/>
                  <w:marBottom w:val="0"/>
                  <w:divBdr>
                    <w:top w:val="none" w:sz="0" w:space="0" w:color="auto"/>
                    <w:left w:val="none" w:sz="0" w:space="0" w:color="auto"/>
                    <w:bottom w:val="none" w:sz="0" w:space="0" w:color="auto"/>
                    <w:right w:val="none" w:sz="0" w:space="0" w:color="auto"/>
                  </w:divBdr>
                  <w:divsChild>
                    <w:div w:id="605577614">
                      <w:marLeft w:val="0"/>
                      <w:marRight w:val="0"/>
                      <w:marTop w:val="0"/>
                      <w:marBottom w:val="0"/>
                      <w:divBdr>
                        <w:top w:val="none" w:sz="0" w:space="0" w:color="auto"/>
                        <w:left w:val="none" w:sz="0" w:space="0" w:color="auto"/>
                        <w:bottom w:val="none" w:sz="0" w:space="0" w:color="auto"/>
                        <w:right w:val="none" w:sz="0" w:space="0" w:color="auto"/>
                      </w:divBdr>
                    </w:div>
                  </w:divsChild>
                </w:div>
                <w:div w:id="890075751">
                  <w:marLeft w:val="0"/>
                  <w:marRight w:val="0"/>
                  <w:marTop w:val="0"/>
                  <w:marBottom w:val="0"/>
                  <w:divBdr>
                    <w:top w:val="none" w:sz="0" w:space="0" w:color="auto"/>
                    <w:left w:val="none" w:sz="0" w:space="0" w:color="auto"/>
                    <w:bottom w:val="none" w:sz="0" w:space="0" w:color="auto"/>
                    <w:right w:val="none" w:sz="0" w:space="0" w:color="auto"/>
                  </w:divBdr>
                  <w:divsChild>
                    <w:div w:id="812059100">
                      <w:marLeft w:val="0"/>
                      <w:marRight w:val="0"/>
                      <w:marTop w:val="0"/>
                      <w:marBottom w:val="0"/>
                      <w:divBdr>
                        <w:top w:val="none" w:sz="0" w:space="0" w:color="auto"/>
                        <w:left w:val="none" w:sz="0" w:space="0" w:color="auto"/>
                        <w:bottom w:val="none" w:sz="0" w:space="0" w:color="auto"/>
                        <w:right w:val="none" w:sz="0" w:space="0" w:color="auto"/>
                      </w:divBdr>
                    </w:div>
                  </w:divsChild>
                </w:div>
                <w:div w:id="978000759">
                  <w:marLeft w:val="0"/>
                  <w:marRight w:val="0"/>
                  <w:marTop w:val="0"/>
                  <w:marBottom w:val="0"/>
                  <w:divBdr>
                    <w:top w:val="none" w:sz="0" w:space="0" w:color="auto"/>
                    <w:left w:val="none" w:sz="0" w:space="0" w:color="auto"/>
                    <w:bottom w:val="none" w:sz="0" w:space="0" w:color="auto"/>
                    <w:right w:val="none" w:sz="0" w:space="0" w:color="auto"/>
                  </w:divBdr>
                  <w:divsChild>
                    <w:div w:id="1904021400">
                      <w:marLeft w:val="0"/>
                      <w:marRight w:val="0"/>
                      <w:marTop w:val="0"/>
                      <w:marBottom w:val="0"/>
                      <w:divBdr>
                        <w:top w:val="none" w:sz="0" w:space="0" w:color="auto"/>
                        <w:left w:val="none" w:sz="0" w:space="0" w:color="auto"/>
                        <w:bottom w:val="none" w:sz="0" w:space="0" w:color="auto"/>
                        <w:right w:val="none" w:sz="0" w:space="0" w:color="auto"/>
                      </w:divBdr>
                    </w:div>
                  </w:divsChild>
                </w:div>
                <w:div w:id="1047678509">
                  <w:marLeft w:val="0"/>
                  <w:marRight w:val="0"/>
                  <w:marTop w:val="0"/>
                  <w:marBottom w:val="0"/>
                  <w:divBdr>
                    <w:top w:val="none" w:sz="0" w:space="0" w:color="auto"/>
                    <w:left w:val="none" w:sz="0" w:space="0" w:color="auto"/>
                    <w:bottom w:val="none" w:sz="0" w:space="0" w:color="auto"/>
                    <w:right w:val="none" w:sz="0" w:space="0" w:color="auto"/>
                  </w:divBdr>
                  <w:divsChild>
                    <w:div w:id="1632133242">
                      <w:marLeft w:val="0"/>
                      <w:marRight w:val="0"/>
                      <w:marTop w:val="0"/>
                      <w:marBottom w:val="0"/>
                      <w:divBdr>
                        <w:top w:val="none" w:sz="0" w:space="0" w:color="auto"/>
                        <w:left w:val="none" w:sz="0" w:space="0" w:color="auto"/>
                        <w:bottom w:val="none" w:sz="0" w:space="0" w:color="auto"/>
                        <w:right w:val="none" w:sz="0" w:space="0" w:color="auto"/>
                      </w:divBdr>
                    </w:div>
                  </w:divsChild>
                </w:div>
                <w:div w:id="1080832996">
                  <w:marLeft w:val="0"/>
                  <w:marRight w:val="0"/>
                  <w:marTop w:val="0"/>
                  <w:marBottom w:val="0"/>
                  <w:divBdr>
                    <w:top w:val="none" w:sz="0" w:space="0" w:color="auto"/>
                    <w:left w:val="none" w:sz="0" w:space="0" w:color="auto"/>
                    <w:bottom w:val="none" w:sz="0" w:space="0" w:color="auto"/>
                    <w:right w:val="none" w:sz="0" w:space="0" w:color="auto"/>
                  </w:divBdr>
                  <w:divsChild>
                    <w:div w:id="2145342942">
                      <w:marLeft w:val="0"/>
                      <w:marRight w:val="0"/>
                      <w:marTop w:val="0"/>
                      <w:marBottom w:val="0"/>
                      <w:divBdr>
                        <w:top w:val="none" w:sz="0" w:space="0" w:color="auto"/>
                        <w:left w:val="none" w:sz="0" w:space="0" w:color="auto"/>
                        <w:bottom w:val="none" w:sz="0" w:space="0" w:color="auto"/>
                        <w:right w:val="none" w:sz="0" w:space="0" w:color="auto"/>
                      </w:divBdr>
                    </w:div>
                  </w:divsChild>
                </w:div>
                <w:div w:id="1114058752">
                  <w:marLeft w:val="0"/>
                  <w:marRight w:val="0"/>
                  <w:marTop w:val="0"/>
                  <w:marBottom w:val="0"/>
                  <w:divBdr>
                    <w:top w:val="none" w:sz="0" w:space="0" w:color="auto"/>
                    <w:left w:val="none" w:sz="0" w:space="0" w:color="auto"/>
                    <w:bottom w:val="none" w:sz="0" w:space="0" w:color="auto"/>
                    <w:right w:val="none" w:sz="0" w:space="0" w:color="auto"/>
                  </w:divBdr>
                  <w:divsChild>
                    <w:div w:id="1192524807">
                      <w:marLeft w:val="0"/>
                      <w:marRight w:val="0"/>
                      <w:marTop w:val="0"/>
                      <w:marBottom w:val="0"/>
                      <w:divBdr>
                        <w:top w:val="none" w:sz="0" w:space="0" w:color="auto"/>
                        <w:left w:val="none" w:sz="0" w:space="0" w:color="auto"/>
                        <w:bottom w:val="none" w:sz="0" w:space="0" w:color="auto"/>
                        <w:right w:val="none" w:sz="0" w:space="0" w:color="auto"/>
                      </w:divBdr>
                    </w:div>
                  </w:divsChild>
                </w:div>
                <w:div w:id="1175460129">
                  <w:marLeft w:val="0"/>
                  <w:marRight w:val="0"/>
                  <w:marTop w:val="0"/>
                  <w:marBottom w:val="0"/>
                  <w:divBdr>
                    <w:top w:val="none" w:sz="0" w:space="0" w:color="auto"/>
                    <w:left w:val="none" w:sz="0" w:space="0" w:color="auto"/>
                    <w:bottom w:val="none" w:sz="0" w:space="0" w:color="auto"/>
                    <w:right w:val="none" w:sz="0" w:space="0" w:color="auto"/>
                  </w:divBdr>
                  <w:divsChild>
                    <w:div w:id="565842293">
                      <w:marLeft w:val="0"/>
                      <w:marRight w:val="0"/>
                      <w:marTop w:val="0"/>
                      <w:marBottom w:val="0"/>
                      <w:divBdr>
                        <w:top w:val="none" w:sz="0" w:space="0" w:color="auto"/>
                        <w:left w:val="none" w:sz="0" w:space="0" w:color="auto"/>
                        <w:bottom w:val="none" w:sz="0" w:space="0" w:color="auto"/>
                        <w:right w:val="none" w:sz="0" w:space="0" w:color="auto"/>
                      </w:divBdr>
                    </w:div>
                  </w:divsChild>
                </w:div>
                <w:div w:id="1181044880">
                  <w:marLeft w:val="0"/>
                  <w:marRight w:val="0"/>
                  <w:marTop w:val="0"/>
                  <w:marBottom w:val="0"/>
                  <w:divBdr>
                    <w:top w:val="none" w:sz="0" w:space="0" w:color="auto"/>
                    <w:left w:val="none" w:sz="0" w:space="0" w:color="auto"/>
                    <w:bottom w:val="none" w:sz="0" w:space="0" w:color="auto"/>
                    <w:right w:val="none" w:sz="0" w:space="0" w:color="auto"/>
                  </w:divBdr>
                  <w:divsChild>
                    <w:div w:id="1284926513">
                      <w:marLeft w:val="0"/>
                      <w:marRight w:val="0"/>
                      <w:marTop w:val="0"/>
                      <w:marBottom w:val="0"/>
                      <w:divBdr>
                        <w:top w:val="none" w:sz="0" w:space="0" w:color="auto"/>
                        <w:left w:val="none" w:sz="0" w:space="0" w:color="auto"/>
                        <w:bottom w:val="none" w:sz="0" w:space="0" w:color="auto"/>
                        <w:right w:val="none" w:sz="0" w:space="0" w:color="auto"/>
                      </w:divBdr>
                    </w:div>
                  </w:divsChild>
                </w:div>
                <w:div w:id="1207333980">
                  <w:marLeft w:val="0"/>
                  <w:marRight w:val="0"/>
                  <w:marTop w:val="0"/>
                  <w:marBottom w:val="0"/>
                  <w:divBdr>
                    <w:top w:val="none" w:sz="0" w:space="0" w:color="auto"/>
                    <w:left w:val="none" w:sz="0" w:space="0" w:color="auto"/>
                    <w:bottom w:val="none" w:sz="0" w:space="0" w:color="auto"/>
                    <w:right w:val="none" w:sz="0" w:space="0" w:color="auto"/>
                  </w:divBdr>
                  <w:divsChild>
                    <w:div w:id="354188769">
                      <w:marLeft w:val="0"/>
                      <w:marRight w:val="0"/>
                      <w:marTop w:val="0"/>
                      <w:marBottom w:val="0"/>
                      <w:divBdr>
                        <w:top w:val="none" w:sz="0" w:space="0" w:color="auto"/>
                        <w:left w:val="none" w:sz="0" w:space="0" w:color="auto"/>
                        <w:bottom w:val="none" w:sz="0" w:space="0" w:color="auto"/>
                        <w:right w:val="none" w:sz="0" w:space="0" w:color="auto"/>
                      </w:divBdr>
                    </w:div>
                  </w:divsChild>
                </w:div>
                <w:div w:id="1307393253">
                  <w:marLeft w:val="0"/>
                  <w:marRight w:val="0"/>
                  <w:marTop w:val="0"/>
                  <w:marBottom w:val="0"/>
                  <w:divBdr>
                    <w:top w:val="none" w:sz="0" w:space="0" w:color="auto"/>
                    <w:left w:val="none" w:sz="0" w:space="0" w:color="auto"/>
                    <w:bottom w:val="none" w:sz="0" w:space="0" w:color="auto"/>
                    <w:right w:val="none" w:sz="0" w:space="0" w:color="auto"/>
                  </w:divBdr>
                  <w:divsChild>
                    <w:div w:id="1326711760">
                      <w:marLeft w:val="0"/>
                      <w:marRight w:val="0"/>
                      <w:marTop w:val="0"/>
                      <w:marBottom w:val="0"/>
                      <w:divBdr>
                        <w:top w:val="none" w:sz="0" w:space="0" w:color="auto"/>
                        <w:left w:val="none" w:sz="0" w:space="0" w:color="auto"/>
                        <w:bottom w:val="none" w:sz="0" w:space="0" w:color="auto"/>
                        <w:right w:val="none" w:sz="0" w:space="0" w:color="auto"/>
                      </w:divBdr>
                    </w:div>
                  </w:divsChild>
                </w:div>
                <w:div w:id="1336803760">
                  <w:marLeft w:val="0"/>
                  <w:marRight w:val="0"/>
                  <w:marTop w:val="0"/>
                  <w:marBottom w:val="0"/>
                  <w:divBdr>
                    <w:top w:val="none" w:sz="0" w:space="0" w:color="auto"/>
                    <w:left w:val="none" w:sz="0" w:space="0" w:color="auto"/>
                    <w:bottom w:val="none" w:sz="0" w:space="0" w:color="auto"/>
                    <w:right w:val="none" w:sz="0" w:space="0" w:color="auto"/>
                  </w:divBdr>
                  <w:divsChild>
                    <w:div w:id="679547357">
                      <w:marLeft w:val="0"/>
                      <w:marRight w:val="0"/>
                      <w:marTop w:val="0"/>
                      <w:marBottom w:val="0"/>
                      <w:divBdr>
                        <w:top w:val="none" w:sz="0" w:space="0" w:color="auto"/>
                        <w:left w:val="none" w:sz="0" w:space="0" w:color="auto"/>
                        <w:bottom w:val="none" w:sz="0" w:space="0" w:color="auto"/>
                        <w:right w:val="none" w:sz="0" w:space="0" w:color="auto"/>
                      </w:divBdr>
                    </w:div>
                  </w:divsChild>
                </w:div>
                <w:div w:id="1412507904">
                  <w:marLeft w:val="0"/>
                  <w:marRight w:val="0"/>
                  <w:marTop w:val="0"/>
                  <w:marBottom w:val="0"/>
                  <w:divBdr>
                    <w:top w:val="none" w:sz="0" w:space="0" w:color="auto"/>
                    <w:left w:val="none" w:sz="0" w:space="0" w:color="auto"/>
                    <w:bottom w:val="none" w:sz="0" w:space="0" w:color="auto"/>
                    <w:right w:val="none" w:sz="0" w:space="0" w:color="auto"/>
                  </w:divBdr>
                  <w:divsChild>
                    <w:div w:id="58788770">
                      <w:marLeft w:val="0"/>
                      <w:marRight w:val="0"/>
                      <w:marTop w:val="0"/>
                      <w:marBottom w:val="0"/>
                      <w:divBdr>
                        <w:top w:val="none" w:sz="0" w:space="0" w:color="auto"/>
                        <w:left w:val="none" w:sz="0" w:space="0" w:color="auto"/>
                        <w:bottom w:val="none" w:sz="0" w:space="0" w:color="auto"/>
                        <w:right w:val="none" w:sz="0" w:space="0" w:color="auto"/>
                      </w:divBdr>
                    </w:div>
                  </w:divsChild>
                </w:div>
                <w:div w:id="1526792869">
                  <w:marLeft w:val="0"/>
                  <w:marRight w:val="0"/>
                  <w:marTop w:val="0"/>
                  <w:marBottom w:val="0"/>
                  <w:divBdr>
                    <w:top w:val="none" w:sz="0" w:space="0" w:color="auto"/>
                    <w:left w:val="none" w:sz="0" w:space="0" w:color="auto"/>
                    <w:bottom w:val="none" w:sz="0" w:space="0" w:color="auto"/>
                    <w:right w:val="none" w:sz="0" w:space="0" w:color="auto"/>
                  </w:divBdr>
                  <w:divsChild>
                    <w:div w:id="1389962135">
                      <w:marLeft w:val="0"/>
                      <w:marRight w:val="0"/>
                      <w:marTop w:val="0"/>
                      <w:marBottom w:val="0"/>
                      <w:divBdr>
                        <w:top w:val="none" w:sz="0" w:space="0" w:color="auto"/>
                        <w:left w:val="none" w:sz="0" w:space="0" w:color="auto"/>
                        <w:bottom w:val="none" w:sz="0" w:space="0" w:color="auto"/>
                        <w:right w:val="none" w:sz="0" w:space="0" w:color="auto"/>
                      </w:divBdr>
                    </w:div>
                  </w:divsChild>
                </w:div>
                <w:div w:id="1531186750">
                  <w:marLeft w:val="0"/>
                  <w:marRight w:val="0"/>
                  <w:marTop w:val="0"/>
                  <w:marBottom w:val="0"/>
                  <w:divBdr>
                    <w:top w:val="none" w:sz="0" w:space="0" w:color="auto"/>
                    <w:left w:val="none" w:sz="0" w:space="0" w:color="auto"/>
                    <w:bottom w:val="none" w:sz="0" w:space="0" w:color="auto"/>
                    <w:right w:val="none" w:sz="0" w:space="0" w:color="auto"/>
                  </w:divBdr>
                  <w:divsChild>
                    <w:div w:id="1381857347">
                      <w:marLeft w:val="0"/>
                      <w:marRight w:val="0"/>
                      <w:marTop w:val="0"/>
                      <w:marBottom w:val="0"/>
                      <w:divBdr>
                        <w:top w:val="none" w:sz="0" w:space="0" w:color="auto"/>
                        <w:left w:val="none" w:sz="0" w:space="0" w:color="auto"/>
                        <w:bottom w:val="none" w:sz="0" w:space="0" w:color="auto"/>
                        <w:right w:val="none" w:sz="0" w:space="0" w:color="auto"/>
                      </w:divBdr>
                    </w:div>
                  </w:divsChild>
                </w:div>
                <w:div w:id="1674719701">
                  <w:marLeft w:val="0"/>
                  <w:marRight w:val="0"/>
                  <w:marTop w:val="0"/>
                  <w:marBottom w:val="0"/>
                  <w:divBdr>
                    <w:top w:val="none" w:sz="0" w:space="0" w:color="auto"/>
                    <w:left w:val="none" w:sz="0" w:space="0" w:color="auto"/>
                    <w:bottom w:val="none" w:sz="0" w:space="0" w:color="auto"/>
                    <w:right w:val="none" w:sz="0" w:space="0" w:color="auto"/>
                  </w:divBdr>
                  <w:divsChild>
                    <w:div w:id="1187787792">
                      <w:marLeft w:val="0"/>
                      <w:marRight w:val="0"/>
                      <w:marTop w:val="0"/>
                      <w:marBottom w:val="0"/>
                      <w:divBdr>
                        <w:top w:val="none" w:sz="0" w:space="0" w:color="auto"/>
                        <w:left w:val="none" w:sz="0" w:space="0" w:color="auto"/>
                        <w:bottom w:val="none" w:sz="0" w:space="0" w:color="auto"/>
                        <w:right w:val="none" w:sz="0" w:space="0" w:color="auto"/>
                      </w:divBdr>
                    </w:div>
                  </w:divsChild>
                </w:div>
                <w:div w:id="1755783896">
                  <w:marLeft w:val="0"/>
                  <w:marRight w:val="0"/>
                  <w:marTop w:val="0"/>
                  <w:marBottom w:val="0"/>
                  <w:divBdr>
                    <w:top w:val="none" w:sz="0" w:space="0" w:color="auto"/>
                    <w:left w:val="none" w:sz="0" w:space="0" w:color="auto"/>
                    <w:bottom w:val="none" w:sz="0" w:space="0" w:color="auto"/>
                    <w:right w:val="none" w:sz="0" w:space="0" w:color="auto"/>
                  </w:divBdr>
                  <w:divsChild>
                    <w:div w:id="52123333">
                      <w:marLeft w:val="0"/>
                      <w:marRight w:val="0"/>
                      <w:marTop w:val="0"/>
                      <w:marBottom w:val="0"/>
                      <w:divBdr>
                        <w:top w:val="none" w:sz="0" w:space="0" w:color="auto"/>
                        <w:left w:val="none" w:sz="0" w:space="0" w:color="auto"/>
                        <w:bottom w:val="none" w:sz="0" w:space="0" w:color="auto"/>
                        <w:right w:val="none" w:sz="0" w:space="0" w:color="auto"/>
                      </w:divBdr>
                    </w:div>
                  </w:divsChild>
                </w:div>
                <w:div w:id="1906140395">
                  <w:marLeft w:val="0"/>
                  <w:marRight w:val="0"/>
                  <w:marTop w:val="0"/>
                  <w:marBottom w:val="0"/>
                  <w:divBdr>
                    <w:top w:val="none" w:sz="0" w:space="0" w:color="auto"/>
                    <w:left w:val="none" w:sz="0" w:space="0" w:color="auto"/>
                    <w:bottom w:val="none" w:sz="0" w:space="0" w:color="auto"/>
                    <w:right w:val="none" w:sz="0" w:space="0" w:color="auto"/>
                  </w:divBdr>
                  <w:divsChild>
                    <w:div w:id="243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576">
          <w:marLeft w:val="0"/>
          <w:marRight w:val="0"/>
          <w:marTop w:val="0"/>
          <w:marBottom w:val="0"/>
          <w:divBdr>
            <w:top w:val="none" w:sz="0" w:space="0" w:color="auto"/>
            <w:left w:val="none" w:sz="0" w:space="0" w:color="auto"/>
            <w:bottom w:val="none" w:sz="0" w:space="0" w:color="auto"/>
            <w:right w:val="none" w:sz="0" w:space="0" w:color="auto"/>
          </w:divBdr>
        </w:div>
        <w:div w:id="149828543">
          <w:marLeft w:val="0"/>
          <w:marRight w:val="0"/>
          <w:marTop w:val="0"/>
          <w:marBottom w:val="0"/>
          <w:divBdr>
            <w:top w:val="none" w:sz="0" w:space="0" w:color="auto"/>
            <w:left w:val="none" w:sz="0" w:space="0" w:color="auto"/>
            <w:bottom w:val="none" w:sz="0" w:space="0" w:color="auto"/>
            <w:right w:val="none" w:sz="0" w:space="0" w:color="auto"/>
          </w:divBdr>
        </w:div>
        <w:div w:id="180432693">
          <w:marLeft w:val="0"/>
          <w:marRight w:val="0"/>
          <w:marTop w:val="0"/>
          <w:marBottom w:val="0"/>
          <w:divBdr>
            <w:top w:val="none" w:sz="0" w:space="0" w:color="auto"/>
            <w:left w:val="none" w:sz="0" w:space="0" w:color="auto"/>
            <w:bottom w:val="none" w:sz="0" w:space="0" w:color="auto"/>
            <w:right w:val="none" w:sz="0" w:space="0" w:color="auto"/>
          </w:divBdr>
        </w:div>
        <w:div w:id="245916603">
          <w:marLeft w:val="0"/>
          <w:marRight w:val="0"/>
          <w:marTop w:val="0"/>
          <w:marBottom w:val="0"/>
          <w:divBdr>
            <w:top w:val="none" w:sz="0" w:space="0" w:color="auto"/>
            <w:left w:val="none" w:sz="0" w:space="0" w:color="auto"/>
            <w:bottom w:val="none" w:sz="0" w:space="0" w:color="auto"/>
            <w:right w:val="none" w:sz="0" w:space="0" w:color="auto"/>
          </w:divBdr>
        </w:div>
        <w:div w:id="270475483">
          <w:marLeft w:val="0"/>
          <w:marRight w:val="0"/>
          <w:marTop w:val="0"/>
          <w:marBottom w:val="0"/>
          <w:divBdr>
            <w:top w:val="none" w:sz="0" w:space="0" w:color="auto"/>
            <w:left w:val="none" w:sz="0" w:space="0" w:color="auto"/>
            <w:bottom w:val="none" w:sz="0" w:space="0" w:color="auto"/>
            <w:right w:val="none" w:sz="0" w:space="0" w:color="auto"/>
          </w:divBdr>
        </w:div>
        <w:div w:id="285355283">
          <w:marLeft w:val="0"/>
          <w:marRight w:val="0"/>
          <w:marTop w:val="0"/>
          <w:marBottom w:val="0"/>
          <w:divBdr>
            <w:top w:val="none" w:sz="0" w:space="0" w:color="auto"/>
            <w:left w:val="none" w:sz="0" w:space="0" w:color="auto"/>
            <w:bottom w:val="none" w:sz="0" w:space="0" w:color="auto"/>
            <w:right w:val="none" w:sz="0" w:space="0" w:color="auto"/>
          </w:divBdr>
        </w:div>
        <w:div w:id="339041993">
          <w:marLeft w:val="0"/>
          <w:marRight w:val="0"/>
          <w:marTop w:val="0"/>
          <w:marBottom w:val="0"/>
          <w:divBdr>
            <w:top w:val="none" w:sz="0" w:space="0" w:color="auto"/>
            <w:left w:val="none" w:sz="0" w:space="0" w:color="auto"/>
            <w:bottom w:val="none" w:sz="0" w:space="0" w:color="auto"/>
            <w:right w:val="none" w:sz="0" w:space="0" w:color="auto"/>
          </w:divBdr>
        </w:div>
        <w:div w:id="351609051">
          <w:marLeft w:val="0"/>
          <w:marRight w:val="0"/>
          <w:marTop w:val="0"/>
          <w:marBottom w:val="0"/>
          <w:divBdr>
            <w:top w:val="none" w:sz="0" w:space="0" w:color="auto"/>
            <w:left w:val="none" w:sz="0" w:space="0" w:color="auto"/>
            <w:bottom w:val="none" w:sz="0" w:space="0" w:color="auto"/>
            <w:right w:val="none" w:sz="0" w:space="0" w:color="auto"/>
          </w:divBdr>
        </w:div>
        <w:div w:id="381563435">
          <w:marLeft w:val="0"/>
          <w:marRight w:val="0"/>
          <w:marTop w:val="0"/>
          <w:marBottom w:val="0"/>
          <w:divBdr>
            <w:top w:val="none" w:sz="0" w:space="0" w:color="auto"/>
            <w:left w:val="none" w:sz="0" w:space="0" w:color="auto"/>
            <w:bottom w:val="none" w:sz="0" w:space="0" w:color="auto"/>
            <w:right w:val="none" w:sz="0" w:space="0" w:color="auto"/>
          </w:divBdr>
        </w:div>
        <w:div w:id="388772861">
          <w:marLeft w:val="0"/>
          <w:marRight w:val="0"/>
          <w:marTop w:val="0"/>
          <w:marBottom w:val="0"/>
          <w:divBdr>
            <w:top w:val="none" w:sz="0" w:space="0" w:color="auto"/>
            <w:left w:val="none" w:sz="0" w:space="0" w:color="auto"/>
            <w:bottom w:val="none" w:sz="0" w:space="0" w:color="auto"/>
            <w:right w:val="none" w:sz="0" w:space="0" w:color="auto"/>
          </w:divBdr>
        </w:div>
        <w:div w:id="398939353">
          <w:marLeft w:val="0"/>
          <w:marRight w:val="0"/>
          <w:marTop w:val="0"/>
          <w:marBottom w:val="0"/>
          <w:divBdr>
            <w:top w:val="none" w:sz="0" w:space="0" w:color="auto"/>
            <w:left w:val="none" w:sz="0" w:space="0" w:color="auto"/>
            <w:bottom w:val="none" w:sz="0" w:space="0" w:color="auto"/>
            <w:right w:val="none" w:sz="0" w:space="0" w:color="auto"/>
          </w:divBdr>
        </w:div>
        <w:div w:id="422336640">
          <w:marLeft w:val="0"/>
          <w:marRight w:val="0"/>
          <w:marTop w:val="0"/>
          <w:marBottom w:val="0"/>
          <w:divBdr>
            <w:top w:val="none" w:sz="0" w:space="0" w:color="auto"/>
            <w:left w:val="none" w:sz="0" w:space="0" w:color="auto"/>
            <w:bottom w:val="none" w:sz="0" w:space="0" w:color="auto"/>
            <w:right w:val="none" w:sz="0" w:space="0" w:color="auto"/>
          </w:divBdr>
        </w:div>
        <w:div w:id="449936995">
          <w:marLeft w:val="0"/>
          <w:marRight w:val="0"/>
          <w:marTop w:val="0"/>
          <w:marBottom w:val="0"/>
          <w:divBdr>
            <w:top w:val="none" w:sz="0" w:space="0" w:color="auto"/>
            <w:left w:val="none" w:sz="0" w:space="0" w:color="auto"/>
            <w:bottom w:val="none" w:sz="0" w:space="0" w:color="auto"/>
            <w:right w:val="none" w:sz="0" w:space="0" w:color="auto"/>
          </w:divBdr>
        </w:div>
        <w:div w:id="452486416">
          <w:marLeft w:val="0"/>
          <w:marRight w:val="0"/>
          <w:marTop w:val="0"/>
          <w:marBottom w:val="0"/>
          <w:divBdr>
            <w:top w:val="none" w:sz="0" w:space="0" w:color="auto"/>
            <w:left w:val="none" w:sz="0" w:space="0" w:color="auto"/>
            <w:bottom w:val="none" w:sz="0" w:space="0" w:color="auto"/>
            <w:right w:val="none" w:sz="0" w:space="0" w:color="auto"/>
          </w:divBdr>
        </w:div>
        <w:div w:id="542985376">
          <w:marLeft w:val="0"/>
          <w:marRight w:val="0"/>
          <w:marTop w:val="0"/>
          <w:marBottom w:val="0"/>
          <w:divBdr>
            <w:top w:val="none" w:sz="0" w:space="0" w:color="auto"/>
            <w:left w:val="none" w:sz="0" w:space="0" w:color="auto"/>
            <w:bottom w:val="none" w:sz="0" w:space="0" w:color="auto"/>
            <w:right w:val="none" w:sz="0" w:space="0" w:color="auto"/>
          </w:divBdr>
          <w:divsChild>
            <w:div w:id="1192887224">
              <w:marLeft w:val="-75"/>
              <w:marRight w:val="0"/>
              <w:marTop w:val="30"/>
              <w:marBottom w:val="30"/>
              <w:divBdr>
                <w:top w:val="none" w:sz="0" w:space="0" w:color="auto"/>
                <w:left w:val="none" w:sz="0" w:space="0" w:color="auto"/>
                <w:bottom w:val="none" w:sz="0" w:space="0" w:color="auto"/>
                <w:right w:val="none" w:sz="0" w:space="0" w:color="auto"/>
              </w:divBdr>
              <w:divsChild>
                <w:div w:id="44839040">
                  <w:marLeft w:val="0"/>
                  <w:marRight w:val="0"/>
                  <w:marTop w:val="0"/>
                  <w:marBottom w:val="0"/>
                  <w:divBdr>
                    <w:top w:val="none" w:sz="0" w:space="0" w:color="auto"/>
                    <w:left w:val="none" w:sz="0" w:space="0" w:color="auto"/>
                    <w:bottom w:val="none" w:sz="0" w:space="0" w:color="auto"/>
                    <w:right w:val="none" w:sz="0" w:space="0" w:color="auto"/>
                  </w:divBdr>
                  <w:divsChild>
                    <w:div w:id="1387952306">
                      <w:marLeft w:val="0"/>
                      <w:marRight w:val="0"/>
                      <w:marTop w:val="0"/>
                      <w:marBottom w:val="0"/>
                      <w:divBdr>
                        <w:top w:val="none" w:sz="0" w:space="0" w:color="auto"/>
                        <w:left w:val="none" w:sz="0" w:space="0" w:color="auto"/>
                        <w:bottom w:val="none" w:sz="0" w:space="0" w:color="auto"/>
                        <w:right w:val="none" w:sz="0" w:space="0" w:color="auto"/>
                      </w:divBdr>
                    </w:div>
                  </w:divsChild>
                </w:div>
                <w:div w:id="173154405">
                  <w:marLeft w:val="0"/>
                  <w:marRight w:val="0"/>
                  <w:marTop w:val="0"/>
                  <w:marBottom w:val="0"/>
                  <w:divBdr>
                    <w:top w:val="none" w:sz="0" w:space="0" w:color="auto"/>
                    <w:left w:val="none" w:sz="0" w:space="0" w:color="auto"/>
                    <w:bottom w:val="none" w:sz="0" w:space="0" w:color="auto"/>
                    <w:right w:val="none" w:sz="0" w:space="0" w:color="auto"/>
                  </w:divBdr>
                  <w:divsChild>
                    <w:div w:id="1448500137">
                      <w:marLeft w:val="0"/>
                      <w:marRight w:val="0"/>
                      <w:marTop w:val="0"/>
                      <w:marBottom w:val="0"/>
                      <w:divBdr>
                        <w:top w:val="none" w:sz="0" w:space="0" w:color="auto"/>
                        <w:left w:val="none" w:sz="0" w:space="0" w:color="auto"/>
                        <w:bottom w:val="none" w:sz="0" w:space="0" w:color="auto"/>
                        <w:right w:val="none" w:sz="0" w:space="0" w:color="auto"/>
                      </w:divBdr>
                    </w:div>
                  </w:divsChild>
                </w:div>
                <w:div w:id="323700932">
                  <w:marLeft w:val="0"/>
                  <w:marRight w:val="0"/>
                  <w:marTop w:val="0"/>
                  <w:marBottom w:val="0"/>
                  <w:divBdr>
                    <w:top w:val="none" w:sz="0" w:space="0" w:color="auto"/>
                    <w:left w:val="none" w:sz="0" w:space="0" w:color="auto"/>
                    <w:bottom w:val="none" w:sz="0" w:space="0" w:color="auto"/>
                    <w:right w:val="none" w:sz="0" w:space="0" w:color="auto"/>
                  </w:divBdr>
                  <w:divsChild>
                    <w:div w:id="724063518">
                      <w:marLeft w:val="0"/>
                      <w:marRight w:val="0"/>
                      <w:marTop w:val="0"/>
                      <w:marBottom w:val="0"/>
                      <w:divBdr>
                        <w:top w:val="none" w:sz="0" w:space="0" w:color="auto"/>
                        <w:left w:val="none" w:sz="0" w:space="0" w:color="auto"/>
                        <w:bottom w:val="none" w:sz="0" w:space="0" w:color="auto"/>
                        <w:right w:val="none" w:sz="0" w:space="0" w:color="auto"/>
                      </w:divBdr>
                    </w:div>
                  </w:divsChild>
                </w:div>
                <w:div w:id="400256526">
                  <w:marLeft w:val="0"/>
                  <w:marRight w:val="0"/>
                  <w:marTop w:val="0"/>
                  <w:marBottom w:val="0"/>
                  <w:divBdr>
                    <w:top w:val="none" w:sz="0" w:space="0" w:color="auto"/>
                    <w:left w:val="none" w:sz="0" w:space="0" w:color="auto"/>
                    <w:bottom w:val="none" w:sz="0" w:space="0" w:color="auto"/>
                    <w:right w:val="none" w:sz="0" w:space="0" w:color="auto"/>
                  </w:divBdr>
                  <w:divsChild>
                    <w:div w:id="1562671383">
                      <w:marLeft w:val="0"/>
                      <w:marRight w:val="0"/>
                      <w:marTop w:val="0"/>
                      <w:marBottom w:val="0"/>
                      <w:divBdr>
                        <w:top w:val="none" w:sz="0" w:space="0" w:color="auto"/>
                        <w:left w:val="none" w:sz="0" w:space="0" w:color="auto"/>
                        <w:bottom w:val="none" w:sz="0" w:space="0" w:color="auto"/>
                        <w:right w:val="none" w:sz="0" w:space="0" w:color="auto"/>
                      </w:divBdr>
                    </w:div>
                  </w:divsChild>
                </w:div>
                <w:div w:id="417797458">
                  <w:marLeft w:val="0"/>
                  <w:marRight w:val="0"/>
                  <w:marTop w:val="0"/>
                  <w:marBottom w:val="0"/>
                  <w:divBdr>
                    <w:top w:val="none" w:sz="0" w:space="0" w:color="auto"/>
                    <w:left w:val="none" w:sz="0" w:space="0" w:color="auto"/>
                    <w:bottom w:val="none" w:sz="0" w:space="0" w:color="auto"/>
                    <w:right w:val="none" w:sz="0" w:space="0" w:color="auto"/>
                  </w:divBdr>
                  <w:divsChild>
                    <w:div w:id="596596646">
                      <w:marLeft w:val="0"/>
                      <w:marRight w:val="0"/>
                      <w:marTop w:val="0"/>
                      <w:marBottom w:val="0"/>
                      <w:divBdr>
                        <w:top w:val="none" w:sz="0" w:space="0" w:color="auto"/>
                        <w:left w:val="none" w:sz="0" w:space="0" w:color="auto"/>
                        <w:bottom w:val="none" w:sz="0" w:space="0" w:color="auto"/>
                        <w:right w:val="none" w:sz="0" w:space="0" w:color="auto"/>
                      </w:divBdr>
                    </w:div>
                  </w:divsChild>
                </w:div>
                <w:div w:id="581137314">
                  <w:marLeft w:val="0"/>
                  <w:marRight w:val="0"/>
                  <w:marTop w:val="0"/>
                  <w:marBottom w:val="0"/>
                  <w:divBdr>
                    <w:top w:val="none" w:sz="0" w:space="0" w:color="auto"/>
                    <w:left w:val="none" w:sz="0" w:space="0" w:color="auto"/>
                    <w:bottom w:val="none" w:sz="0" w:space="0" w:color="auto"/>
                    <w:right w:val="none" w:sz="0" w:space="0" w:color="auto"/>
                  </w:divBdr>
                  <w:divsChild>
                    <w:div w:id="1992246217">
                      <w:marLeft w:val="0"/>
                      <w:marRight w:val="0"/>
                      <w:marTop w:val="0"/>
                      <w:marBottom w:val="0"/>
                      <w:divBdr>
                        <w:top w:val="none" w:sz="0" w:space="0" w:color="auto"/>
                        <w:left w:val="none" w:sz="0" w:space="0" w:color="auto"/>
                        <w:bottom w:val="none" w:sz="0" w:space="0" w:color="auto"/>
                        <w:right w:val="none" w:sz="0" w:space="0" w:color="auto"/>
                      </w:divBdr>
                    </w:div>
                  </w:divsChild>
                </w:div>
                <w:div w:id="688137848">
                  <w:marLeft w:val="0"/>
                  <w:marRight w:val="0"/>
                  <w:marTop w:val="0"/>
                  <w:marBottom w:val="0"/>
                  <w:divBdr>
                    <w:top w:val="none" w:sz="0" w:space="0" w:color="auto"/>
                    <w:left w:val="none" w:sz="0" w:space="0" w:color="auto"/>
                    <w:bottom w:val="none" w:sz="0" w:space="0" w:color="auto"/>
                    <w:right w:val="none" w:sz="0" w:space="0" w:color="auto"/>
                  </w:divBdr>
                  <w:divsChild>
                    <w:div w:id="1625844438">
                      <w:marLeft w:val="0"/>
                      <w:marRight w:val="0"/>
                      <w:marTop w:val="0"/>
                      <w:marBottom w:val="0"/>
                      <w:divBdr>
                        <w:top w:val="none" w:sz="0" w:space="0" w:color="auto"/>
                        <w:left w:val="none" w:sz="0" w:space="0" w:color="auto"/>
                        <w:bottom w:val="none" w:sz="0" w:space="0" w:color="auto"/>
                        <w:right w:val="none" w:sz="0" w:space="0" w:color="auto"/>
                      </w:divBdr>
                    </w:div>
                  </w:divsChild>
                </w:div>
                <w:div w:id="848953584">
                  <w:marLeft w:val="0"/>
                  <w:marRight w:val="0"/>
                  <w:marTop w:val="0"/>
                  <w:marBottom w:val="0"/>
                  <w:divBdr>
                    <w:top w:val="none" w:sz="0" w:space="0" w:color="auto"/>
                    <w:left w:val="none" w:sz="0" w:space="0" w:color="auto"/>
                    <w:bottom w:val="none" w:sz="0" w:space="0" w:color="auto"/>
                    <w:right w:val="none" w:sz="0" w:space="0" w:color="auto"/>
                  </w:divBdr>
                  <w:divsChild>
                    <w:div w:id="1398943955">
                      <w:marLeft w:val="0"/>
                      <w:marRight w:val="0"/>
                      <w:marTop w:val="0"/>
                      <w:marBottom w:val="0"/>
                      <w:divBdr>
                        <w:top w:val="none" w:sz="0" w:space="0" w:color="auto"/>
                        <w:left w:val="none" w:sz="0" w:space="0" w:color="auto"/>
                        <w:bottom w:val="none" w:sz="0" w:space="0" w:color="auto"/>
                        <w:right w:val="none" w:sz="0" w:space="0" w:color="auto"/>
                      </w:divBdr>
                    </w:div>
                  </w:divsChild>
                </w:div>
                <w:div w:id="1206138303">
                  <w:marLeft w:val="0"/>
                  <w:marRight w:val="0"/>
                  <w:marTop w:val="0"/>
                  <w:marBottom w:val="0"/>
                  <w:divBdr>
                    <w:top w:val="none" w:sz="0" w:space="0" w:color="auto"/>
                    <w:left w:val="none" w:sz="0" w:space="0" w:color="auto"/>
                    <w:bottom w:val="none" w:sz="0" w:space="0" w:color="auto"/>
                    <w:right w:val="none" w:sz="0" w:space="0" w:color="auto"/>
                  </w:divBdr>
                  <w:divsChild>
                    <w:div w:id="414784079">
                      <w:marLeft w:val="0"/>
                      <w:marRight w:val="0"/>
                      <w:marTop w:val="0"/>
                      <w:marBottom w:val="0"/>
                      <w:divBdr>
                        <w:top w:val="none" w:sz="0" w:space="0" w:color="auto"/>
                        <w:left w:val="none" w:sz="0" w:space="0" w:color="auto"/>
                        <w:bottom w:val="none" w:sz="0" w:space="0" w:color="auto"/>
                        <w:right w:val="none" w:sz="0" w:space="0" w:color="auto"/>
                      </w:divBdr>
                    </w:div>
                  </w:divsChild>
                </w:div>
                <w:div w:id="1245381618">
                  <w:marLeft w:val="0"/>
                  <w:marRight w:val="0"/>
                  <w:marTop w:val="0"/>
                  <w:marBottom w:val="0"/>
                  <w:divBdr>
                    <w:top w:val="none" w:sz="0" w:space="0" w:color="auto"/>
                    <w:left w:val="none" w:sz="0" w:space="0" w:color="auto"/>
                    <w:bottom w:val="none" w:sz="0" w:space="0" w:color="auto"/>
                    <w:right w:val="none" w:sz="0" w:space="0" w:color="auto"/>
                  </w:divBdr>
                  <w:divsChild>
                    <w:div w:id="1037966323">
                      <w:marLeft w:val="0"/>
                      <w:marRight w:val="0"/>
                      <w:marTop w:val="0"/>
                      <w:marBottom w:val="0"/>
                      <w:divBdr>
                        <w:top w:val="none" w:sz="0" w:space="0" w:color="auto"/>
                        <w:left w:val="none" w:sz="0" w:space="0" w:color="auto"/>
                        <w:bottom w:val="none" w:sz="0" w:space="0" w:color="auto"/>
                        <w:right w:val="none" w:sz="0" w:space="0" w:color="auto"/>
                      </w:divBdr>
                    </w:div>
                  </w:divsChild>
                </w:div>
                <w:div w:id="1269238302">
                  <w:marLeft w:val="0"/>
                  <w:marRight w:val="0"/>
                  <w:marTop w:val="0"/>
                  <w:marBottom w:val="0"/>
                  <w:divBdr>
                    <w:top w:val="none" w:sz="0" w:space="0" w:color="auto"/>
                    <w:left w:val="none" w:sz="0" w:space="0" w:color="auto"/>
                    <w:bottom w:val="none" w:sz="0" w:space="0" w:color="auto"/>
                    <w:right w:val="none" w:sz="0" w:space="0" w:color="auto"/>
                  </w:divBdr>
                  <w:divsChild>
                    <w:div w:id="1845432079">
                      <w:marLeft w:val="0"/>
                      <w:marRight w:val="0"/>
                      <w:marTop w:val="0"/>
                      <w:marBottom w:val="0"/>
                      <w:divBdr>
                        <w:top w:val="none" w:sz="0" w:space="0" w:color="auto"/>
                        <w:left w:val="none" w:sz="0" w:space="0" w:color="auto"/>
                        <w:bottom w:val="none" w:sz="0" w:space="0" w:color="auto"/>
                        <w:right w:val="none" w:sz="0" w:space="0" w:color="auto"/>
                      </w:divBdr>
                    </w:div>
                  </w:divsChild>
                </w:div>
                <w:div w:id="1457092674">
                  <w:marLeft w:val="0"/>
                  <w:marRight w:val="0"/>
                  <w:marTop w:val="0"/>
                  <w:marBottom w:val="0"/>
                  <w:divBdr>
                    <w:top w:val="none" w:sz="0" w:space="0" w:color="auto"/>
                    <w:left w:val="none" w:sz="0" w:space="0" w:color="auto"/>
                    <w:bottom w:val="none" w:sz="0" w:space="0" w:color="auto"/>
                    <w:right w:val="none" w:sz="0" w:space="0" w:color="auto"/>
                  </w:divBdr>
                  <w:divsChild>
                    <w:div w:id="416446421">
                      <w:marLeft w:val="0"/>
                      <w:marRight w:val="0"/>
                      <w:marTop w:val="0"/>
                      <w:marBottom w:val="0"/>
                      <w:divBdr>
                        <w:top w:val="none" w:sz="0" w:space="0" w:color="auto"/>
                        <w:left w:val="none" w:sz="0" w:space="0" w:color="auto"/>
                        <w:bottom w:val="none" w:sz="0" w:space="0" w:color="auto"/>
                        <w:right w:val="none" w:sz="0" w:space="0" w:color="auto"/>
                      </w:divBdr>
                    </w:div>
                  </w:divsChild>
                </w:div>
                <w:div w:id="1639647845">
                  <w:marLeft w:val="0"/>
                  <w:marRight w:val="0"/>
                  <w:marTop w:val="0"/>
                  <w:marBottom w:val="0"/>
                  <w:divBdr>
                    <w:top w:val="none" w:sz="0" w:space="0" w:color="auto"/>
                    <w:left w:val="none" w:sz="0" w:space="0" w:color="auto"/>
                    <w:bottom w:val="none" w:sz="0" w:space="0" w:color="auto"/>
                    <w:right w:val="none" w:sz="0" w:space="0" w:color="auto"/>
                  </w:divBdr>
                  <w:divsChild>
                    <w:div w:id="456294331">
                      <w:marLeft w:val="0"/>
                      <w:marRight w:val="0"/>
                      <w:marTop w:val="0"/>
                      <w:marBottom w:val="0"/>
                      <w:divBdr>
                        <w:top w:val="none" w:sz="0" w:space="0" w:color="auto"/>
                        <w:left w:val="none" w:sz="0" w:space="0" w:color="auto"/>
                        <w:bottom w:val="none" w:sz="0" w:space="0" w:color="auto"/>
                        <w:right w:val="none" w:sz="0" w:space="0" w:color="auto"/>
                      </w:divBdr>
                    </w:div>
                  </w:divsChild>
                </w:div>
                <w:div w:id="1658802120">
                  <w:marLeft w:val="0"/>
                  <w:marRight w:val="0"/>
                  <w:marTop w:val="0"/>
                  <w:marBottom w:val="0"/>
                  <w:divBdr>
                    <w:top w:val="none" w:sz="0" w:space="0" w:color="auto"/>
                    <w:left w:val="none" w:sz="0" w:space="0" w:color="auto"/>
                    <w:bottom w:val="none" w:sz="0" w:space="0" w:color="auto"/>
                    <w:right w:val="none" w:sz="0" w:space="0" w:color="auto"/>
                  </w:divBdr>
                  <w:divsChild>
                    <w:div w:id="366293452">
                      <w:marLeft w:val="0"/>
                      <w:marRight w:val="0"/>
                      <w:marTop w:val="0"/>
                      <w:marBottom w:val="0"/>
                      <w:divBdr>
                        <w:top w:val="none" w:sz="0" w:space="0" w:color="auto"/>
                        <w:left w:val="none" w:sz="0" w:space="0" w:color="auto"/>
                        <w:bottom w:val="none" w:sz="0" w:space="0" w:color="auto"/>
                        <w:right w:val="none" w:sz="0" w:space="0" w:color="auto"/>
                      </w:divBdr>
                    </w:div>
                  </w:divsChild>
                </w:div>
                <w:div w:id="1745638718">
                  <w:marLeft w:val="0"/>
                  <w:marRight w:val="0"/>
                  <w:marTop w:val="0"/>
                  <w:marBottom w:val="0"/>
                  <w:divBdr>
                    <w:top w:val="none" w:sz="0" w:space="0" w:color="auto"/>
                    <w:left w:val="none" w:sz="0" w:space="0" w:color="auto"/>
                    <w:bottom w:val="none" w:sz="0" w:space="0" w:color="auto"/>
                    <w:right w:val="none" w:sz="0" w:space="0" w:color="auto"/>
                  </w:divBdr>
                  <w:divsChild>
                    <w:div w:id="1064178518">
                      <w:marLeft w:val="0"/>
                      <w:marRight w:val="0"/>
                      <w:marTop w:val="0"/>
                      <w:marBottom w:val="0"/>
                      <w:divBdr>
                        <w:top w:val="none" w:sz="0" w:space="0" w:color="auto"/>
                        <w:left w:val="none" w:sz="0" w:space="0" w:color="auto"/>
                        <w:bottom w:val="none" w:sz="0" w:space="0" w:color="auto"/>
                        <w:right w:val="none" w:sz="0" w:space="0" w:color="auto"/>
                      </w:divBdr>
                    </w:div>
                  </w:divsChild>
                </w:div>
                <w:div w:id="1758405802">
                  <w:marLeft w:val="0"/>
                  <w:marRight w:val="0"/>
                  <w:marTop w:val="0"/>
                  <w:marBottom w:val="0"/>
                  <w:divBdr>
                    <w:top w:val="none" w:sz="0" w:space="0" w:color="auto"/>
                    <w:left w:val="none" w:sz="0" w:space="0" w:color="auto"/>
                    <w:bottom w:val="none" w:sz="0" w:space="0" w:color="auto"/>
                    <w:right w:val="none" w:sz="0" w:space="0" w:color="auto"/>
                  </w:divBdr>
                  <w:divsChild>
                    <w:div w:id="2040005258">
                      <w:marLeft w:val="0"/>
                      <w:marRight w:val="0"/>
                      <w:marTop w:val="0"/>
                      <w:marBottom w:val="0"/>
                      <w:divBdr>
                        <w:top w:val="none" w:sz="0" w:space="0" w:color="auto"/>
                        <w:left w:val="none" w:sz="0" w:space="0" w:color="auto"/>
                        <w:bottom w:val="none" w:sz="0" w:space="0" w:color="auto"/>
                        <w:right w:val="none" w:sz="0" w:space="0" w:color="auto"/>
                      </w:divBdr>
                    </w:div>
                  </w:divsChild>
                </w:div>
                <w:div w:id="1857229190">
                  <w:marLeft w:val="0"/>
                  <w:marRight w:val="0"/>
                  <w:marTop w:val="0"/>
                  <w:marBottom w:val="0"/>
                  <w:divBdr>
                    <w:top w:val="none" w:sz="0" w:space="0" w:color="auto"/>
                    <w:left w:val="none" w:sz="0" w:space="0" w:color="auto"/>
                    <w:bottom w:val="none" w:sz="0" w:space="0" w:color="auto"/>
                    <w:right w:val="none" w:sz="0" w:space="0" w:color="auto"/>
                  </w:divBdr>
                  <w:divsChild>
                    <w:div w:id="1544975951">
                      <w:marLeft w:val="0"/>
                      <w:marRight w:val="0"/>
                      <w:marTop w:val="0"/>
                      <w:marBottom w:val="0"/>
                      <w:divBdr>
                        <w:top w:val="none" w:sz="0" w:space="0" w:color="auto"/>
                        <w:left w:val="none" w:sz="0" w:space="0" w:color="auto"/>
                        <w:bottom w:val="none" w:sz="0" w:space="0" w:color="auto"/>
                        <w:right w:val="none" w:sz="0" w:space="0" w:color="auto"/>
                      </w:divBdr>
                    </w:div>
                  </w:divsChild>
                </w:div>
                <w:div w:id="1883520243">
                  <w:marLeft w:val="0"/>
                  <w:marRight w:val="0"/>
                  <w:marTop w:val="0"/>
                  <w:marBottom w:val="0"/>
                  <w:divBdr>
                    <w:top w:val="none" w:sz="0" w:space="0" w:color="auto"/>
                    <w:left w:val="none" w:sz="0" w:space="0" w:color="auto"/>
                    <w:bottom w:val="none" w:sz="0" w:space="0" w:color="auto"/>
                    <w:right w:val="none" w:sz="0" w:space="0" w:color="auto"/>
                  </w:divBdr>
                  <w:divsChild>
                    <w:div w:id="1411466698">
                      <w:marLeft w:val="0"/>
                      <w:marRight w:val="0"/>
                      <w:marTop w:val="0"/>
                      <w:marBottom w:val="0"/>
                      <w:divBdr>
                        <w:top w:val="none" w:sz="0" w:space="0" w:color="auto"/>
                        <w:left w:val="none" w:sz="0" w:space="0" w:color="auto"/>
                        <w:bottom w:val="none" w:sz="0" w:space="0" w:color="auto"/>
                        <w:right w:val="none" w:sz="0" w:space="0" w:color="auto"/>
                      </w:divBdr>
                    </w:div>
                  </w:divsChild>
                </w:div>
                <w:div w:id="1918437634">
                  <w:marLeft w:val="0"/>
                  <w:marRight w:val="0"/>
                  <w:marTop w:val="0"/>
                  <w:marBottom w:val="0"/>
                  <w:divBdr>
                    <w:top w:val="none" w:sz="0" w:space="0" w:color="auto"/>
                    <w:left w:val="none" w:sz="0" w:space="0" w:color="auto"/>
                    <w:bottom w:val="none" w:sz="0" w:space="0" w:color="auto"/>
                    <w:right w:val="none" w:sz="0" w:space="0" w:color="auto"/>
                  </w:divBdr>
                  <w:divsChild>
                    <w:div w:id="1152986004">
                      <w:marLeft w:val="0"/>
                      <w:marRight w:val="0"/>
                      <w:marTop w:val="0"/>
                      <w:marBottom w:val="0"/>
                      <w:divBdr>
                        <w:top w:val="none" w:sz="0" w:space="0" w:color="auto"/>
                        <w:left w:val="none" w:sz="0" w:space="0" w:color="auto"/>
                        <w:bottom w:val="none" w:sz="0" w:space="0" w:color="auto"/>
                        <w:right w:val="none" w:sz="0" w:space="0" w:color="auto"/>
                      </w:divBdr>
                    </w:div>
                  </w:divsChild>
                </w:div>
                <w:div w:id="1951207326">
                  <w:marLeft w:val="0"/>
                  <w:marRight w:val="0"/>
                  <w:marTop w:val="0"/>
                  <w:marBottom w:val="0"/>
                  <w:divBdr>
                    <w:top w:val="none" w:sz="0" w:space="0" w:color="auto"/>
                    <w:left w:val="none" w:sz="0" w:space="0" w:color="auto"/>
                    <w:bottom w:val="none" w:sz="0" w:space="0" w:color="auto"/>
                    <w:right w:val="none" w:sz="0" w:space="0" w:color="auto"/>
                  </w:divBdr>
                  <w:divsChild>
                    <w:div w:id="243956881">
                      <w:marLeft w:val="0"/>
                      <w:marRight w:val="0"/>
                      <w:marTop w:val="0"/>
                      <w:marBottom w:val="0"/>
                      <w:divBdr>
                        <w:top w:val="none" w:sz="0" w:space="0" w:color="auto"/>
                        <w:left w:val="none" w:sz="0" w:space="0" w:color="auto"/>
                        <w:bottom w:val="none" w:sz="0" w:space="0" w:color="auto"/>
                        <w:right w:val="none" w:sz="0" w:space="0" w:color="auto"/>
                      </w:divBdr>
                    </w:div>
                  </w:divsChild>
                </w:div>
                <w:div w:id="1979992406">
                  <w:marLeft w:val="0"/>
                  <w:marRight w:val="0"/>
                  <w:marTop w:val="0"/>
                  <w:marBottom w:val="0"/>
                  <w:divBdr>
                    <w:top w:val="none" w:sz="0" w:space="0" w:color="auto"/>
                    <w:left w:val="none" w:sz="0" w:space="0" w:color="auto"/>
                    <w:bottom w:val="none" w:sz="0" w:space="0" w:color="auto"/>
                    <w:right w:val="none" w:sz="0" w:space="0" w:color="auto"/>
                  </w:divBdr>
                  <w:divsChild>
                    <w:div w:id="1205019533">
                      <w:marLeft w:val="0"/>
                      <w:marRight w:val="0"/>
                      <w:marTop w:val="0"/>
                      <w:marBottom w:val="0"/>
                      <w:divBdr>
                        <w:top w:val="none" w:sz="0" w:space="0" w:color="auto"/>
                        <w:left w:val="none" w:sz="0" w:space="0" w:color="auto"/>
                        <w:bottom w:val="none" w:sz="0" w:space="0" w:color="auto"/>
                        <w:right w:val="none" w:sz="0" w:space="0" w:color="auto"/>
                      </w:divBdr>
                    </w:div>
                  </w:divsChild>
                </w:div>
                <w:div w:id="2011323673">
                  <w:marLeft w:val="0"/>
                  <w:marRight w:val="0"/>
                  <w:marTop w:val="0"/>
                  <w:marBottom w:val="0"/>
                  <w:divBdr>
                    <w:top w:val="none" w:sz="0" w:space="0" w:color="auto"/>
                    <w:left w:val="none" w:sz="0" w:space="0" w:color="auto"/>
                    <w:bottom w:val="none" w:sz="0" w:space="0" w:color="auto"/>
                    <w:right w:val="none" w:sz="0" w:space="0" w:color="auto"/>
                  </w:divBdr>
                  <w:divsChild>
                    <w:div w:id="144199388">
                      <w:marLeft w:val="0"/>
                      <w:marRight w:val="0"/>
                      <w:marTop w:val="0"/>
                      <w:marBottom w:val="0"/>
                      <w:divBdr>
                        <w:top w:val="none" w:sz="0" w:space="0" w:color="auto"/>
                        <w:left w:val="none" w:sz="0" w:space="0" w:color="auto"/>
                        <w:bottom w:val="none" w:sz="0" w:space="0" w:color="auto"/>
                        <w:right w:val="none" w:sz="0" w:space="0" w:color="auto"/>
                      </w:divBdr>
                    </w:div>
                  </w:divsChild>
                </w:div>
                <w:div w:id="2091852847">
                  <w:marLeft w:val="0"/>
                  <w:marRight w:val="0"/>
                  <w:marTop w:val="0"/>
                  <w:marBottom w:val="0"/>
                  <w:divBdr>
                    <w:top w:val="none" w:sz="0" w:space="0" w:color="auto"/>
                    <w:left w:val="none" w:sz="0" w:space="0" w:color="auto"/>
                    <w:bottom w:val="none" w:sz="0" w:space="0" w:color="auto"/>
                    <w:right w:val="none" w:sz="0" w:space="0" w:color="auto"/>
                  </w:divBdr>
                  <w:divsChild>
                    <w:div w:id="968169043">
                      <w:marLeft w:val="0"/>
                      <w:marRight w:val="0"/>
                      <w:marTop w:val="0"/>
                      <w:marBottom w:val="0"/>
                      <w:divBdr>
                        <w:top w:val="none" w:sz="0" w:space="0" w:color="auto"/>
                        <w:left w:val="none" w:sz="0" w:space="0" w:color="auto"/>
                        <w:bottom w:val="none" w:sz="0" w:space="0" w:color="auto"/>
                        <w:right w:val="none" w:sz="0" w:space="0" w:color="auto"/>
                      </w:divBdr>
                    </w:div>
                  </w:divsChild>
                </w:div>
                <w:div w:id="2118521255">
                  <w:marLeft w:val="0"/>
                  <w:marRight w:val="0"/>
                  <w:marTop w:val="0"/>
                  <w:marBottom w:val="0"/>
                  <w:divBdr>
                    <w:top w:val="none" w:sz="0" w:space="0" w:color="auto"/>
                    <w:left w:val="none" w:sz="0" w:space="0" w:color="auto"/>
                    <w:bottom w:val="none" w:sz="0" w:space="0" w:color="auto"/>
                    <w:right w:val="none" w:sz="0" w:space="0" w:color="auto"/>
                  </w:divBdr>
                  <w:divsChild>
                    <w:div w:id="1158233326">
                      <w:marLeft w:val="0"/>
                      <w:marRight w:val="0"/>
                      <w:marTop w:val="0"/>
                      <w:marBottom w:val="0"/>
                      <w:divBdr>
                        <w:top w:val="none" w:sz="0" w:space="0" w:color="auto"/>
                        <w:left w:val="none" w:sz="0" w:space="0" w:color="auto"/>
                        <w:bottom w:val="none" w:sz="0" w:space="0" w:color="auto"/>
                        <w:right w:val="none" w:sz="0" w:space="0" w:color="auto"/>
                      </w:divBdr>
                    </w:div>
                  </w:divsChild>
                </w:div>
                <w:div w:id="2135831820">
                  <w:marLeft w:val="0"/>
                  <w:marRight w:val="0"/>
                  <w:marTop w:val="0"/>
                  <w:marBottom w:val="0"/>
                  <w:divBdr>
                    <w:top w:val="none" w:sz="0" w:space="0" w:color="auto"/>
                    <w:left w:val="none" w:sz="0" w:space="0" w:color="auto"/>
                    <w:bottom w:val="none" w:sz="0" w:space="0" w:color="auto"/>
                    <w:right w:val="none" w:sz="0" w:space="0" w:color="auto"/>
                  </w:divBdr>
                  <w:divsChild>
                    <w:div w:id="13770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5974">
          <w:marLeft w:val="0"/>
          <w:marRight w:val="0"/>
          <w:marTop w:val="0"/>
          <w:marBottom w:val="0"/>
          <w:divBdr>
            <w:top w:val="none" w:sz="0" w:space="0" w:color="auto"/>
            <w:left w:val="none" w:sz="0" w:space="0" w:color="auto"/>
            <w:bottom w:val="none" w:sz="0" w:space="0" w:color="auto"/>
            <w:right w:val="none" w:sz="0" w:space="0" w:color="auto"/>
          </w:divBdr>
        </w:div>
        <w:div w:id="584220593">
          <w:marLeft w:val="0"/>
          <w:marRight w:val="0"/>
          <w:marTop w:val="0"/>
          <w:marBottom w:val="0"/>
          <w:divBdr>
            <w:top w:val="none" w:sz="0" w:space="0" w:color="auto"/>
            <w:left w:val="none" w:sz="0" w:space="0" w:color="auto"/>
            <w:bottom w:val="none" w:sz="0" w:space="0" w:color="auto"/>
            <w:right w:val="none" w:sz="0" w:space="0" w:color="auto"/>
          </w:divBdr>
        </w:div>
        <w:div w:id="595793692">
          <w:marLeft w:val="0"/>
          <w:marRight w:val="0"/>
          <w:marTop w:val="0"/>
          <w:marBottom w:val="0"/>
          <w:divBdr>
            <w:top w:val="none" w:sz="0" w:space="0" w:color="auto"/>
            <w:left w:val="none" w:sz="0" w:space="0" w:color="auto"/>
            <w:bottom w:val="none" w:sz="0" w:space="0" w:color="auto"/>
            <w:right w:val="none" w:sz="0" w:space="0" w:color="auto"/>
          </w:divBdr>
        </w:div>
        <w:div w:id="637029559">
          <w:marLeft w:val="0"/>
          <w:marRight w:val="0"/>
          <w:marTop w:val="0"/>
          <w:marBottom w:val="0"/>
          <w:divBdr>
            <w:top w:val="none" w:sz="0" w:space="0" w:color="auto"/>
            <w:left w:val="none" w:sz="0" w:space="0" w:color="auto"/>
            <w:bottom w:val="none" w:sz="0" w:space="0" w:color="auto"/>
            <w:right w:val="none" w:sz="0" w:space="0" w:color="auto"/>
          </w:divBdr>
        </w:div>
        <w:div w:id="681202652">
          <w:marLeft w:val="0"/>
          <w:marRight w:val="0"/>
          <w:marTop w:val="0"/>
          <w:marBottom w:val="0"/>
          <w:divBdr>
            <w:top w:val="none" w:sz="0" w:space="0" w:color="auto"/>
            <w:left w:val="none" w:sz="0" w:space="0" w:color="auto"/>
            <w:bottom w:val="none" w:sz="0" w:space="0" w:color="auto"/>
            <w:right w:val="none" w:sz="0" w:space="0" w:color="auto"/>
          </w:divBdr>
        </w:div>
        <w:div w:id="689649817">
          <w:marLeft w:val="0"/>
          <w:marRight w:val="0"/>
          <w:marTop w:val="0"/>
          <w:marBottom w:val="0"/>
          <w:divBdr>
            <w:top w:val="none" w:sz="0" w:space="0" w:color="auto"/>
            <w:left w:val="none" w:sz="0" w:space="0" w:color="auto"/>
            <w:bottom w:val="none" w:sz="0" w:space="0" w:color="auto"/>
            <w:right w:val="none" w:sz="0" w:space="0" w:color="auto"/>
          </w:divBdr>
        </w:div>
        <w:div w:id="701250828">
          <w:marLeft w:val="0"/>
          <w:marRight w:val="0"/>
          <w:marTop w:val="0"/>
          <w:marBottom w:val="0"/>
          <w:divBdr>
            <w:top w:val="none" w:sz="0" w:space="0" w:color="auto"/>
            <w:left w:val="none" w:sz="0" w:space="0" w:color="auto"/>
            <w:bottom w:val="none" w:sz="0" w:space="0" w:color="auto"/>
            <w:right w:val="none" w:sz="0" w:space="0" w:color="auto"/>
          </w:divBdr>
        </w:div>
        <w:div w:id="721830453">
          <w:marLeft w:val="0"/>
          <w:marRight w:val="0"/>
          <w:marTop w:val="0"/>
          <w:marBottom w:val="0"/>
          <w:divBdr>
            <w:top w:val="none" w:sz="0" w:space="0" w:color="auto"/>
            <w:left w:val="none" w:sz="0" w:space="0" w:color="auto"/>
            <w:bottom w:val="none" w:sz="0" w:space="0" w:color="auto"/>
            <w:right w:val="none" w:sz="0" w:space="0" w:color="auto"/>
          </w:divBdr>
        </w:div>
        <w:div w:id="753211344">
          <w:marLeft w:val="0"/>
          <w:marRight w:val="0"/>
          <w:marTop w:val="0"/>
          <w:marBottom w:val="0"/>
          <w:divBdr>
            <w:top w:val="none" w:sz="0" w:space="0" w:color="auto"/>
            <w:left w:val="none" w:sz="0" w:space="0" w:color="auto"/>
            <w:bottom w:val="none" w:sz="0" w:space="0" w:color="auto"/>
            <w:right w:val="none" w:sz="0" w:space="0" w:color="auto"/>
          </w:divBdr>
        </w:div>
        <w:div w:id="771318915">
          <w:marLeft w:val="0"/>
          <w:marRight w:val="0"/>
          <w:marTop w:val="0"/>
          <w:marBottom w:val="0"/>
          <w:divBdr>
            <w:top w:val="none" w:sz="0" w:space="0" w:color="auto"/>
            <w:left w:val="none" w:sz="0" w:space="0" w:color="auto"/>
            <w:bottom w:val="none" w:sz="0" w:space="0" w:color="auto"/>
            <w:right w:val="none" w:sz="0" w:space="0" w:color="auto"/>
          </w:divBdr>
        </w:div>
        <w:div w:id="898594994">
          <w:marLeft w:val="0"/>
          <w:marRight w:val="0"/>
          <w:marTop w:val="0"/>
          <w:marBottom w:val="0"/>
          <w:divBdr>
            <w:top w:val="none" w:sz="0" w:space="0" w:color="auto"/>
            <w:left w:val="none" w:sz="0" w:space="0" w:color="auto"/>
            <w:bottom w:val="none" w:sz="0" w:space="0" w:color="auto"/>
            <w:right w:val="none" w:sz="0" w:space="0" w:color="auto"/>
          </w:divBdr>
        </w:div>
        <w:div w:id="900866981">
          <w:marLeft w:val="0"/>
          <w:marRight w:val="0"/>
          <w:marTop w:val="0"/>
          <w:marBottom w:val="0"/>
          <w:divBdr>
            <w:top w:val="none" w:sz="0" w:space="0" w:color="auto"/>
            <w:left w:val="none" w:sz="0" w:space="0" w:color="auto"/>
            <w:bottom w:val="none" w:sz="0" w:space="0" w:color="auto"/>
            <w:right w:val="none" w:sz="0" w:space="0" w:color="auto"/>
          </w:divBdr>
        </w:div>
        <w:div w:id="978075258">
          <w:marLeft w:val="0"/>
          <w:marRight w:val="0"/>
          <w:marTop w:val="0"/>
          <w:marBottom w:val="0"/>
          <w:divBdr>
            <w:top w:val="none" w:sz="0" w:space="0" w:color="auto"/>
            <w:left w:val="none" w:sz="0" w:space="0" w:color="auto"/>
            <w:bottom w:val="none" w:sz="0" w:space="0" w:color="auto"/>
            <w:right w:val="none" w:sz="0" w:space="0" w:color="auto"/>
          </w:divBdr>
        </w:div>
        <w:div w:id="979266601">
          <w:marLeft w:val="0"/>
          <w:marRight w:val="0"/>
          <w:marTop w:val="0"/>
          <w:marBottom w:val="0"/>
          <w:divBdr>
            <w:top w:val="none" w:sz="0" w:space="0" w:color="auto"/>
            <w:left w:val="none" w:sz="0" w:space="0" w:color="auto"/>
            <w:bottom w:val="none" w:sz="0" w:space="0" w:color="auto"/>
            <w:right w:val="none" w:sz="0" w:space="0" w:color="auto"/>
          </w:divBdr>
        </w:div>
        <w:div w:id="992830569">
          <w:marLeft w:val="0"/>
          <w:marRight w:val="0"/>
          <w:marTop w:val="0"/>
          <w:marBottom w:val="0"/>
          <w:divBdr>
            <w:top w:val="none" w:sz="0" w:space="0" w:color="auto"/>
            <w:left w:val="none" w:sz="0" w:space="0" w:color="auto"/>
            <w:bottom w:val="none" w:sz="0" w:space="0" w:color="auto"/>
            <w:right w:val="none" w:sz="0" w:space="0" w:color="auto"/>
          </w:divBdr>
        </w:div>
        <w:div w:id="999501903">
          <w:marLeft w:val="0"/>
          <w:marRight w:val="0"/>
          <w:marTop w:val="0"/>
          <w:marBottom w:val="0"/>
          <w:divBdr>
            <w:top w:val="none" w:sz="0" w:space="0" w:color="auto"/>
            <w:left w:val="none" w:sz="0" w:space="0" w:color="auto"/>
            <w:bottom w:val="none" w:sz="0" w:space="0" w:color="auto"/>
            <w:right w:val="none" w:sz="0" w:space="0" w:color="auto"/>
          </w:divBdr>
        </w:div>
        <w:div w:id="1017731726">
          <w:marLeft w:val="0"/>
          <w:marRight w:val="0"/>
          <w:marTop w:val="0"/>
          <w:marBottom w:val="0"/>
          <w:divBdr>
            <w:top w:val="none" w:sz="0" w:space="0" w:color="auto"/>
            <w:left w:val="none" w:sz="0" w:space="0" w:color="auto"/>
            <w:bottom w:val="none" w:sz="0" w:space="0" w:color="auto"/>
            <w:right w:val="none" w:sz="0" w:space="0" w:color="auto"/>
          </w:divBdr>
        </w:div>
        <w:div w:id="1074355965">
          <w:marLeft w:val="0"/>
          <w:marRight w:val="0"/>
          <w:marTop w:val="0"/>
          <w:marBottom w:val="0"/>
          <w:divBdr>
            <w:top w:val="none" w:sz="0" w:space="0" w:color="auto"/>
            <w:left w:val="none" w:sz="0" w:space="0" w:color="auto"/>
            <w:bottom w:val="none" w:sz="0" w:space="0" w:color="auto"/>
            <w:right w:val="none" w:sz="0" w:space="0" w:color="auto"/>
          </w:divBdr>
        </w:div>
        <w:div w:id="1075013115">
          <w:marLeft w:val="0"/>
          <w:marRight w:val="0"/>
          <w:marTop w:val="0"/>
          <w:marBottom w:val="0"/>
          <w:divBdr>
            <w:top w:val="none" w:sz="0" w:space="0" w:color="auto"/>
            <w:left w:val="none" w:sz="0" w:space="0" w:color="auto"/>
            <w:bottom w:val="none" w:sz="0" w:space="0" w:color="auto"/>
            <w:right w:val="none" w:sz="0" w:space="0" w:color="auto"/>
          </w:divBdr>
          <w:divsChild>
            <w:div w:id="582495267">
              <w:marLeft w:val="-75"/>
              <w:marRight w:val="0"/>
              <w:marTop w:val="30"/>
              <w:marBottom w:val="30"/>
              <w:divBdr>
                <w:top w:val="none" w:sz="0" w:space="0" w:color="auto"/>
                <w:left w:val="none" w:sz="0" w:space="0" w:color="auto"/>
                <w:bottom w:val="none" w:sz="0" w:space="0" w:color="auto"/>
                <w:right w:val="none" w:sz="0" w:space="0" w:color="auto"/>
              </w:divBdr>
              <w:divsChild>
                <w:div w:id="13658194">
                  <w:marLeft w:val="0"/>
                  <w:marRight w:val="0"/>
                  <w:marTop w:val="0"/>
                  <w:marBottom w:val="0"/>
                  <w:divBdr>
                    <w:top w:val="none" w:sz="0" w:space="0" w:color="auto"/>
                    <w:left w:val="none" w:sz="0" w:space="0" w:color="auto"/>
                    <w:bottom w:val="none" w:sz="0" w:space="0" w:color="auto"/>
                    <w:right w:val="none" w:sz="0" w:space="0" w:color="auto"/>
                  </w:divBdr>
                  <w:divsChild>
                    <w:div w:id="499201922">
                      <w:marLeft w:val="0"/>
                      <w:marRight w:val="0"/>
                      <w:marTop w:val="0"/>
                      <w:marBottom w:val="0"/>
                      <w:divBdr>
                        <w:top w:val="none" w:sz="0" w:space="0" w:color="auto"/>
                        <w:left w:val="none" w:sz="0" w:space="0" w:color="auto"/>
                        <w:bottom w:val="none" w:sz="0" w:space="0" w:color="auto"/>
                        <w:right w:val="none" w:sz="0" w:space="0" w:color="auto"/>
                      </w:divBdr>
                    </w:div>
                  </w:divsChild>
                </w:div>
                <w:div w:id="27530726">
                  <w:marLeft w:val="0"/>
                  <w:marRight w:val="0"/>
                  <w:marTop w:val="0"/>
                  <w:marBottom w:val="0"/>
                  <w:divBdr>
                    <w:top w:val="none" w:sz="0" w:space="0" w:color="auto"/>
                    <w:left w:val="none" w:sz="0" w:space="0" w:color="auto"/>
                    <w:bottom w:val="none" w:sz="0" w:space="0" w:color="auto"/>
                    <w:right w:val="none" w:sz="0" w:space="0" w:color="auto"/>
                  </w:divBdr>
                  <w:divsChild>
                    <w:div w:id="2025553028">
                      <w:marLeft w:val="0"/>
                      <w:marRight w:val="0"/>
                      <w:marTop w:val="0"/>
                      <w:marBottom w:val="0"/>
                      <w:divBdr>
                        <w:top w:val="none" w:sz="0" w:space="0" w:color="auto"/>
                        <w:left w:val="none" w:sz="0" w:space="0" w:color="auto"/>
                        <w:bottom w:val="none" w:sz="0" w:space="0" w:color="auto"/>
                        <w:right w:val="none" w:sz="0" w:space="0" w:color="auto"/>
                      </w:divBdr>
                    </w:div>
                  </w:divsChild>
                </w:div>
                <w:div w:id="111096970">
                  <w:marLeft w:val="0"/>
                  <w:marRight w:val="0"/>
                  <w:marTop w:val="0"/>
                  <w:marBottom w:val="0"/>
                  <w:divBdr>
                    <w:top w:val="none" w:sz="0" w:space="0" w:color="auto"/>
                    <w:left w:val="none" w:sz="0" w:space="0" w:color="auto"/>
                    <w:bottom w:val="none" w:sz="0" w:space="0" w:color="auto"/>
                    <w:right w:val="none" w:sz="0" w:space="0" w:color="auto"/>
                  </w:divBdr>
                  <w:divsChild>
                    <w:div w:id="182209461">
                      <w:marLeft w:val="0"/>
                      <w:marRight w:val="0"/>
                      <w:marTop w:val="0"/>
                      <w:marBottom w:val="0"/>
                      <w:divBdr>
                        <w:top w:val="none" w:sz="0" w:space="0" w:color="auto"/>
                        <w:left w:val="none" w:sz="0" w:space="0" w:color="auto"/>
                        <w:bottom w:val="none" w:sz="0" w:space="0" w:color="auto"/>
                        <w:right w:val="none" w:sz="0" w:space="0" w:color="auto"/>
                      </w:divBdr>
                    </w:div>
                  </w:divsChild>
                </w:div>
                <w:div w:id="198933912">
                  <w:marLeft w:val="0"/>
                  <w:marRight w:val="0"/>
                  <w:marTop w:val="0"/>
                  <w:marBottom w:val="0"/>
                  <w:divBdr>
                    <w:top w:val="none" w:sz="0" w:space="0" w:color="auto"/>
                    <w:left w:val="none" w:sz="0" w:space="0" w:color="auto"/>
                    <w:bottom w:val="none" w:sz="0" w:space="0" w:color="auto"/>
                    <w:right w:val="none" w:sz="0" w:space="0" w:color="auto"/>
                  </w:divBdr>
                  <w:divsChild>
                    <w:div w:id="17201771">
                      <w:marLeft w:val="0"/>
                      <w:marRight w:val="0"/>
                      <w:marTop w:val="0"/>
                      <w:marBottom w:val="0"/>
                      <w:divBdr>
                        <w:top w:val="none" w:sz="0" w:space="0" w:color="auto"/>
                        <w:left w:val="none" w:sz="0" w:space="0" w:color="auto"/>
                        <w:bottom w:val="none" w:sz="0" w:space="0" w:color="auto"/>
                        <w:right w:val="none" w:sz="0" w:space="0" w:color="auto"/>
                      </w:divBdr>
                    </w:div>
                  </w:divsChild>
                </w:div>
                <w:div w:id="211231503">
                  <w:marLeft w:val="0"/>
                  <w:marRight w:val="0"/>
                  <w:marTop w:val="0"/>
                  <w:marBottom w:val="0"/>
                  <w:divBdr>
                    <w:top w:val="none" w:sz="0" w:space="0" w:color="auto"/>
                    <w:left w:val="none" w:sz="0" w:space="0" w:color="auto"/>
                    <w:bottom w:val="none" w:sz="0" w:space="0" w:color="auto"/>
                    <w:right w:val="none" w:sz="0" w:space="0" w:color="auto"/>
                  </w:divBdr>
                  <w:divsChild>
                    <w:div w:id="1145854452">
                      <w:marLeft w:val="0"/>
                      <w:marRight w:val="0"/>
                      <w:marTop w:val="0"/>
                      <w:marBottom w:val="0"/>
                      <w:divBdr>
                        <w:top w:val="none" w:sz="0" w:space="0" w:color="auto"/>
                        <w:left w:val="none" w:sz="0" w:space="0" w:color="auto"/>
                        <w:bottom w:val="none" w:sz="0" w:space="0" w:color="auto"/>
                        <w:right w:val="none" w:sz="0" w:space="0" w:color="auto"/>
                      </w:divBdr>
                    </w:div>
                  </w:divsChild>
                </w:div>
                <w:div w:id="246185647">
                  <w:marLeft w:val="0"/>
                  <w:marRight w:val="0"/>
                  <w:marTop w:val="0"/>
                  <w:marBottom w:val="0"/>
                  <w:divBdr>
                    <w:top w:val="none" w:sz="0" w:space="0" w:color="auto"/>
                    <w:left w:val="none" w:sz="0" w:space="0" w:color="auto"/>
                    <w:bottom w:val="none" w:sz="0" w:space="0" w:color="auto"/>
                    <w:right w:val="none" w:sz="0" w:space="0" w:color="auto"/>
                  </w:divBdr>
                  <w:divsChild>
                    <w:div w:id="471555783">
                      <w:marLeft w:val="0"/>
                      <w:marRight w:val="0"/>
                      <w:marTop w:val="0"/>
                      <w:marBottom w:val="0"/>
                      <w:divBdr>
                        <w:top w:val="none" w:sz="0" w:space="0" w:color="auto"/>
                        <w:left w:val="none" w:sz="0" w:space="0" w:color="auto"/>
                        <w:bottom w:val="none" w:sz="0" w:space="0" w:color="auto"/>
                        <w:right w:val="none" w:sz="0" w:space="0" w:color="auto"/>
                      </w:divBdr>
                    </w:div>
                  </w:divsChild>
                </w:div>
                <w:div w:id="418796166">
                  <w:marLeft w:val="0"/>
                  <w:marRight w:val="0"/>
                  <w:marTop w:val="0"/>
                  <w:marBottom w:val="0"/>
                  <w:divBdr>
                    <w:top w:val="none" w:sz="0" w:space="0" w:color="auto"/>
                    <w:left w:val="none" w:sz="0" w:space="0" w:color="auto"/>
                    <w:bottom w:val="none" w:sz="0" w:space="0" w:color="auto"/>
                    <w:right w:val="none" w:sz="0" w:space="0" w:color="auto"/>
                  </w:divBdr>
                  <w:divsChild>
                    <w:div w:id="1014764736">
                      <w:marLeft w:val="0"/>
                      <w:marRight w:val="0"/>
                      <w:marTop w:val="0"/>
                      <w:marBottom w:val="0"/>
                      <w:divBdr>
                        <w:top w:val="none" w:sz="0" w:space="0" w:color="auto"/>
                        <w:left w:val="none" w:sz="0" w:space="0" w:color="auto"/>
                        <w:bottom w:val="none" w:sz="0" w:space="0" w:color="auto"/>
                        <w:right w:val="none" w:sz="0" w:space="0" w:color="auto"/>
                      </w:divBdr>
                    </w:div>
                  </w:divsChild>
                </w:div>
                <w:div w:id="428935068">
                  <w:marLeft w:val="0"/>
                  <w:marRight w:val="0"/>
                  <w:marTop w:val="0"/>
                  <w:marBottom w:val="0"/>
                  <w:divBdr>
                    <w:top w:val="none" w:sz="0" w:space="0" w:color="auto"/>
                    <w:left w:val="none" w:sz="0" w:space="0" w:color="auto"/>
                    <w:bottom w:val="none" w:sz="0" w:space="0" w:color="auto"/>
                    <w:right w:val="none" w:sz="0" w:space="0" w:color="auto"/>
                  </w:divBdr>
                  <w:divsChild>
                    <w:div w:id="1005018639">
                      <w:marLeft w:val="0"/>
                      <w:marRight w:val="0"/>
                      <w:marTop w:val="0"/>
                      <w:marBottom w:val="0"/>
                      <w:divBdr>
                        <w:top w:val="none" w:sz="0" w:space="0" w:color="auto"/>
                        <w:left w:val="none" w:sz="0" w:space="0" w:color="auto"/>
                        <w:bottom w:val="none" w:sz="0" w:space="0" w:color="auto"/>
                        <w:right w:val="none" w:sz="0" w:space="0" w:color="auto"/>
                      </w:divBdr>
                    </w:div>
                  </w:divsChild>
                </w:div>
                <w:div w:id="462819029">
                  <w:marLeft w:val="0"/>
                  <w:marRight w:val="0"/>
                  <w:marTop w:val="0"/>
                  <w:marBottom w:val="0"/>
                  <w:divBdr>
                    <w:top w:val="none" w:sz="0" w:space="0" w:color="auto"/>
                    <w:left w:val="none" w:sz="0" w:space="0" w:color="auto"/>
                    <w:bottom w:val="none" w:sz="0" w:space="0" w:color="auto"/>
                    <w:right w:val="none" w:sz="0" w:space="0" w:color="auto"/>
                  </w:divBdr>
                  <w:divsChild>
                    <w:div w:id="1851405570">
                      <w:marLeft w:val="0"/>
                      <w:marRight w:val="0"/>
                      <w:marTop w:val="0"/>
                      <w:marBottom w:val="0"/>
                      <w:divBdr>
                        <w:top w:val="none" w:sz="0" w:space="0" w:color="auto"/>
                        <w:left w:val="none" w:sz="0" w:space="0" w:color="auto"/>
                        <w:bottom w:val="none" w:sz="0" w:space="0" w:color="auto"/>
                        <w:right w:val="none" w:sz="0" w:space="0" w:color="auto"/>
                      </w:divBdr>
                    </w:div>
                  </w:divsChild>
                </w:div>
                <w:div w:id="471290123">
                  <w:marLeft w:val="0"/>
                  <w:marRight w:val="0"/>
                  <w:marTop w:val="0"/>
                  <w:marBottom w:val="0"/>
                  <w:divBdr>
                    <w:top w:val="none" w:sz="0" w:space="0" w:color="auto"/>
                    <w:left w:val="none" w:sz="0" w:space="0" w:color="auto"/>
                    <w:bottom w:val="none" w:sz="0" w:space="0" w:color="auto"/>
                    <w:right w:val="none" w:sz="0" w:space="0" w:color="auto"/>
                  </w:divBdr>
                  <w:divsChild>
                    <w:div w:id="613634344">
                      <w:marLeft w:val="0"/>
                      <w:marRight w:val="0"/>
                      <w:marTop w:val="0"/>
                      <w:marBottom w:val="0"/>
                      <w:divBdr>
                        <w:top w:val="none" w:sz="0" w:space="0" w:color="auto"/>
                        <w:left w:val="none" w:sz="0" w:space="0" w:color="auto"/>
                        <w:bottom w:val="none" w:sz="0" w:space="0" w:color="auto"/>
                        <w:right w:val="none" w:sz="0" w:space="0" w:color="auto"/>
                      </w:divBdr>
                    </w:div>
                  </w:divsChild>
                </w:div>
                <w:div w:id="472790231">
                  <w:marLeft w:val="0"/>
                  <w:marRight w:val="0"/>
                  <w:marTop w:val="0"/>
                  <w:marBottom w:val="0"/>
                  <w:divBdr>
                    <w:top w:val="none" w:sz="0" w:space="0" w:color="auto"/>
                    <w:left w:val="none" w:sz="0" w:space="0" w:color="auto"/>
                    <w:bottom w:val="none" w:sz="0" w:space="0" w:color="auto"/>
                    <w:right w:val="none" w:sz="0" w:space="0" w:color="auto"/>
                  </w:divBdr>
                  <w:divsChild>
                    <w:div w:id="1743408381">
                      <w:marLeft w:val="0"/>
                      <w:marRight w:val="0"/>
                      <w:marTop w:val="0"/>
                      <w:marBottom w:val="0"/>
                      <w:divBdr>
                        <w:top w:val="none" w:sz="0" w:space="0" w:color="auto"/>
                        <w:left w:val="none" w:sz="0" w:space="0" w:color="auto"/>
                        <w:bottom w:val="none" w:sz="0" w:space="0" w:color="auto"/>
                        <w:right w:val="none" w:sz="0" w:space="0" w:color="auto"/>
                      </w:divBdr>
                    </w:div>
                  </w:divsChild>
                </w:div>
                <w:div w:id="515114014">
                  <w:marLeft w:val="0"/>
                  <w:marRight w:val="0"/>
                  <w:marTop w:val="0"/>
                  <w:marBottom w:val="0"/>
                  <w:divBdr>
                    <w:top w:val="none" w:sz="0" w:space="0" w:color="auto"/>
                    <w:left w:val="none" w:sz="0" w:space="0" w:color="auto"/>
                    <w:bottom w:val="none" w:sz="0" w:space="0" w:color="auto"/>
                    <w:right w:val="none" w:sz="0" w:space="0" w:color="auto"/>
                  </w:divBdr>
                  <w:divsChild>
                    <w:div w:id="1944921678">
                      <w:marLeft w:val="0"/>
                      <w:marRight w:val="0"/>
                      <w:marTop w:val="0"/>
                      <w:marBottom w:val="0"/>
                      <w:divBdr>
                        <w:top w:val="none" w:sz="0" w:space="0" w:color="auto"/>
                        <w:left w:val="none" w:sz="0" w:space="0" w:color="auto"/>
                        <w:bottom w:val="none" w:sz="0" w:space="0" w:color="auto"/>
                        <w:right w:val="none" w:sz="0" w:space="0" w:color="auto"/>
                      </w:divBdr>
                    </w:div>
                  </w:divsChild>
                </w:div>
                <w:div w:id="574126443">
                  <w:marLeft w:val="0"/>
                  <w:marRight w:val="0"/>
                  <w:marTop w:val="0"/>
                  <w:marBottom w:val="0"/>
                  <w:divBdr>
                    <w:top w:val="none" w:sz="0" w:space="0" w:color="auto"/>
                    <w:left w:val="none" w:sz="0" w:space="0" w:color="auto"/>
                    <w:bottom w:val="none" w:sz="0" w:space="0" w:color="auto"/>
                    <w:right w:val="none" w:sz="0" w:space="0" w:color="auto"/>
                  </w:divBdr>
                  <w:divsChild>
                    <w:div w:id="88549616">
                      <w:marLeft w:val="0"/>
                      <w:marRight w:val="0"/>
                      <w:marTop w:val="0"/>
                      <w:marBottom w:val="0"/>
                      <w:divBdr>
                        <w:top w:val="none" w:sz="0" w:space="0" w:color="auto"/>
                        <w:left w:val="none" w:sz="0" w:space="0" w:color="auto"/>
                        <w:bottom w:val="none" w:sz="0" w:space="0" w:color="auto"/>
                        <w:right w:val="none" w:sz="0" w:space="0" w:color="auto"/>
                      </w:divBdr>
                    </w:div>
                  </w:divsChild>
                </w:div>
                <w:div w:id="638222121">
                  <w:marLeft w:val="0"/>
                  <w:marRight w:val="0"/>
                  <w:marTop w:val="0"/>
                  <w:marBottom w:val="0"/>
                  <w:divBdr>
                    <w:top w:val="none" w:sz="0" w:space="0" w:color="auto"/>
                    <w:left w:val="none" w:sz="0" w:space="0" w:color="auto"/>
                    <w:bottom w:val="none" w:sz="0" w:space="0" w:color="auto"/>
                    <w:right w:val="none" w:sz="0" w:space="0" w:color="auto"/>
                  </w:divBdr>
                  <w:divsChild>
                    <w:div w:id="19208598">
                      <w:marLeft w:val="0"/>
                      <w:marRight w:val="0"/>
                      <w:marTop w:val="0"/>
                      <w:marBottom w:val="0"/>
                      <w:divBdr>
                        <w:top w:val="none" w:sz="0" w:space="0" w:color="auto"/>
                        <w:left w:val="none" w:sz="0" w:space="0" w:color="auto"/>
                        <w:bottom w:val="none" w:sz="0" w:space="0" w:color="auto"/>
                        <w:right w:val="none" w:sz="0" w:space="0" w:color="auto"/>
                      </w:divBdr>
                    </w:div>
                  </w:divsChild>
                </w:div>
                <w:div w:id="660544330">
                  <w:marLeft w:val="0"/>
                  <w:marRight w:val="0"/>
                  <w:marTop w:val="0"/>
                  <w:marBottom w:val="0"/>
                  <w:divBdr>
                    <w:top w:val="none" w:sz="0" w:space="0" w:color="auto"/>
                    <w:left w:val="none" w:sz="0" w:space="0" w:color="auto"/>
                    <w:bottom w:val="none" w:sz="0" w:space="0" w:color="auto"/>
                    <w:right w:val="none" w:sz="0" w:space="0" w:color="auto"/>
                  </w:divBdr>
                  <w:divsChild>
                    <w:div w:id="1426344369">
                      <w:marLeft w:val="0"/>
                      <w:marRight w:val="0"/>
                      <w:marTop w:val="0"/>
                      <w:marBottom w:val="0"/>
                      <w:divBdr>
                        <w:top w:val="none" w:sz="0" w:space="0" w:color="auto"/>
                        <w:left w:val="none" w:sz="0" w:space="0" w:color="auto"/>
                        <w:bottom w:val="none" w:sz="0" w:space="0" w:color="auto"/>
                        <w:right w:val="none" w:sz="0" w:space="0" w:color="auto"/>
                      </w:divBdr>
                    </w:div>
                  </w:divsChild>
                </w:div>
                <w:div w:id="833839626">
                  <w:marLeft w:val="0"/>
                  <w:marRight w:val="0"/>
                  <w:marTop w:val="0"/>
                  <w:marBottom w:val="0"/>
                  <w:divBdr>
                    <w:top w:val="none" w:sz="0" w:space="0" w:color="auto"/>
                    <w:left w:val="none" w:sz="0" w:space="0" w:color="auto"/>
                    <w:bottom w:val="none" w:sz="0" w:space="0" w:color="auto"/>
                    <w:right w:val="none" w:sz="0" w:space="0" w:color="auto"/>
                  </w:divBdr>
                  <w:divsChild>
                    <w:div w:id="1358314014">
                      <w:marLeft w:val="0"/>
                      <w:marRight w:val="0"/>
                      <w:marTop w:val="0"/>
                      <w:marBottom w:val="0"/>
                      <w:divBdr>
                        <w:top w:val="none" w:sz="0" w:space="0" w:color="auto"/>
                        <w:left w:val="none" w:sz="0" w:space="0" w:color="auto"/>
                        <w:bottom w:val="none" w:sz="0" w:space="0" w:color="auto"/>
                        <w:right w:val="none" w:sz="0" w:space="0" w:color="auto"/>
                      </w:divBdr>
                    </w:div>
                  </w:divsChild>
                </w:div>
                <w:div w:id="837886245">
                  <w:marLeft w:val="0"/>
                  <w:marRight w:val="0"/>
                  <w:marTop w:val="0"/>
                  <w:marBottom w:val="0"/>
                  <w:divBdr>
                    <w:top w:val="none" w:sz="0" w:space="0" w:color="auto"/>
                    <w:left w:val="none" w:sz="0" w:space="0" w:color="auto"/>
                    <w:bottom w:val="none" w:sz="0" w:space="0" w:color="auto"/>
                    <w:right w:val="none" w:sz="0" w:space="0" w:color="auto"/>
                  </w:divBdr>
                  <w:divsChild>
                    <w:div w:id="1846094962">
                      <w:marLeft w:val="0"/>
                      <w:marRight w:val="0"/>
                      <w:marTop w:val="0"/>
                      <w:marBottom w:val="0"/>
                      <w:divBdr>
                        <w:top w:val="none" w:sz="0" w:space="0" w:color="auto"/>
                        <w:left w:val="none" w:sz="0" w:space="0" w:color="auto"/>
                        <w:bottom w:val="none" w:sz="0" w:space="0" w:color="auto"/>
                        <w:right w:val="none" w:sz="0" w:space="0" w:color="auto"/>
                      </w:divBdr>
                    </w:div>
                  </w:divsChild>
                </w:div>
                <w:div w:id="874542414">
                  <w:marLeft w:val="0"/>
                  <w:marRight w:val="0"/>
                  <w:marTop w:val="0"/>
                  <w:marBottom w:val="0"/>
                  <w:divBdr>
                    <w:top w:val="none" w:sz="0" w:space="0" w:color="auto"/>
                    <w:left w:val="none" w:sz="0" w:space="0" w:color="auto"/>
                    <w:bottom w:val="none" w:sz="0" w:space="0" w:color="auto"/>
                    <w:right w:val="none" w:sz="0" w:space="0" w:color="auto"/>
                  </w:divBdr>
                  <w:divsChild>
                    <w:div w:id="716440974">
                      <w:marLeft w:val="0"/>
                      <w:marRight w:val="0"/>
                      <w:marTop w:val="0"/>
                      <w:marBottom w:val="0"/>
                      <w:divBdr>
                        <w:top w:val="none" w:sz="0" w:space="0" w:color="auto"/>
                        <w:left w:val="none" w:sz="0" w:space="0" w:color="auto"/>
                        <w:bottom w:val="none" w:sz="0" w:space="0" w:color="auto"/>
                        <w:right w:val="none" w:sz="0" w:space="0" w:color="auto"/>
                      </w:divBdr>
                    </w:div>
                  </w:divsChild>
                </w:div>
                <w:div w:id="877399297">
                  <w:marLeft w:val="0"/>
                  <w:marRight w:val="0"/>
                  <w:marTop w:val="0"/>
                  <w:marBottom w:val="0"/>
                  <w:divBdr>
                    <w:top w:val="none" w:sz="0" w:space="0" w:color="auto"/>
                    <w:left w:val="none" w:sz="0" w:space="0" w:color="auto"/>
                    <w:bottom w:val="none" w:sz="0" w:space="0" w:color="auto"/>
                    <w:right w:val="none" w:sz="0" w:space="0" w:color="auto"/>
                  </w:divBdr>
                  <w:divsChild>
                    <w:div w:id="1042709364">
                      <w:marLeft w:val="0"/>
                      <w:marRight w:val="0"/>
                      <w:marTop w:val="0"/>
                      <w:marBottom w:val="0"/>
                      <w:divBdr>
                        <w:top w:val="none" w:sz="0" w:space="0" w:color="auto"/>
                        <w:left w:val="none" w:sz="0" w:space="0" w:color="auto"/>
                        <w:bottom w:val="none" w:sz="0" w:space="0" w:color="auto"/>
                        <w:right w:val="none" w:sz="0" w:space="0" w:color="auto"/>
                      </w:divBdr>
                    </w:div>
                  </w:divsChild>
                </w:div>
                <w:div w:id="903492567">
                  <w:marLeft w:val="0"/>
                  <w:marRight w:val="0"/>
                  <w:marTop w:val="0"/>
                  <w:marBottom w:val="0"/>
                  <w:divBdr>
                    <w:top w:val="none" w:sz="0" w:space="0" w:color="auto"/>
                    <w:left w:val="none" w:sz="0" w:space="0" w:color="auto"/>
                    <w:bottom w:val="none" w:sz="0" w:space="0" w:color="auto"/>
                    <w:right w:val="none" w:sz="0" w:space="0" w:color="auto"/>
                  </w:divBdr>
                  <w:divsChild>
                    <w:div w:id="891693631">
                      <w:marLeft w:val="0"/>
                      <w:marRight w:val="0"/>
                      <w:marTop w:val="0"/>
                      <w:marBottom w:val="0"/>
                      <w:divBdr>
                        <w:top w:val="none" w:sz="0" w:space="0" w:color="auto"/>
                        <w:left w:val="none" w:sz="0" w:space="0" w:color="auto"/>
                        <w:bottom w:val="none" w:sz="0" w:space="0" w:color="auto"/>
                        <w:right w:val="none" w:sz="0" w:space="0" w:color="auto"/>
                      </w:divBdr>
                    </w:div>
                  </w:divsChild>
                </w:div>
                <w:div w:id="958342399">
                  <w:marLeft w:val="0"/>
                  <w:marRight w:val="0"/>
                  <w:marTop w:val="0"/>
                  <w:marBottom w:val="0"/>
                  <w:divBdr>
                    <w:top w:val="none" w:sz="0" w:space="0" w:color="auto"/>
                    <w:left w:val="none" w:sz="0" w:space="0" w:color="auto"/>
                    <w:bottom w:val="none" w:sz="0" w:space="0" w:color="auto"/>
                    <w:right w:val="none" w:sz="0" w:space="0" w:color="auto"/>
                  </w:divBdr>
                  <w:divsChild>
                    <w:div w:id="913587266">
                      <w:marLeft w:val="0"/>
                      <w:marRight w:val="0"/>
                      <w:marTop w:val="0"/>
                      <w:marBottom w:val="0"/>
                      <w:divBdr>
                        <w:top w:val="none" w:sz="0" w:space="0" w:color="auto"/>
                        <w:left w:val="none" w:sz="0" w:space="0" w:color="auto"/>
                        <w:bottom w:val="none" w:sz="0" w:space="0" w:color="auto"/>
                        <w:right w:val="none" w:sz="0" w:space="0" w:color="auto"/>
                      </w:divBdr>
                    </w:div>
                  </w:divsChild>
                </w:div>
                <w:div w:id="998114397">
                  <w:marLeft w:val="0"/>
                  <w:marRight w:val="0"/>
                  <w:marTop w:val="0"/>
                  <w:marBottom w:val="0"/>
                  <w:divBdr>
                    <w:top w:val="none" w:sz="0" w:space="0" w:color="auto"/>
                    <w:left w:val="none" w:sz="0" w:space="0" w:color="auto"/>
                    <w:bottom w:val="none" w:sz="0" w:space="0" w:color="auto"/>
                    <w:right w:val="none" w:sz="0" w:space="0" w:color="auto"/>
                  </w:divBdr>
                  <w:divsChild>
                    <w:div w:id="1089696934">
                      <w:marLeft w:val="0"/>
                      <w:marRight w:val="0"/>
                      <w:marTop w:val="0"/>
                      <w:marBottom w:val="0"/>
                      <w:divBdr>
                        <w:top w:val="none" w:sz="0" w:space="0" w:color="auto"/>
                        <w:left w:val="none" w:sz="0" w:space="0" w:color="auto"/>
                        <w:bottom w:val="none" w:sz="0" w:space="0" w:color="auto"/>
                        <w:right w:val="none" w:sz="0" w:space="0" w:color="auto"/>
                      </w:divBdr>
                    </w:div>
                  </w:divsChild>
                </w:div>
                <w:div w:id="1009479219">
                  <w:marLeft w:val="0"/>
                  <w:marRight w:val="0"/>
                  <w:marTop w:val="0"/>
                  <w:marBottom w:val="0"/>
                  <w:divBdr>
                    <w:top w:val="none" w:sz="0" w:space="0" w:color="auto"/>
                    <w:left w:val="none" w:sz="0" w:space="0" w:color="auto"/>
                    <w:bottom w:val="none" w:sz="0" w:space="0" w:color="auto"/>
                    <w:right w:val="none" w:sz="0" w:space="0" w:color="auto"/>
                  </w:divBdr>
                  <w:divsChild>
                    <w:div w:id="1185023468">
                      <w:marLeft w:val="0"/>
                      <w:marRight w:val="0"/>
                      <w:marTop w:val="0"/>
                      <w:marBottom w:val="0"/>
                      <w:divBdr>
                        <w:top w:val="none" w:sz="0" w:space="0" w:color="auto"/>
                        <w:left w:val="none" w:sz="0" w:space="0" w:color="auto"/>
                        <w:bottom w:val="none" w:sz="0" w:space="0" w:color="auto"/>
                        <w:right w:val="none" w:sz="0" w:space="0" w:color="auto"/>
                      </w:divBdr>
                    </w:div>
                  </w:divsChild>
                </w:div>
                <w:div w:id="1022048950">
                  <w:marLeft w:val="0"/>
                  <w:marRight w:val="0"/>
                  <w:marTop w:val="0"/>
                  <w:marBottom w:val="0"/>
                  <w:divBdr>
                    <w:top w:val="none" w:sz="0" w:space="0" w:color="auto"/>
                    <w:left w:val="none" w:sz="0" w:space="0" w:color="auto"/>
                    <w:bottom w:val="none" w:sz="0" w:space="0" w:color="auto"/>
                    <w:right w:val="none" w:sz="0" w:space="0" w:color="auto"/>
                  </w:divBdr>
                  <w:divsChild>
                    <w:div w:id="497381275">
                      <w:marLeft w:val="0"/>
                      <w:marRight w:val="0"/>
                      <w:marTop w:val="0"/>
                      <w:marBottom w:val="0"/>
                      <w:divBdr>
                        <w:top w:val="none" w:sz="0" w:space="0" w:color="auto"/>
                        <w:left w:val="none" w:sz="0" w:space="0" w:color="auto"/>
                        <w:bottom w:val="none" w:sz="0" w:space="0" w:color="auto"/>
                        <w:right w:val="none" w:sz="0" w:space="0" w:color="auto"/>
                      </w:divBdr>
                    </w:div>
                  </w:divsChild>
                </w:div>
                <w:div w:id="1024985356">
                  <w:marLeft w:val="0"/>
                  <w:marRight w:val="0"/>
                  <w:marTop w:val="0"/>
                  <w:marBottom w:val="0"/>
                  <w:divBdr>
                    <w:top w:val="none" w:sz="0" w:space="0" w:color="auto"/>
                    <w:left w:val="none" w:sz="0" w:space="0" w:color="auto"/>
                    <w:bottom w:val="none" w:sz="0" w:space="0" w:color="auto"/>
                    <w:right w:val="none" w:sz="0" w:space="0" w:color="auto"/>
                  </w:divBdr>
                  <w:divsChild>
                    <w:div w:id="1100829887">
                      <w:marLeft w:val="0"/>
                      <w:marRight w:val="0"/>
                      <w:marTop w:val="0"/>
                      <w:marBottom w:val="0"/>
                      <w:divBdr>
                        <w:top w:val="none" w:sz="0" w:space="0" w:color="auto"/>
                        <w:left w:val="none" w:sz="0" w:space="0" w:color="auto"/>
                        <w:bottom w:val="none" w:sz="0" w:space="0" w:color="auto"/>
                        <w:right w:val="none" w:sz="0" w:space="0" w:color="auto"/>
                      </w:divBdr>
                    </w:div>
                  </w:divsChild>
                </w:div>
                <w:div w:id="1188762080">
                  <w:marLeft w:val="0"/>
                  <w:marRight w:val="0"/>
                  <w:marTop w:val="0"/>
                  <w:marBottom w:val="0"/>
                  <w:divBdr>
                    <w:top w:val="none" w:sz="0" w:space="0" w:color="auto"/>
                    <w:left w:val="none" w:sz="0" w:space="0" w:color="auto"/>
                    <w:bottom w:val="none" w:sz="0" w:space="0" w:color="auto"/>
                    <w:right w:val="none" w:sz="0" w:space="0" w:color="auto"/>
                  </w:divBdr>
                  <w:divsChild>
                    <w:div w:id="1397359027">
                      <w:marLeft w:val="0"/>
                      <w:marRight w:val="0"/>
                      <w:marTop w:val="0"/>
                      <w:marBottom w:val="0"/>
                      <w:divBdr>
                        <w:top w:val="none" w:sz="0" w:space="0" w:color="auto"/>
                        <w:left w:val="none" w:sz="0" w:space="0" w:color="auto"/>
                        <w:bottom w:val="none" w:sz="0" w:space="0" w:color="auto"/>
                        <w:right w:val="none" w:sz="0" w:space="0" w:color="auto"/>
                      </w:divBdr>
                    </w:div>
                  </w:divsChild>
                </w:div>
                <w:div w:id="1228149200">
                  <w:marLeft w:val="0"/>
                  <w:marRight w:val="0"/>
                  <w:marTop w:val="0"/>
                  <w:marBottom w:val="0"/>
                  <w:divBdr>
                    <w:top w:val="none" w:sz="0" w:space="0" w:color="auto"/>
                    <w:left w:val="none" w:sz="0" w:space="0" w:color="auto"/>
                    <w:bottom w:val="none" w:sz="0" w:space="0" w:color="auto"/>
                    <w:right w:val="none" w:sz="0" w:space="0" w:color="auto"/>
                  </w:divBdr>
                  <w:divsChild>
                    <w:div w:id="1992832436">
                      <w:marLeft w:val="0"/>
                      <w:marRight w:val="0"/>
                      <w:marTop w:val="0"/>
                      <w:marBottom w:val="0"/>
                      <w:divBdr>
                        <w:top w:val="none" w:sz="0" w:space="0" w:color="auto"/>
                        <w:left w:val="none" w:sz="0" w:space="0" w:color="auto"/>
                        <w:bottom w:val="none" w:sz="0" w:space="0" w:color="auto"/>
                        <w:right w:val="none" w:sz="0" w:space="0" w:color="auto"/>
                      </w:divBdr>
                    </w:div>
                  </w:divsChild>
                </w:div>
                <w:div w:id="1360350605">
                  <w:marLeft w:val="0"/>
                  <w:marRight w:val="0"/>
                  <w:marTop w:val="0"/>
                  <w:marBottom w:val="0"/>
                  <w:divBdr>
                    <w:top w:val="none" w:sz="0" w:space="0" w:color="auto"/>
                    <w:left w:val="none" w:sz="0" w:space="0" w:color="auto"/>
                    <w:bottom w:val="none" w:sz="0" w:space="0" w:color="auto"/>
                    <w:right w:val="none" w:sz="0" w:space="0" w:color="auto"/>
                  </w:divBdr>
                  <w:divsChild>
                    <w:div w:id="1487815657">
                      <w:marLeft w:val="0"/>
                      <w:marRight w:val="0"/>
                      <w:marTop w:val="0"/>
                      <w:marBottom w:val="0"/>
                      <w:divBdr>
                        <w:top w:val="none" w:sz="0" w:space="0" w:color="auto"/>
                        <w:left w:val="none" w:sz="0" w:space="0" w:color="auto"/>
                        <w:bottom w:val="none" w:sz="0" w:space="0" w:color="auto"/>
                        <w:right w:val="none" w:sz="0" w:space="0" w:color="auto"/>
                      </w:divBdr>
                    </w:div>
                  </w:divsChild>
                </w:div>
                <w:div w:id="1494683435">
                  <w:marLeft w:val="0"/>
                  <w:marRight w:val="0"/>
                  <w:marTop w:val="0"/>
                  <w:marBottom w:val="0"/>
                  <w:divBdr>
                    <w:top w:val="none" w:sz="0" w:space="0" w:color="auto"/>
                    <w:left w:val="none" w:sz="0" w:space="0" w:color="auto"/>
                    <w:bottom w:val="none" w:sz="0" w:space="0" w:color="auto"/>
                    <w:right w:val="none" w:sz="0" w:space="0" w:color="auto"/>
                  </w:divBdr>
                  <w:divsChild>
                    <w:div w:id="1904294912">
                      <w:marLeft w:val="0"/>
                      <w:marRight w:val="0"/>
                      <w:marTop w:val="0"/>
                      <w:marBottom w:val="0"/>
                      <w:divBdr>
                        <w:top w:val="none" w:sz="0" w:space="0" w:color="auto"/>
                        <w:left w:val="none" w:sz="0" w:space="0" w:color="auto"/>
                        <w:bottom w:val="none" w:sz="0" w:space="0" w:color="auto"/>
                        <w:right w:val="none" w:sz="0" w:space="0" w:color="auto"/>
                      </w:divBdr>
                    </w:div>
                  </w:divsChild>
                </w:div>
                <w:div w:id="1506164161">
                  <w:marLeft w:val="0"/>
                  <w:marRight w:val="0"/>
                  <w:marTop w:val="0"/>
                  <w:marBottom w:val="0"/>
                  <w:divBdr>
                    <w:top w:val="none" w:sz="0" w:space="0" w:color="auto"/>
                    <w:left w:val="none" w:sz="0" w:space="0" w:color="auto"/>
                    <w:bottom w:val="none" w:sz="0" w:space="0" w:color="auto"/>
                    <w:right w:val="none" w:sz="0" w:space="0" w:color="auto"/>
                  </w:divBdr>
                  <w:divsChild>
                    <w:div w:id="1805273242">
                      <w:marLeft w:val="0"/>
                      <w:marRight w:val="0"/>
                      <w:marTop w:val="0"/>
                      <w:marBottom w:val="0"/>
                      <w:divBdr>
                        <w:top w:val="none" w:sz="0" w:space="0" w:color="auto"/>
                        <w:left w:val="none" w:sz="0" w:space="0" w:color="auto"/>
                        <w:bottom w:val="none" w:sz="0" w:space="0" w:color="auto"/>
                        <w:right w:val="none" w:sz="0" w:space="0" w:color="auto"/>
                      </w:divBdr>
                    </w:div>
                  </w:divsChild>
                </w:div>
                <w:div w:id="1520969969">
                  <w:marLeft w:val="0"/>
                  <w:marRight w:val="0"/>
                  <w:marTop w:val="0"/>
                  <w:marBottom w:val="0"/>
                  <w:divBdr>
                    <w:top w:val="none" w:sz="0" w:space="0" w:color="auto"/>
                    <w:left w:val="none" w:sz="0" w:space="0" w:color="auto"/>
                    <w:bottom w:val="none" w:sz="0" w:space="0" w:color="auto"/>
                    <w:right w:val="none" w:sz="0" w:space="0" w:color="auto"/>
                  </w:divBdr>
                  <w:divsChild>
                    <w:div w:id="496118629">
                      <w:marLeft w:val="0"/>
                      <w:marRight w:val="0"/>
                      <w:marTop w:val="0"/>
                      <w:marBottom w:val="0"/>
                      <w:divBdr>
                        <w:top w:val="none" w:sz="0" w:space="0" w:color="auto"/>
                        <w:left w:val="none" w:sz="0" w:space="0" w:color="auto"/>
                        <w:bottom w:val="none" w:sz="0" w:space="0" w:color="auto"/>
                        <w:right w:val="none" w:sz="0" w:space="0" w:color="auto"/>
                      </w:divBdr>
                    </w:div>
                  </w:divsChild>
                </w:div>
                <w:div w:id="1526477023">
                  <w:marLeft w:val="0"/>
                  <w:marRight w:val="0"/>
                  <w:marTop w:val="0"/>
                  <w:marBottom w:val="0"/>
                  <w:divBdr>
                    <w:top w:val="none" w:sz="0" w:space="0" w:color="auto"/>
                    <w:left w:val="none" w:sz="0" w:space="0" w:color="auto"/>
                    <w:bottom w:val="none" w:sz="0" w:space="0" w:color="auto"/>
                    <w:right w:val="none" w:sz="0" w:space="0" w:color="auto"/>
                  </w:divBdr>
                  <w:divsChild>
                    <w:div w:id="750615156">
                      <w:marLeft w:val="0"/>
                      <w:marRight w:val="0"/>
                      <w:marTop w:val="0"/>
                      <w:marBottom w:val="0"/>
                      <w:divBdr>
                        <w:top w:val="none" w:sz="0" w:space="0" w:color="auto"/>
                        <w:left w:val="none" w:sz="0" w:space="0" w:color="auto"/>
                        <w:bottom w:val="none" w:sz="0" w:space="0" w:color="auto"/>
                        <w:right w:val="none" w:sz="0" w:space="0" w:color="auto"/>
                      </w:divBdr>
                    </w:div>
                  </w:divsChild>
                </w:div>
                <w:div w:id="1626542248">
                  <w:marLeft w:val="0"/>
                  <w:marRight w:val="0"/>
                  <w:marTop w:val="0"/>
                  <w:marBottom w:val="0"/>
                  <w:divBdr>
                    <w:top w:val="none" w:sz="0" w:space="0" w:color="auto"/>
                    <w:left w:val="none" w:sz="0" w:space="0" w:color="auto"/>
                    <w:bottom w:val="none" w:sz="0" w:space="0" w:color="auto"/>
                    <w:right w:val="none" w:sz="0" w:space="0" w:color="auto"/>
                  </w:divBdr>
                  <w:divsChild>
                    <w:div w:id="1856379528">
                      <w:marLeft w:val="0"/>
                      <w:marRight w:val="0"/>
                      <w:marTop w:val="0"/>
                      <w:marBottom w:val="0"/>
                      <w:divBdr>
                        <w:top w:val="none" w:sz="0" w:space="0" w:color="auto"/>
                        <w:left w:val="none" w:sz="0" w:space="0" w:color="auto"/>
                        <w:bottom w:val="none" w:sz="0" w:space="0" w:color="auto"/>
                        <w:right w:val="none" w:sz="0" w:space="0" w:color="auto"/>
                      </w:divBdr>
                    </w:div>
                  </w:divsChild>
                </w:div>
                <w:div w:id="1683779621">
                  <w:marLeft w:val="0"/>
                  <w:marRight w:val="0"/>
                  <w:marTop w:val="0"/>
                  <w:marBottom w:val="0"/>
                  <w:divBdr>
                    <w:top w:val="none" w:sz="0" w:space="0" w:color="auto"/>
                    <w:left w:val="none" w:sz="0" w:space="0" w:color="auto"/>
                    <w:bottom w:val="none" w:sz="0" w:space="0" w:color="auto"/>
                    <w:right w:val="none" w:sz="0" w:space="0" w:color="auto"/>
                  </w:divBdr>
                  <w:divsChild>
                    <w:div w:id="1881436547">
                      <w:marLeft w:val="0"/>
                      <w:marRight w:val="0"/>
                      <w:marTop w:val="0"/>
                      <w:marBottom w:val="0"/>
                      <w:divBdr>
                        <w:top w:val="none" w:sz="0" w:space="0" w:color="auto"/>
                        <w:left w:val="none" w:sz="0" w:space="0" w:color="auto"/>
                        <w:bottom w:val="none" w:sz="0" w:space="0" w:color="auto"/>
                        <w:right w:val="none" w:sz="0" w:space="0" w:color="auto"/>
                      </w:divBdr>
                    </w:div>
                  </w:divsChild>
                </w:div>
                <w:div w:id="1791974772">
                  <w:marLeft w:val="0"/>
                  <w:marRight w:val="0"/>
                  <w:marTop w:val="0"/>
                  <w:marBottom w:val="0"/>
                  <w:divBdr>
                    <w:top w:val="none" w:sz="0" w:space="0" w:color="auto"/>
                    <w:left w:val="none" w:sz="0" w:space="0" w:color="auto"/>
                    <w:bottom w:val="none" w:sz="0" w:space="0" w:color="auto"/>
                    <w:right w:val="none" w:sz="0" w:space="0" w:color="auto"/>
                  </w:divBdr>
                  <w:divsChild>
                    <w:div w:id="1349942353">
                      <w:marLeft w:val="0"/>
                      <w:marRight w:val="0"/>
                      <w:marTop w:val="0"/>
                      <w:marBottom w:val="0"/>
                      <w:divBdr>
                        <w:top w:val="none" w:sz="0" w:space="0" w:color="auto"/>
                        <w:left w:val="none" w:sz="0" w:space="0" w:color="auto"/>
                        <w:bottom w:val="none" w:sz="0" w:space="0" w:color="auto"/>
                        <w:right w:val="none" w:sz="0" w:space="0" w:color="auto"/>
                      </w:divBdr>
                    </w:div>
                  </w:divsChild>
                </w:div>
                <w:div w:id="1866673688">
                  <w:marLeft w:val="0"/>
                  <w:marRight w:val="0"/>
                  <w:marTop w:val="0"/>
                  <w:marBottom w:val="0"/>
                  <w:divBdr>
                    <w:top w:val="none" w:sz="0" w:space="0" w:color="auto"/>
                    <w:left w:val="none" w:sz="0" w:space="0" w:color="auto"/>
                    <w:bottom w:val="none" w:sz="0" w:space="0" w:color="auto"/>
                    <w:right w:val="none" w:sz="0" w:space="0" w:color="auto"/>
                  </w:divBdr>
                  <w:divsChild>
                    <w:div w:id="970937006">
                      <w:marLeft w:val="0"/>
                      <w:marRight w:val="0"/>
                      <w:marTop w:val="0"/>
                      <w:marBottom w:val="0"/>
                      <w:divBdr>
                        <w:top w:val="none" w:sz="0" w:space="0" w:color="auto"/>
                        <w:left w:val="none" w:sz="0" w:space="0" w:color="auto"/>
                        <w:bottom w:val="none" w:sz="0" w:space="0" w:color="auto"/>
                        <w:right w:val="none" w:sz="0" w:space="0" w:color="auto"/>
                      </w:divBdr>
                    </w:div>
                  </w:divsChild>
                </w:div>
                <w:div w:id="1965190083">
                  <w:marLeft w:val="0"/>
                  <w:marRight w:val="0"/>
                  <w:marTop w:val="0"/>
                  <w:marBottom w:val="0"/>
                  <w:divBdr>
                    <w:top w:val="none" w:sz="0" w:space="0" w:color="auto"/>
                    <w:left w:val="none" w:sz="0" w:space="0" w:color="auto"/>
                    <w:bottom w:val="none" w:sz="0" w:space="0" w:color="auto"/>
                    <w:right w:val="none" w:sz="0" w:space="0" w:color="auto"/>
                  </w:divBdr>
                  <w:divsChild>
                    <w:div w:id="1385906193">
                      <w:marLeft w:val="0"/>
                      <w:marRight w:val="0"/>
                      <w:marTop w:val="0"/>
                      <w:marBottom w:val="0"/>
                      <w:divBdr>
                        <w:top w:val="none" w:sz="0" w:space="0" w:color="auto"/>
                        <w:left w:val="none" w:sz="0" w:space="0" w:color="auto"/>
                        <w:bottom w:val="none" w:sz="0" w:space="0" w:color="auto"/>
                        <w:right w:val="none" w:sz="0" w:space="0" w:color="auto"/>
                      </w:divBdr>
                    </w:div>
                  </w:divsChild>
                </w:div>
                <w:div w:id="2021738863">
                  <w:marLeft w:val="0"/>
                  <w:marRight w:val="0"/>
                  <w:marTop w:val="0"/>
                  <w:marBottom w:val="0"/>
                  <w:divBdr>
                    <w:top w:val="none" w:sz="0" w:space="0" w:color="auto"/>
                    <w:left w:val="none" w:sz="0" w:space="0" w:color="auto"/>
                    <w:bottom w:val="none" w:sz="0" w:space="0" w:color="auto"/>
                    <w:right w:val="none" w:sz="0" w:space="0" w:color="auto"/>
                  </w:divBdr>
                  <w:divsChild>
                    <w:div w:id="1660965049">
                      <w:marLeft w:val="0"/>
                      <w:marRight w:val="0"/>
                      <w:marTop w:val="0"/>
                      <w:marBottom w:val="0"/>
                      <w:divBdr>
                        <w:top w:val="none" w:sz="0" w:space="0" w:color="auto"/>
                        <w:left w:val="none" w:sz="0" w:space="0" w:color="auto"/>
                        <w:bottom w:val="none" w:sz="0" w:space="0" w:color="auto"/>
                        <w:right w:val="none" w:sz="0" w:space="0" w:color="auto"/>
                      </w:divBdr>
                    </w:div>
                  </w:divsChild>
                </w:div>
                <w:div w:id="2120876671">
                  <w:marLeft w:val="0"/>
                  <w:marRight w:val="0"/>
                  <w:marTop w:val="0"/>
                  <w:marBottom w:val="0"/>
                  <w:divBdr>
                    <w:top w:val="none" w:sz="0" w:space="0" w:color="auto"/>
                    <w:left w:val="none" w:sz="0" w:space="0" w:color="auto"/>
                    <w:bottom w:val="none" w:sz="0" w:space="0" w:color="auto"/>
                    <w:right w:val="none" w:sz="0" w:space="0" w:color="auto"/>
                  </w:divBdr>
                  <w:divsChild>
                    <w:div w:id="1970436725">
                      <w:marLeft w:val="0"/>
                      <w:marRight w:val="0"/>
                      <w:marTop w:val="0"/>
                      <w:marBottom w:val="0"/>
                      <w:divBdr>
                        <w:top w:val="none" w:sz="0" w:space="0" w:color="auto"/>
                        <w:left w:val="none" w:sz="0" w:space="0" w:color="auto"/>
                        <w:bottom w:val="none" w:sz="0" w:space="0" w:color="auto"/>
                        <w:right w:val="none" w:sz="0" w:space="0" w:color="auto"/>
                      </w:divBdr>
                    </w:div>
                  </w:divsChild>
                </w:div>
                <w:div w:id="2125801423">
                  <w:marLeft w:val="0"/>
                  <w:marRight w:val="0"/>
                  <w:marTop w:val="0"/>
                  <w:marBottom w:val="0"/>
                  <w:divBdr>
                    <w:top w:val="none" w:sz="0" w:space="0" w:color="auto"/>
                    <w:left w:val="none" w:sz="0" w:space="0" w:color="auto"/>
                    <w:bottom w:val="none" w:sz="0" w:space="0" w:color="auto"/>
                    <w:right w:val="none" w:sz="0" w:space="0" w:color="auto"/>
                  </w:divBdr>
                  <w:divsChild>
                    <w:div w:id="13315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52160">
          <w:marLeft w:val="0"/>
          <w:marRight w:val="0"/>
          <w:marTop w:val="0"/>
          <w:marBottom w:val="0"/>
          <w:divBdr>
            <w:top w:val="none" w:sz="0" w:space="0" w:color="auto"/>
            <w:left w:val="none" w:sz="0" w:space="0" w:color="auto"/>
            <w:bottom w:val="none" w:sz="0" w:space="0" w:color="auto"/>
            <w:right w:val="none" w:sz="0" w:space="0" w:color="auto"/>
          </w:divBdr>
        </w:div>
        <w:div w:id="1116749958">
          <w:marLeft w:val="0"/>
          <w:marRight w:val="0"/>
          <w:marTop w:val="0"/>
          <w:marBottom w:val="0"/>
          <w:divBdr>
            <w:top w:val="none" w:sz="0" w:space="0" w:color="auto"/>
            <w:left w:val="none" w:sz="0" w:space="0" w:color="auto"/>
            <w:bottom w:val="none" w:sz="0" w:space="0" w:color="auto"/>
            <w:right w:val="none" w:sz="0" w:space="0" w:color="auto"/>
          </w:divBdr>
        </w:div>
        <w:div w:id="1123619212">
          <w:marLeft w:val="0"/>
          <w:marRight w:val="0"/>
          <w:marTop w:val="0"/>
          <w:marBottom w:val="0"/>
          <w:divBdr>
            <w:top w:val="none" w:sz="0" w:space="0" w:color="auto"/>
            <w:left w:val="none" w:sz="0" w:space="0" w:color="auto"/>
            <w:bottom w:val="none" w:sz="0" w:space="0" w:color="auto"/>
            <w:right w:val="none" w:sz="0" w:space="0" w:color="auto"/>
          </w:divBdr>
        </w:div>
        <w:div w:id="1139034486">
          <w:marLeft w:val="0"/>
          <w:marRight w:val="0"/>
          <w:marTop w:val="0"/>
          <w:marBottom w:val="0"/>
          <w:divBdr>
            <w:top w:val="none" w:sz="0" w:space="0" w:color="auto"/>
            <w:left w:val="none" w:sz="0" w:space="0" w:color="auto"/>
            <w:bottom w:val="none" w:sz="0" w:space="0" w:color="auto"/>
            <w:right w:val="none" w:sz="0" w:space="0" w:color="auto"/>
          </w:divBdr>
        </w:div>
        <w:div w:id="1173566106">
          <w:marLeft w:val="0"/>
          <w:marRight w:val="0"/>
          <w:marTop w:val="0"/>
          <w:marBottom w:val="0"/>
          <w:divBdr>
            <w:top w:val="none" w:sz="0" w:space="0" w:color="auto"/>
            <w:left w:val="none" w:sz="0" w:space="0" w:color="auto"/>
            <w:bottom w:val="none" w:sz="0" w:space="0" w:color="auto"/>
            <w:right w:val="none" w:sz="0" w:space="0" w:color="auto"/>
          </w:divBdr>
        </w:div>
        <w:div w:id="1192843327">
          <w:marLeft w:val="0"/>
          <w:marRight w:val="0"/>
          <w:marTop w:val="0"/>
          <w:marBottom w:val="0"/>
          <w:divBdr>
            <w:top w:val="none" w:sz="0" w:space="0" w:color="auto"/>
            <w:left w:val="none" w:sz="0" w:space="0" w:color="auto"/>
            <w:bottom w:val="none" w:sz="0" w:space="0" w:color="auto"/>
            <w:right w:val="none" w:sz="0" w:space="0" w:color="auto"/>
          </w:divBdr>
        </w:div>
        <w:div w:id="1198471644">
          <w:marLeft w:val="0"/>
          <w:marRight w:val="0"/>
          <w:marTop w:val="0"/>
          <w:marBottom w:val="0"/>
          <w:divBdr>
            <w:top w:val="none" w:sz="0" w:space="0" w:color="auto"/>
            <w:left w:val="none" w:sz="0" w:space="0" w:color="auto"/>
            <w:bottom w:val="none" w:sz="0" w:space="0" w:color="auto"/>
            <w:right w:val="none" w:sz="0" w:space="0" w:color="auto"/>
          </w:divBdr>
        </w:div>
        <w:div w:id="1231579700">
          <w:marLeft w:val="0"/>
          <w:marRight w:val="0"/>
          <w:marTop w:val="0"/>
          <w:marBottom w:val="0"/>
          <w:divBdr>
            <w:top w:val="none" w:sz="0" w:space="0" w:color="auto"/>
            <w:left w:val="none" w:sz="0" w:space="0" w:color="auto"/>
            <w:bottom w:val="none" w:sz="0" w:space="0" w:color="auto"/>
            <w:right w:val="none" w:sz="0" w:space="0" w:color="auto"/>
          </w:divBdr>
        </w:div>
        <w:div w:id="1242174983">
          <w:marLeft w:val="0"/>
          <w:marRight w:val="0"/>
          <w:marTop w:val="0"/>
          <w:marBottom w:val="0"/>
          <w:divBdr>
            <w:top w:val="none" w:sz="0" w:space="0" w:color="auto"/>
            <w:left w:val="none" w:sz="0" w:space="0" w:color="auto"/>
            <w:bottom w:val="none" w:sz="0" w:space="0" w:color="auto"/>
            <w:right w:val="none" w:sz="0" w:space="0" w:color="auto"/>
          </w:divBdr>
        </w:div>
        <w:div w:id="1368989446">
          <w:marLeft w:val="0"/>
          <w:marRight w:val="0"/>
          <w:marTop w:val="0"/>
          <w:marBottom w:val="0"/>
          <w:divBdr>
            <w:top w:val="none" w:sz="0" w:space="0" w:color="auto"/>
            <w:left w:val="none" w:sz="0" w:space="0" w:color="auto"/>
            <w:bottom w:val="none" w:sz="0" w:space="0" w:color="auto"/>
            <w:right w:val="none" w:sz="0" w:space="0" w:color="auto"/>
          </w:divBdr>
        </w:div>
        <w:div w:id="1457990349">
          <w:marLeft w:val="0"/>
          <w:marRight w:val="0"/>
          <w:marTop w:val="0"/>
          <w:marBottom w:val="0"/>
          <w:divBdr>
            <w:top w:val="none" w:sz="0" w:space="0" w:color="auto"/>
            <w:left w:val="none" w:sz="0" w:space="0" w:color="auto"/>
            <w:bottom w:val="none" w:sz="0" w:space="0" w:color="auto"/>
            <w:right w:val="none" w:sz="0" w:space="0" w:color="auto"/>
          </w:divBdr>
        </w:div>
        <w:div w:id="1501500355">
          <w:marLeft w:val="0"/>
          <w:marRight w:val="0"/>
          <w:marTop w:val="0"/>
          <w:marBottom w:val="0"/>
          <w:divBdr>
            <w:top w:val="none" w:sz="0" w:space="0" w:color="auto"/>
            <w:left w:val="none" w:sz="0" w:space="0" w:color="auto"/>
            <w:bottom w:val="none" w:sz="0" w:space="0" w:color="auto"/>
            <w:right w:val="none" w:sz="0" w:space="0" w:color="auto"/>
          </w:divBdr>
        </w:div>
        <w:div w:id="1505197609">
          <w:marLeft w:val="0"/>
          <w:marRight w:val="0"/>
          <w:marTop w:val="0"/>
          <w:marBottom w:val="0"/>
          <w:divBdr>
            <w:top w:val="none" w:sz="0" w:space="0" w:color="auto"/>
            <w:left w:val="none" w:sz="0" w:space="0" w:color="auto"/>
            <w:bottom w:val="none" w:sz="0" w:space="0" w:color="auto"/>
            <w:right w:val="none" w:sz="0" w:space="0" w:color="auto"/>
          </w:divBdr>
        </w:div>
        <w:div w:id="1509559416">
          <w:marLeft w:val="0"/>
          <w:marRight w:val="0"/>
          <w:marTop w:val="0"/>
          <w:marBottom w:val="0"/>
          <w:divBdr>
            <w:top w:val="none" w:sz="0" w:space="0" w:color="auto"/>
            <w:left w:val="none" w:sz="0" w:space="0" w:color="auto"/>
            <w:bottom w:val="none" w:sz="0" w:space="0" w:color="auto"/>
            <w:right w:val="none" w:sz="0" w:space="0" w:color="auto"/>
          </w:divBdr>
        </w:div>
        <w:div w:id="1514108136">
          <w:marLeft w:val="0"/>
          <w:marRight w:val="0"/>
          <w:marTop w:val="0"/>
          <w:marBottom w:val="0"/>
          <w:divBdr>
            <w:top w:val="none" w:sz="0" w:space="0" w:color="auto"/>
            <w:left w:val="none" w:sz="0" w:space="0" w:color="auto"/>
            <w:bottom w:val="none" w:sz="0" w:space="0" w:color="auto"/>
            <w:right w:val="none" w:sz="0" w:space="0" w:color="auto"/>
          </w:divBdr>
        </w:div>
        <w:div w:id="1529752457">
          <w:marLeft w:val="0"/>
          <w:marRight w:val="0"/>
          <w:marTop w:val="0"/>
          <w:marBottom w:val="0"/>
          <w:divBdr>
            <w:top w:val="none" w:sz="0" w:space="0" w:color="auto"/>
            <w:left w:val="none" w:sz="0" w:space="0" w:color="auto"/>
            <w:bottom w:val="none" w:sz="0" w:space="0" w:color="auto"/>
            <w:right w:val="none" w:sz="0" w:space="0" w:color="auto"/>
          </w:divBdr>
        </w:div>
        <w:div w:id="1565483454">
          <w:marLeft w:val="0"/>
          <w:marRight w:val="0"/>
          <w:marTop w:val="0"/>
          <w:marBottom w:val="0"/>
          <w:divBdr>
            <w:top w:val="none" w:sz="0" w:space="0" w:color="auto"/>
            <w:left w:val="none" w:sz="0" w:space="0" w:color="auto"/>
            <w:bottom w:val="none" w:sz="0" w:space="0" w:color="auto"/>
            <w:right w:val="none" w:sz="0" w:space="0" w:color="auto"/>
          </w:divBdr>
        </w:div>
        <w:div w:id="1578128908">
          <w:marLeft w:val="0"/>
          <w:marRight w:val="0"/>
          <w:marTop w:val="0"/>
          <w:marBottom w:val="0"/>
          <w:divBdr>
            <w:top w:val="none" w:sz="0" w:space="0" w:color="auto"/>
            <w:left w:val="none" w:sz="0" w:space="0" w:color="auto"/>
            <w:bottom w:val="none" w:sz="0" w:space="0" w:color="auto"/>
            <w:right w:val="none" w:sz="0" w:space="0" w:color="auto"/>
          </w:divBdr>
        </w:div>
        <w:div w:id="1582635719">
          <w:marLeft w:val="0"/>
          <w:marRight w:val="0"/>
          <w:marTop w:val="0"/>
          <w:marBottom w:val="0"/>
          <w:divBdr>
            <w:top w:val="none" w:sz="0" w:space="0" w:color="auto"/>
            <w:left w:val="none" w:sz="0" w:space="0" w:color="auto"/>
            <w:bottom w:val="none" w:sz="0" w:space="0" w:color="auto"/>
            <w:right w:val="none" w:sz="0" w:space="0" w:color="auto"/>
          </w:divBdr>
        </w:div>
        <w:div w:id="1605989934">
          <w:marLeft w:val="0"/>
          <w:marRight w:val="0"/>
          <w:marTop w:val="0"/>
          <w:marBottom w:val="0"/>
          <w:divBdr>
            <w:top w:val="none" w:sz="0" w:space="0" w:color="auto"/>
            <w:left w:val="none" w:sz="0" w:space="0" w:color="auto"/>
            <w:bottom w:val="none" w:sz="0" w:space="0" w:color="auto"/>
            <w:right w:val="none" w:sz="0" w:space="0" w:color="auto"/>
          </w:divBdr>
        </w:div>
        <w:div w:id="1643076000">
          <w:marLeft w:val="0"/>
          <w:marRight w:val="0"/>
          <w:marTop w:val="0"/>
          <w:marBottom w:val="0"/>
          <w:divBdr>
            <w:top w:val="none" w:sz="0" w:space="0" w:color="auto"/>
            <w:left w:val="none" w:sz="0" w:space="0" w:color="auto"/>
            <w:bottom w:val="none" w:sz="0" w:space="0" w:color="auto"/>
            <w:right w:val="none" w:sz="0" w:space="0" w:color="auto"/>
          </w:divBdr>
        </w:div>
        <w:div w:id="1656226045">
          <w:marLeft w:val="0"/>
          <w:marRight w:val="0"/>
          <w:marTop w:val="0"/>
          <w:marBottom w:val="0"/>
          <w:divBdr>
            <w:top w:val="none" w:sz="0" w:space="0" w:color="auto"/>
            <w:left w:val="none" w:sz="0" w:space="0" w:color="auto"/>
            <w:bottom w:val="none" w:sz="0" w:space="0" w:color="auto"/>
            <w:right w:val="none" w:sz="0" w:space="0" w:color="auto"/>
          </w:divBdr>
          <w:divsChild>
            <w:div w:id="2058888591">
              <w:marLeft w:val="-75"/>
              <w:marRight w:val="0"/>
              <w:marTop w:val="30"/>
              <w:marBottom w:val="30"/>
              <w:divBdr>
                <w:top w:val="none" w:sz="0" w:space="0" w:color="auto"/>
                <w:left w:val="none" w:sz="0" w:space="0" w:color="auto"/>
                <w:bottom w:val="none" w:sz="0" w:space="0" w:color="auto"/>
                <w:right w:val="none" w:sz="0" w:space="0" w:color="auto"/>
              </w:divBdr>
              <w:divsChild>
                <w:div w:id="58208154">
                  <w:marLeft w:val="0"/>
                  <w:marRight w:val="0"/>
                  <w:marTop w:val="0"/>
                  <w:marBottom w:val="0"/>
                  <w:divBdr>
                    <w:top w:val="none" w:sz="0" w:space="0" w:color="auto"/>
                    <w:left w:val="none" w:sz="0" w:space="0" w:color="auto"/>
                    <w:bottom w:val="none" w:sz="0" w:space="0" w:color="auto"/>
                    <w:right w:val="none" w:sz="0" w:space="0" w:color="auto"/>
                  </w:divBdr>
                  <w:divsChild>
                    <w:div w:id="751124217">
                      <w:marLeft w:val="0"/>
                      <w:marRight w:val="0"/>
                      <w:marTop w:val="0"/>
                      <w:marBottom w:val="0"/>
                      <w:divBdr>
                        <w:top w:val="none" w:sz="0" w:space="0" w:color="auto"/>
                        <w:left w:val="none" w:sz="0" w:space="0" w:color="auto"/>
                        <w:bottom w:val="none" w:sz="0" w:space="0" w:color="auto"/>
                        <w:right w:val="none" w:sz="0" w:space="0" w:color="auto"/>
                      </w:divBdr>
                    </w:div>
                  </w:divsChild>
                </w:div>
                <w:div w:id="517737986">
                  <w:marLeft w:val="0"/>
                  <w:marRight w:val="0"/>
                  <w:marTop w:val="0"/>
                  <w:marBottom w:val="0"/>
                  <w:divBdr>
                    <w:top w:val="none" w:sz="0" w:space="0" w:color="auto"/>
                    <w:left w:val="none" w:sz="0" w:space="0" w:color="auto"/>
                    <w:bottom w:val="none" w:sz="0" w:space="0" w:color="auto"/>
                    <w:right w:val="none" w:sz="0" w:space="0" w:color="auto"/>
                  </w:divBdr>
                  <w:divsChild>
                    <w:div w:id="1041786728">
                      <w:marLeft w:val="0"/>
                      <w:marRight w:val="0"/>
                      <w:marTop w:val="0"/>
                      <w:marBottom w:val="0"/>
                      <w:divBdr>
                        <w:top w:val="none" w:sz="0" w:space="0" w:color="auto"/>
                        <w:left w:val="none" w:sz="0" w:space="0" w:color="auto"/>
                        <w:bottom w:val="none" w:sz="0" w:space="0" w:color="auto"/>
                        <w:right w:val="none" w:sz="0" w:space="0" w:color="auto"/>
                      </w:divBdr>
                    </w:div>
                  </w:divsChild>
                </w:div>
                <w:div w:id="590159645">
                  <w:marLeft w:val="0"/>
                  <w:marRight w:val="0"/>
                  <w:marTop w:val="0"/>
                  <w:marBottom w:val="0"/>
                  <w:divBdr>
                    <w:top w:val="none" w:sz="0" w:space="0" w:color="auto"/>
                    <w:left w:val="none" w:sz="0" w:space="0" w:color="auto"/>
                    <w:bottom w:val="none" w:sz="0" w:space="0" w:color="auto"/>
                    <w:right w:val="none" w:sz="0" w:space="0" w:color="auto"/>
                  </w:divBdr>
                  <w:divsChild>
                    <w:div w:id="979116692">
                      <w:marLeft w:val="0"/>
                      <w:marRight w:val="0"/>
                      <w:marTop w:val="0"/>
                      <w:marBottom w:val="0"/>
                      <w:divBdr>
                        <w:top w:val="none" w:sz="0" w:space="0" w:color="auto"/>
                        <w:left w:val="none" w:sz="0" w:space="0" w:color="auto"/>
                        <w:bottom w:val="none" w:sz="0" w:space="0" w:color="auto"/>
                        <w:right w:val="none" w:sz="0" w:space="0" w:color="auto"/>
                      </w:divBdr>
                    </w:div>
                  </w:divsChild>
                </w:div>
                <w:div w:id="681082206">
                  <w:marLeft w:val="0"/>
                  <w:marRight w:val="0"/>
                  <w:marTop w:val="0"/>
                  <w:marBottom w:val="0"/>
                  <w:divBdr>
                    <w:top w:val="none" w:sz="0" w:space="0" w:color="auto"/>
                    <w:left w:val="none" w:sz="0" w:space="0" w:color="auto"/>
                    <w:bottom w:val="none" w:sz="0" w:space="0" w:color="auto"/>
                    <w:right w:val="none" w:sz="0" w:space="0" w:color="auto"/>
                  </w:divBdr>
                  <w:divsChild>
                    <w:div w:id="1519734811">
                      <w:marLeft w:val="0"/>
                      <w:marRight w:val="0"/>
                      <w:marTop w:val="0"/>
                      <w:marBottom w:val="0"/>
                      <w:divBdr>
                        <w:top w:val="none" w:sz="0" w:space="0" w:color="auto"/>
                        <w:left w:val="none" w:sz="0" w:space="0" w:color="auto"/>
                        <w:bottom w:val="none" w:sz="0" w:space="0" w:color="auto"/>
                        <w:right w:val="none" w:sz="0" w:space="0" w:color="auto"/>
                      </w:divBdr>
                    </w:div>
                  </w:divsChild>
                </w:div>
                <w:div w:id="706107519">
                  <w:marLeft w:val="0"/>
                  <w:marRight w:val="0"/>
                  <w:marTop w:val="0"/>
                  <w:marBottom w:val="0"/>
                  <w:divBdr>
                    <w:top w:val="none" w:sz="0" w:space="0" w:color="auto"/>
                    <w:left w:val="none" w:sz="0" w:space="0" w:color="auto"/>
                    <w:bottom w:val="none" w:sz="0" w:space="0" w:color="auto"/>
                    <w:right w:val="none" w:sz="0" w:space="0" w:color="auto"/>
                  </w:divBdr>
                  <w:divsChild>
                    <w:div w:id="517624378">
                      <w:marLeft w:val="0"/>
                      <w:marRight w:val="0"/>
                      <w:marTop w:val="0"/>
                      <w:marBottom w:val="0"/>
                      <w:divBdr>
                        <w:top w:val="none" w:sz="0" w:space="0" w:color="auto"/>
                        <w:left w:val="none" w:sz="0" w:space="0" w:color="auto"/>
                        <w:bottom w:val="none" w:sz="0" w:space="0" w:color="auto"/>
                        <w:right w:val="none" w:sz="0" w:space="0" w:color="auto"/>
                      </w:divBdr>
                    </w:div>
                  </w:divsChild>
                </w:div>
                <w:div w:id="1078937714">
                  <w:marLeft w:val="0"/>
                  <w:marRight w:val="0"/>
                  <w:marTop w:val="0"/>
                  <w:marBottom w:val="0"/>
                  <w:divBdr>
                    <w:top w:val="none" w:sz="0" w:space="0" w:color="auto"/>
                    <w:left w:val="none" w:sz="0" w:space="0" w:color="auto"/>
                    <w:bottom w:val="none" w:sz="0" w:space="0" w:color="auto"/>
                    <w:right w:val="none" w:sz="0" w:space="0" w:color="auto"/>
                  </w:divBdr>
                  <w:divsChild>
                    <w:div w:id="2142649150">
                      <w:marLeft w:val="0"/>
                      <w:marRight w:val="0"/>
                      <w:marTop w:val="0"/>
                      <w:marBottom w:val="0"/>
                      <w:divBdr>
                        <w:top w:val="none" w:sz="0" w:space="0" w:color="auto"/>
                        <w:left w:val="none" w:sz="0" w:space="0" w:color="auto"/>
                        <w:bottom w:val="none" w:sz="0" w:space="0" w:color="auto"/>
                        <w:right w:val="none" w:sz="0" w:space="0" w:color="auto"/>
                      </w:divBdr>
                    </w:div>
                  </w:divsChild>
                </w:div>
                <w:div w:id="1115710123">
                  <w:marLeft w:val="0"/>
                  <w:marRight w:val="0"/>
                  <w:marTop w:val="0"/>
                  <w:marBottom w:val="0"/>
                  <w:divBdr>
                    <w:top w:val="none" w:sz="0" w:space="0" w:color="auto"/>
                    <w:left w:val="none" w:sz="0" w:space="0" w:color="auto"/>
                    <w:bottom w:val="none" w:sz="0" w:space="0" w:color="auto"/>
                    <w:right w:val="none" w:sz="0" w:space="0" w:color="auto"/>
                  </w:divBdr>
                  <w:divsChild>
                    <w:div w:id="1430002264">
                      <w:marLeft w:val="0"/>
                      <w:marRight w:val="0"/>
                      <w:marTop w:val="0"/>
                      <w:marBottom w:val="0"/>
                      <w:divBdr>
                        <w:top w:val="none" w:sz="0" w:space="0" w:color="auto"/>
                        <w:left w:val="none" w:sz="0" w:space="0" w:color="auto"/>
                        <w:bottom w:val="none" w:sz="0" w:space="0" w:color="auto"/>
                        <w:right w:val="none" w:sz="0" w:space="0" w:color="auto"/>
                      </w:divBdr>
                    </w:div>
                  </w:divsChild>
                </w:div>
                <w:div w:id="1284338368">
                  <w:marLeft w:val="0"/>
                  <w:marRight w:val="0"/>
                  <w:marTop w:val="0"/>
                  <w:marBottom w:val="0"/>
                  <w:divBdr>
                    <w:top w:val="none" w:sz="0" w:space="0" w:color="auto"/>
                    <w:left w:val="none" w:sz="0" w:space="0" w:color="auto"/>
                    <w:bottom w:val="none" w:sz="0" w:space="0" w:color="auto"/>
                    <w:right w:val="none" w:sz="0" w:space="0" w:color="auto"/>
                  </w:divBdr>
                  <w:divsChild>
                    <w:div w:id="1385519949">
                      <w:marLeft w:val="0"/>
                      <w:marRight w:val="0"/>
                      <w:marTop w:val="0"/>
                      <w:marBottom w:val="0"/>
                      <w:divBdr>
                        <w:top w:val="none" w:sz="0" w:space="0" w:color="auto"/>
                        <w:left w:val="none" w:sz="0" w:space="0" w:color="auto"/>
                        <w:bottom w:val="none" w:sz="0" w:space="0" w:color="auto"/>
                        <w:right w:val="none" w:sz="0" w:space="0" w:color="auto"/>
                      </w:divBdr>
                    </w:div>
                  </w:divsChild>
                </w:div>
                <w:div w:id="1410349430">
                  <w:marLeft w:val="0"/>
                  <w:marRight w:val="0"/>
                  <w:marTop w:val="0"/>
                  <w:marBottom w:val="0"/>
                  <w:divBdr>
                    <w:top w:val="none" w:sz="0" w:space="0" w:color="auto"/>
                    <w:left w:val="none" w:sz="0" w:space="0" w:color="auto"/>
                    <w:bottom w:val="none" w:sz="0" w:space="0" w:color="auto"/>
                    <w:right w:val="none" w:sz="0" w:space="0" w:color="auto"/>
                  </w:divBdr>
                  <w:divsChild>
                    <w:div w:id="1880165279">
                      <w:marLeft w:val="0"/>
                      <w:marRight w:val="0"/>
                      <w:marTop w:val="0"/>
                      <w:marBottom w:val="0"/>
                      <w:divBdr>
                        <w:top w:val="none" w:sz="0" w:space="0" w:color="auto"/>
                        <w:left w:val="none" w:sz="0" w:space="0" w:color="auto"/>
                        <w:bottom w:val="none" w:sz="0" w:space="0" w:color="auto"/>
                        <w:right w:val="none" w:sz="0" w:space="0" w:color="auto"/>
                      </w:divBdr>
                    </w:div>
                  </w:divsChild>
                </w:div>
                <w:div w:id="1435320417">
                  <w:marLeft w:val="0"/>
                  <w:marRight w:val="0"/>
                  <w:marTop w:val="0"/>
                  <w:marBottom w:val="0"/>
                  <w:divBdr>
                    <w:top w:val="none" w:sz="0" w:space="0" w:color="auto"/>
                    <w:left w:val="none" w:sz="0" w:space="0" w:color="auto"/>
                    <w:bottom w:val="none" w:sz="0" w:space="0" w:color="auto"/>
                    <w:right w:val="none" w:sz="0" w:space="0" w:color="auto"/>
                  </w:divBdr>
                  <w:divsChild>
                    <w:div w:id="2123069304">
                      <w:marLeft w:val="0"/>
                      <w:marRight w:val="0"/>
                      <w:marTop w:val="0"/>
                      <w:marBottom w:val="0"/>
                      <w:divBdr>
                        <w:top w:val="none" w:sz="0" w:space="0" w:color="auto"/>
                        <w:left w:val="none" w:sz="0" w:space="0" w:color="auto"/>
                        <w:bottom w:val="none" w:sz="0" w:space="0" w:color="auto"/>
                        <w:right w:val="none" w:sz="0" w:space="0" w:color="auto"/>
                      </w:divBdr>
                    </w:div>
                  </w:divsChild>
                </w:div>
                <w:div w:id="1702508151">
                  <w:marLeft w:val="0"/>
                  <w:marRight w:val="0"/>
                  <w:marTop w:val="0"/>
                  <w:marBottom w:val="0"/>
                  <w:divBdr>
                    <w:top w:val="none" w:sz="0" w:space="0" w:color="auto"/>
                    <w:left w:val="none" w:sz="0" w:space="0" w:color="auto"/>
                    <w:bottom w:val="none" w:sz="0" w:space="0" w:color="auto"/>
                    <w:right w:val="none" w:sz="0" w:space="0" w:color="auto"/>
                  </w:divBdr>
                  <w:divsChild>
                    <w:div w:id="1812401225">
                      <w:marLeft w:val="0"/>
                      <w:marRight w:val="0"/>
                      <w:marTop w:val="0"/>
                      <w:marBottom w:val="0"/>
                      <w:divBdr>
                        <w:top w:val="none" w:sz="0" w:space="0" w:color="auto"/>
                        <w:left w:val="none" w:sz="0" w:space="0" w:color="auto"/>
                        <w:bottom w:val="none" w:sz="0" w:space="0" w:color="auto"/>
                        <w:right w:val="none" w:sz="0" w:space="0" w:color="auto"/>
                      </w:divBdr>
                    </w:div>
                  </w:divsChild>
                </w:div>
                <w:div w:id="1800954683">
                  <w:marLeft w:val="0"/>
                  <w:marRight w:val="0"/>
                  <w:marTop w:val="0"/>
                  <w:marBottom w:val="0"/>
                  <w:divBdr>
                    <w:top w:val="none" w:sz="0" w:space="0" w:color="auto"/>
                    <w:left w:val="none" w:sz="0" w:space="0" w:color="auto"/>
                    <w:bottom w:val="none" w:sz="0" w:space="0" w:color="auto"/>
                    <w:right w:val="none" w:sz="0" w:space="0" w:color="auto"/>
                  </w:divBdr>
                  <w:divsChild>
                    <w:div w:id="5062246">
                      <w:marLeft w:val="0"/>
                      <w:marRight w:val="0"/>
                      <w:marTop w:val="0"/>
                      <w:marBottom w:val="0"/>
                      <w:divBdr>
                        <w:top w:val="none" w:sz="0" w:space="0" w:color="auto"/>
                        <w:left w:val="none" w:sz="0" w:space="0" w:color="auto"/>
                        <w:bottom w:val="none" w:sz="0" w:space="0" w:color="auto"/>
                        <w:right w:val="none" w:sz="0" w:space="0" w:color="auto"/>
                      </w:divBdr>
                    </w:div>
                  </w:divsChild>
                </w:div>
                <w:div w:id="1990867067">
                  <w:marLeft w:val="0"/>
                  <w:marRight w:val="0"/>
                  <w:marTop w:val="0"/>
                  <w:marBottom w:val="0"/>
                  <w:divBdr>
                    <w:top w:val="none" w:sz="0" w:space="0" w:color="auto"/>
                    <w:left w:val="none" w:sz="0" w:space="0" w:color="auto"/>
                    <w:bottom w:val="none" w:sz="0" w:space="0" w:color="auto"/>
                    <w:right w:val="none" w:sz="0" w:space="0" w:color="auto"/>
                  </w:divBdr>
                  <w:divsChild>
                    <w:div w:id="1600336469">
                      <w:marLeft w:val="0"/>
                      <w:marRight w:val="0"/>
                      <w:marTop w:val="0"/>
                      <w:marBottom w:val="0"/>
                      <w:divBdr>
                        <w:top w:val="none" w:sz="0" w:space="0" w:color="auto"/>
                        <w:left w:val="none" w:sz="0" w:space="0" w:color="auto"/>
                        <w:bottom w:val="none" w:sz="0" w:space="0" w:color="auto"/>
                        <w:right w:val="none" w:sz="0" w:space="0" w:color="auto"/>
                      </w:divBdr>
                    </w:div>
                  </w:divsChild>
                </w:div>
                <w:div w:id="2000648988">
                  <w:marLeft w:val="0"/>
                  <w:marRight w:val="0"/>
                  <w:marTop w:val="0"/>
                  <w:marBottom w:val="0"/>
                  <w:divBdr>
                    <w:top w:val="none" w:sz="0" w:space="0" w:color="auto"/>
                    <w:left w:val="none" w:sz="0" w:space="0" w:color="auto"/>
                    <w:bottom w:val="none" w:sz="0" w:space="0" w:color="auto"/>
                    <w:right w:val="none" w:sz="0" w:space="0" w:color="auto"/>
                  </w:divBdr>
                  <w:divsChild>
                    <w:div w:id="723718375">
                      <w:marLeft w:val="0"/>
                      <w:marRight w:val="0"/>
                      <w:marTop w:val="0"/>
                      <w:marBottom w:val="0"/>
                      <w:divBdr>
                        <w:top w:val="none" w:sz="0" w:space="0" w:color="auto"/>
                        <w:left w:val="none" w:sz="0" w:space="0" w:color="auto"/>
                        <w:bottom w:val="none" w:sz="0" w:space="0" w:color="auto"/>
                        <w:right w:val="none" w:sz="0" w:space="0" w:color="auto"/>
                      </w:divBdr>
                    </w:div>
                  </w:divsChild>
                </w:div>
                <w:div w:id="2074888038">
                  <w:marLeft w:val="0"/>
                  <w:marRight w:val="0"/>
                  <w:marTop w:val="0"/>
                  <w:marBottom w:val="0"/>
                  <w:divBdr>
                    <w:top w:val="none" w:sz="0" w:space="0" w:color="auto"/>
                    <w:left w:val="none" w:sz="0" w:space="0" w:color="auto"/>
                    <w:bottom w:val="none" w:sz="0" w:space="0" w:color="auto"/>
                    <w:right w:val="none" w:sz="0" w:space="0" w:color="auto"/>
                  </w:divBdr>
                  <w:divsChild>
                    <w:div w:id="776948401">
                      <w:marLeft w:val="0"/>
                      <w:marRight w:val="0"/>
                      <w:marTop w:val="0"/>
                      <w:marBottom w:val="0"/>
                      <w:divBdr>
                        <w:top w:val="none" w:sz="0" w:space="0" w:color="auto"/>
                        <w:left w:val="none" w:sz="0" w:space="0" w:color="auto"/>
                        <w:bottom w:val="none" w:sz="0" w:space="0" w:color="auto"/>
                        <w:right w:val="none" w:sz="0" w:space="0" w:color="auto"/>
                      </w:divBdr>
                    </w:div>
                  </w:divsChild>
                </w:div>
                <w:div w:id="2079277974">
                  <w:marLeft w:val="0"/>
                  <w:marRight w:val="0"/>
                  <w:marTop w:val="0"/>
                  <w:marBottom w:val="0"/>
                  <w:divBdr>
                    <w:top w:val="none" w:sz="0" w:space="0" w:color="auto"/>
                    <w:left w:val="none" w:sz="0" w:space="0" w:color="auto"/>
                    <w:bottom w:val="none" w:sz="0" w:space="0" w:color="auto"/>
                    <w:right w:val="none" w:sz="0" w:space="0" w:color="auto"/>
                  </w:divBdr>
                  <w:divsChild>
                    <w:div w:id="37631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3557">
          <w:marLeft w:val="0"/>
          <w:marRight w:val="0"/>
          <w:marTop w:val="0"/>
          <w:marBottom w:val="0"/>
          <w:divBdr>
            <w:top w:val="none" w:sz="0" w:space="0" w:color="auto"/>
            <w:left w:val="none" w:sz="0" w:space="0" w:color="auto"/>
            <w:bottom w:val="none" w:sz="0" w:space="0" w:color="auto"/>
            <w:right w:val="none" w:sz="0" w:space="0" w:color="auto"/>
          </w:divBdr>
        </w:div>
        <w:div w:id="1742827332">
          <w:marLeft w:val="0"/>
          <w:marRight w:val="0"/>
          <w:marTop w:val="0"/>
          <w:marBottom w:val="0"/>
          <w:divBdr>
            <w:top w:val="none" w:sz="0" w:space="0" w:color="auto"/>
            <w:left w:val="none" w:sz="0" w:space="0" w:color="auto"/>
            <w:bottom w:val="none" w:sz="0" w:space="0" w:color="auto"/>
            <w:right w:val="none" w:sz="0" w:space="0" w:color="auto"/>
          </w:divBdr>
        </w:div>
        <w:div w:id="1755319693">
          <w:marLeft w:val="0"/>
          <w:marRight w:val="0"/>
          <w:marTop w:val="0"/>
          <w:marBottom w:val="0"/>
          <w:divBdr>
            <w:top w:val="none" w:sz="0" w:space="0" w:color="auto"/>
            <w:left w:val="none" w:sz="0" w:space="0" w:color="auto"/>
            <w:bottom w:val="none" w:sz="0" w:space="0" w:color="auto"/>
            <w:right w:val="none" w:sz="0" w:space="0" w:color="auto"/>
          </w:divBdr>
        </w:div>
        <w:div w:id="1793358413">
          <w:marLeft w:val="0"/>
          <w:marRight w:val="0"/>
          <w:marTop w:val="0"/>
          <w:marBottom w:val="0"/>
          <w:divBdr>
            <w:top w:val="none" w:sz="0" w:space="0" w:color="auto"/>
            <w:left w:val="none" w:sz="0" w:space="0" w:color="auto"/>
            <w:bottom w:val="none" w:sz="0" w:space="0" w:color="auto"/>
            <w:right w:val="none" w:sz="0" w:space="0" w:color="auto"/>
          </w:divBdr>
        </w:div>
        <w:div w:id="1919364840">
          <w:marLeft w:val="0"/>
          <w:marRight w:val="0"/>
          <w:marTop w:val="0"/>
          <w:marBottom w:val="0"/>
          <w:divBdr>
            <w:top w:val="none" w:sz="0" w:space="0" w:color="auto"/>
            <w:left w:val="none" w:sz="0" w:space="0" w:color="auto"/>
            <w:bottom w:val="none" w:sz="0" w:space="0" w:color="auto"/>
            <w:right w:val="none" w:sz="0" w:space="0" w:color="auto"/>
          </w:divBdr>
        </w:div>
        <w:div w:id="1930383465">
          <w:marLeft w:val="0"/>
          <w:marRight w:val="0"/>
          <w:marTop w:val="0"/>
          <w:marBottom w:val="0"/>
          <w:divBdr>
            <w:top w:val="none" w:sz="0" w:space="0" w:color="auto"/>
            <w:left w:val="none" w:sz="0" w:space="0" w:color="auto"/>
            <w:bottom w:val="none" w:sz="0" w:space="0" w:color="auto"/>
            <w:right w:val="none" w:sz="0" w:space="0" w:color="auto"/>
          </w:divBdr>
        </w:div>
        <w:div w:id="1935822484">
          <w:marLeft w:val="0"/>
          <w:marRight w:val="0"/>
          <w:marTop w:val="0"/>
          <w:marBottom w:val="0"/>
          <w:divBdr>
            <w:top w:val="none" w:sz="0" w:space="0" w:color="auto"/>
            <w:left w:val="none" w:sz="0" w:space="0" w:color="auto"/>
            <w:bottom w:val="none" w:sz="0" w:space="0" w:color="auto"/>
            <w:right w:val="none" w:sz="0" w:space="0" w:color="auto"/>
          </w:divBdr>
        </w:div>
        <w:div w:id="1972397094">
          <w:marLeft w:val="0"/>
          <w:marRight w:val="0"/>
          <w:marTop w:val="0"/>
          <w:marBottom w:val="0"/>
          <w:divBdr>
            <w:top w:val="none" w:sz="0" w:space="0" w:color="auto"/>
            <w:left w:val="none" w:sz="0" w:space="0" w:color="auto"/>
            <w:bottom w:val="none" w:sz="0" w:space="0" w:color="auto"/>
            <w:right w:val="none" w:sz="0" w:space="0" w:color="auto"/>
          </w:divBdr>
        </w:div>
        <w:div w:id="2001687663">
          <w:marLeft w:val="0"/>
          <w:marRight w:val="0"/>
          <w:marTop w:val="0"/>
          <w:marBottom w:val="0"/>
          <w:divBdr>
            <w:top w:val="none" w:sz="0" w:space="0" w:color="auto"/>
            <w:left w:val="none" w:sz="0" w:space="0" w:color="auto"/>
            <w:bottom w:val="none" w:sz="0" w:space="0" w:color="auto"/>
            <w:right w:val="none" w:sz="0" w:space="0" w:color="auto"/>
          </w:divBdr>
        </w:div>
        <w:div w:id="2136486336">
          <w:marLeft w:val="0"/>
          <w:marRight w:val="0"/>
          <w:marTop w:val="0"/>
          <w:marBottom w:val="0"/>
          <w:divBdr>
            <w:top w:val="none" w:sz="0" w:space="0" w:color="auto"/>
            <w:left w:val="none" w:sz="0" w:space="0" w:color="auto"/>
            <w:bottom w:val="none" w:sz="0" w:space="0" w:color="auto"/>
            <w:right w:val="none" w:sz="0" w:space="0" w:color="auto"/>
          </w:divBdr>
        </w:div>
      </w:divsChild>
    </w:div>
    <w:div w:id="882248492">
      <w:bodyDiv w:val="1"/>
      <w:marLeft w:val="0"/>
      <w:marRight w:val="0"/>
      <w:marTop w:val="0"/>
      <w:marBottom w:val="0"/>
      <w:divBdr>
        <w:top w:val="none" w:sz="0" w:space="0" w:color="auto"/>
        <w:left w:val="none" w:sz="0" w:space="0" w:color="auto"/>
        <w:bottom w:val="none" w:sz="0" w:space="0" w:color="auto"/>
        <w:right w:val="none" w:sz="0" w:space="0" w:color="auto"/>
      </w:divBdr>
      <w:divsChild>
        <w:div w:id="139425972">
          <w:marLeft w:val="0"/>
          <w:marRight w:val="0"/>
          <w:marTop w:val="0"/>
          <w:marBottom w:val="0"/>
          <w:divBdr>
            <w:top w:val="none" w:sz="0" w:space="0" w:color="auto"/>
            <w:left w:val="none" w:sz="0" w:space="0" w:color="auto"/>
            <w:bottom w:val="none" w:sz="0" w:space="0" w:color="auto"/>
            <w:right w:val="none" w:sz="0" w:space="0" w:color="auto"/>
          </w:divBdr>
        </w:div>
      </w:divsChild>
    </w:div>
    <w:div w:id="903372210">
      <w:bodyDiv w:val="1"/>
      <w:marLeft w:val="0"/>
      <w:marRight w:val="0"/>
      <w:marTop w:val="0"/>
      <w:marBottom w:val="0"/>
      <w:divBdr>
        <w:top w:val="none" w:sz="0" w:space="0" w:color="auto"/>
        <w:left w:val="none" w:sz="0" w:space="0" w:color="auto"/>
        <w:bottom w:val="none" w:sz="0" w:space="0" w:color="auto"/>
        <w:right w:val="none" w:sz="0" w:space="0" w:color="auto"/>
      </w:divBdr>
      <w:divsChild>
        <w:div w:id="168327875">
          <w:marLeft w:val="0"/>
          <w:marRight w:val="0"/>
          <w:marTop w:val="0"/>
          <w:marBottom w:val="0"/>
          <w:divBdr>
            <w:top w:val="none" w:sz="0" w:space="0" w:color="auto"/>
            <w:left w:val="none" w:sz="0" w:space="0" w:color="auto"/>
            <w:bottom w:val="none" w:sz="0" w:space="0" w:color="auto"/>
            <w:right w:val="none" w:sz="0" w:space="0" w:color="auto"/>
          </w:divBdr>
        </w:div>
      </w:divsChild>
    </w:div>
    <w:div w:id="928848432">
      <w:bodyDiv w:val="1"/>
      <w:marLeft w:val="0"/>
      <w:marRight w:val="0"/>
      <w:marTop w:val="0"/>
      <w:marBottom w:val="0"/>
      <w:divBdr>
        <w:top w:val="none" w:sz="0" w:space="0" w:color="auto"/>
        <w:left w:val="none" w:sz="0" w:space="0" w:color="auto"/>
        <w:bottom w:val="none" w:sz="0" w:space="0" w:color="auto"/>
        <w:right w:val="none" w:sz="0" w:space="0" w:color="auto"/>
      </w:divBdr>
      <w:divsChild>
        <w:div w:id="2046172744">
          <w:marLeft w:val="0"/>
          <w:marRight w:val="0"/>
          <w:marTop w:val="0"/>
          <w:marBottom w:val="0"/>
          <w:divBdr>
            <w:top w:val="none" w:sz="0" w:space="0" w:color="auto"/>
            <w:left w:val="none" w:sz="0" w:space="0" w:color="auto"/>
            <w:bottom w:val="none" w:sz="0" w:space="0" w:color="auto"/>
            <w:right w:val="none" w:sz="0" w:space="0" w:color="auto"/>
          </w:divBdr>
        </w:div>
      </w:divsChild>
    </w:div>
    <w:div w:id="987126271">
      <w:bodyDiv w:val="1"/>
      <w:marLeft w:val="0"/>
      <w:marRight w:val="0"/>
      <w:marTop w:val="0"/>
      <w:marBottom w:val="0"/>
      <w:divBdr>
        <w:top w:val="none" w:sz="0" w:space="0" w:color="auto"/>
        <w:left w:val="none" w:sz="0" w:space="0" w:color="auto"/>
        <w:bottom w:val="none" w:sz="0" w:space="0" w:color="auto"/>
        <w:right w:val="none" w:sz="0" w:space="0" w:color="auto"/>
      </w:divBdr>
      <w:divsChild>
        <w:div w:id="294340107">
          <w:marLeft w:val="0"/>
          <w:marRight w:val="0"/>
          <w:marTop w:val="0"/>
          <w:marBottom w:val="0"/>
          <w:divBdr>
            <w:top w:val="none" w:sz="0" w:space="0" w:color="auto"/>
            <w:left w:val="none" w:sz="0" w:space="0" w:color="auto"/>
            <w:bottom w:val="none" w:sz="0" w:space="0" w:color="auto"/>
            <w:right w:val="none" w:sz="0" w:space="0" w:color="auto"/>
          </w:divBdr>
        </w:div>
      </w:divsChild>
    </w:div>
    <w:div w:id="1188518838">
      <w:bodyDiv w:val="1"/>
      <w:marLeft w:val="0"/>
      <w:marRight w:val="0"/>
      <w:marTop w:val="0"/>
      <w:marBottom w:val="0"/>
      <w:divBdr>
        <w:top w:val="none" w:sz="0" w:space="0" w:color="auto"/>
        <w:left w:val="none" w:sz="0" w:space="0" w:color="auto"/>
        <w:bottom w:val="none" w:sz="0" w:space="0" w:color="auto"/>
        <w:right w:val="none" w:sz="0" w:space="0" w:color="auto"/>
      </w:divBdr>
      <w:divsChild>
        <w:div w:id="1163164346">
          <w:marLeft w:val="0"/>
          <w:marRight w:val="0"/>
          <w:marTop w:val="0"/>
          <w:marBottom w:val="0"/>
          <w:divBdr>
            <w:top w:val="none" w:sz="0" w:space="0" w:color="auto"/>
            <w:left w:val="none" w:sz="0" w:space="0" w:color="auto"/>
            <w:bottom w:val="none" w:sz="0" w:space="0" w:color="auto"/>
            <w:right w:val="none" w:sz="0" w:space="0" w:color="auto"/>
          </w:divBdr>
        </w:div>
        <w:div w:id="1338268603">
          <w:marLeft w:val="0"/>
          <w:marRight w:val="0"/>
          <w:marTop w:val="0"/>
          <w:marBottom w:val="0"/>
          <w:divBdr>
            <w:top w:val="none" w:sz="0" w:space="0" w:color="auto"/>
            <w:left w:val="none" w:sz="0" w:space="0" w:color="auto"/>
            <w:bottom w:val="none" w:sz="0" w:space="0" w:color="auto"/>
            <w:right w:val="none" w:sz="0" w:space="0" w:color="auto"/>
          </w:divBdr>
        </w:div>
      </w:divsChild>
    </w:div>
    <w:div w:id="1188711453">
      <w:bodyDiv w:val="1"/>
      <w:marLeft w:val="0"/>
      <w:marRight w:val="0"/>
      <w:marTop w:val="0"/>
      <w:marBottom w:val="0"/>
      <w:divBdr>
        <w:top w:val="none" w:sz="0" w:space="0" w:color="auto"/>
        <w:left w:val="none" w:sz="0" w:space="0" w:color="auto"/>
        <w:bottom w:val="none" w:sz="0" w:space="0" w:color="auto"/>
        <w:right w:val="none" w:sz="0" w:space="0" w:color="auto"/>
      </w:divBdr>
      <w:divsChild>
        <w:div w:id="142354850">
          <w:marLeft w:val="0"/>
          <w:marRight w:val="0"/>
          <w:marTop w:val="0"/>
          <w:marBottom w:val="0"/>
          <w:divBdr>
            <w:top w:val="none" w:sz="0" w:space="0" w:color="auto"/>
            <w:left w:val="none" w:sz="0" w:space="0" w:color="auto"/>
            <w:bottom w:val="none" w:sz="0" w:space="0" w:color="auto"/>
            <w:right w:val="none" w:sz="0" w:space="0" w:color="auto"/>
          </w:divBdr>
        </w:div>
      </w:divsChild>
    </w:div>
    <w:div w:id="1556239565">
      <w:bodyDiv w:val="1"/>
      <w:marLeft w:val="0"/>
      <w:marRight w:val="0"/>
      <w:marTop w:val="0"/>
      <w:marBottom w:val="0"/>
      <w:divBdr>
        <w:top w:val="none" w:sz="0" w:space="0" w:color="auto"/>
        <w:left w:val="none" w:sz="0" w:space="0" w:color="auto"/>
        <w:bottom w:val="none" w:sz="0" w:space="0" w:color="auto"/>
        <w:right w:val="none" w:sz="0" w:space="0" w:color="auto"/>
      </w:divBdr>
      <w:divsChild>
        <w:div w:id="701327186">
          <w:marLeft w:val="0"/>
          <w:marRight w:val="0"/>
          <w:marTop w:val="0"/>
          <w:marBottom w:val="0"/>
          <w:divBdr>
            <w:top w:val="none" w:sz="0" w:space="0" w:color="auto"/>
            <w:left w:val="none" w:sz="0" w:space="0" w:color="auto"/>
            <w:bottom w:val="none" w:sz="0" w:space="0" w:color="auto"/>
            <w:right w:val="none" w:sz="0" w:space="0" w:color="auto"/>
          </w:divBdr>
        </w:div>
      </w:divsChild>
    </w:div>
    <w:div w:id="1617324385">
      <w:bodyDiv w:val="1"/>
      <w:marLeft w:val="0"/>
      <w:marRight w:val="0"/>
      <w:marTop w:val="0"/>
      <w:marBottom w:val="0"/>
      <w:divBdr>
        <w:top w:val="none" w:sz="0" w:space="0" w:color="auto"/>
        <w:left w:val="none" w:sz="0" w:space="0" w:color="auto"/>
        <w:bottom w:val="none" w:sz="0" w:space="0" w:color="auto"/>
        <w:right w:val="none" w:sz="0" w:space="0" w:color="auto"/>
      </w:divBdr>
      <w:divsChild>
        <w:div w:id="286813981">
          <w:marLeft w:val="0"/>
          <w:marRight w:val="0"/>
          <w:marTop w:val="0"/>
          <w:marBottom w:val="0"/>
          <w:divBdr>
            <w:top w:val="none" w:sz="0" w:space="0" w:color="auto"/>
            <w:left w:val="none" w:sz="0" w:space="0" w:color="auto"/>
            <w:bottom w:val="none" w:sz="0" w:space="0" w:color="auto"/>
            <w:right w:val="none" w:sz="0" w:space="0" w:color="auto"/>
          </w:divBdr>
        </w:div>
      </w:divsChild>
    </w:div>
    <w:div w:id="1732536845">
      <w:bodyDiv w:val="1"/>
      <w:marLeft w:val="0"/>
      <w:marRight w:val="0"/>
      <w:marTop w:val="0"/>
      <w:marBottom w:val="0"/>
      <w:divBdr>
        <w:top w:val="none" w:sz="0" w:space="0" w:color="auto"/>
        <w:left w:val="none" w:sz="0" w:space="0" w:color="auto"/>
        <w:bottom w:val="none" w:sz="0" w:space="0" w:color="auto"/>
        <w:right w:val="none" w:sz="0" w:space="0" w:color="auto"/>
      </w:divBdr>
      <w:divsChild>
        <w:div w:id="2114595796">
          <w:marLeft w:val="0"/>
          <w:marRight w:val="0"/>
          <w:marTop w:val="0"/>
          <w:marBottom w:val="0"/>
          <w:divBdr>
            <w:top w:val="none" w:sz="0" w:space="0" w:color="auto"/>
            <w:left w:val="none" w:sz="0" w:space="0" w:color="auto"/>
            <w:bottom w:val="none" w:sz="0" w:space="0" w:color="auto"/>
            <w:right w:val="none" w:sz="0" w:space="0" w:color="auto"/>
          </w:divBdr>
        </w:div>
      </w:divsChild>
    </w:div>
    <w:div w:id="1732654244">
      <w:bodyDiv w:val="1"/>
      <w:marLeft w:val="0"/>
      <w:marRight w:val="0"/>
      <w:marTop w:val="0"/>
      <w:marBottom w:val="0"/>
      <w:divBdr>
        <w:top w:val="none" w:sz="0" w:space="0" w:color="auto"/>
        <w:left w:val="none" w:sz="0" w:space="0" w:color="auto"/>
        <w:bottom w:val="none" w:sz="0" w:space="0" w:color="auto"/>
        <w:right w:val="none" w:sz="0" w:space="0" w:color="auto"/>
      </w:divBdr>
      <w:divsChild>
        <w:div w:id="186724655">
          <w:marLeft w:val="0"/>
          <w:marRight w:val="0"/>
          <w:marTop w:val="0"/>
          <w:marBottom w:val="0"/>
          <w:divBdr>
            <w:top w:val="none" w:sz="0" w:space="0" w:color="auto"/>
            <w:left w:val="none" w:sz="0" w:space="0" w:color="auto"/>
            <w:bottom w:val="none" w:sz="0" w:space="0" w:color="auto"/>
            <w:right w:val="none" w:sz="0" w:space="0" w:color="auto"/>
          </w:divBdr>
        </w:div>
      </w:divsChild>
    </w:div>
    <w:div w:id="1794009877">
      <w:bodyDiv w:val="1"/>
      <w:marLeft w:val="0"/>
      <w:marRight w:val="0"/>
      <w:marTop w:val="0"/>
      <w:marBottom w:val="0"/>
      <w:divBdr>
        <w:top w:val="none" w:sz="0" w:space="0" w:color="auto"/>
        <w:left w:val="none" w:sz="0" w:space="0" w:color="auto"/>
        <w:bottom w:val="none" w:sz="0" w:space="0" w:color="auto"/>
        <w:right w:val="none" w:sz="0" w:space="0" w:color="auto"/>
      </w:divBdr>
      <w:divsChild>
        <w:div w:id="690496677">
          <w:marLeft w:val="0"/>
          <w:marRight w:val="0"/>
          <w:marTop w:val="0"/>
          <w:marBottom w:val="0"/>
          <w:divBdr>
            <w:top w:val="none" w:sz="0" w:space="0" w:color="auto"/>
            <w:left w:val="none" w:sz="0" w:space="0" w:color="auto"/>
            <w:bottom w:val="none" w:sz="0" w:space="0" w:color="auto"/>
            <w:right w:val="none" w:sz="0" w:space="0" w:color="auto"/>
          </w:divBdr>
        </w:div>
      </w:divsChild>
    </w:div>
    <w:div w:id="1907185302">
      <w:bodyDiv w:val="1"/>
      <w:marLeft w:val="0"/>
      <w:marRight w:val="0"/>
      <w:marTop w:val="0"/>
      <w:marBottom w:val="0"/>
      <w:divBdr>
        <w:top w:val="none" w:sz="0" w:space="0" w:color="auto"/>
        <w:left w:val="none" w:sz="0" w:space="0" w:color="auto"/>
        <w:bottom w:val="none" w:sz="0" w:space="0" w:color="auto"/>
        <w:right w:val="none" w:sz="0" w:space="0" w:color="auto"/>
      </w:divBdr>
      <w:divsChild>
        <w:div w:id="799881139">
          <w:marLeft w:val="0"/>
          <w:marRight w:val="0"/>
          <w:marTop w:val="0"/>
          <w:marBottom w:val="0"/>
          <w:divBdr>
            <w:top w:val="none" w:sz="0" w:space="0" w:color="auto"/>
            <w:left w:val="none" w:sz="0" w:space="0" w:color="auto"/>
            <w:bottom w:val="none" w:sz="0" w:space="0" w:color="auto"/>
            <w:right w:val="none" w:sz="0" w:space="0" w:color="auto"/>
          </w:divBdr>
        </w:div>
      </w:divsChild>
    </w:div>
    <w:div w:id="1989674548">
      <w:bodyDiv w:val="1"/>
      <w:marLeft w:val="0"/>
      <w:marRight w:val="0"/>
      <w:marTop w:val="0"/>
      <w:marBottom w:val="0"/>
      <w:divBdr>
        <w:top w:val="none" w:sz="0" w:space="0" w:color="auto"/>
        <w:left w:val="none" w:sz="0" w:space="0" w:color="auto"/>
        <w:bottom w:val="none" w:sz="0" w:space="0" w:color="auto"/>
        <w:right w:val="none" w:sz="0" w:space="0" w:color="auto"/>
      </w:divBdr>
      <w:divsChild>
        <w:div w:id="1646354442">
          <w:marLeft w:val="0"/>
          <w:marRight w:val="0"/>
          <w:marTop w:val="0"/>
          <w:marBottom w:val="0"/>
          <w:divBdr>
            <w:top w:val="none" w:sz="0" w:space="0" w:color="auto"/>
            <w:left w:val="none" w:sz="0" w:space="0" w:color="auto"/>
            <w:bottom w:val="none" w:sz="0" w:space="0" w:color="auto"/>
            <w:right w:val="none" w:sz="0" w:space="0" w:color="auto"/>
          </w:divBdr>
        </w:div>
      </w:divsChild>
    </w:div>
    <w:div w:id="2052001201">
      <w:bodyDiv w:val="1"/>
      <w:marLeft w:val="0"/>
      <w:marRight w:val="0"/>
      <w:marTop w:val="0"/>
      <w:marBottom w:val="0"/>
      <w:divBdr>
        <w:top w:val="none" w:sz="0" w:space="0" w:color="auto"/>
        <w:left w:val="none" w:sz="0" w:space="0" w:color="auto"/>
        <w:bottom w:val="none" w:sz="0" w:space="0" w:color="auto"/>
        <w:right w:val="none" w:sz="0" w:space="0" w:color="auto"/>
      </w:divBdr>
      <w:divsChild>
        <w:div w:id="976181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SPF@ukr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forms.office.com/Pages/ResponsePage.aspx?id=juC3i6TajkqSfvyjjbBLfuzmJllr2UxPiagnQdB9dGBUMzFPRDY0RUJIRlpCRkwzN01WMTJWM1BKRCQlQCN0PWc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Funding xmlns="4069d3dd-aad9-4e38-b1c0-16c2c423882e" xsi:nil="true"/>
    <Tobecompletedby xmlns="4069d3dd-aad9-4e38-b1c0-16c2c423882e"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SSVJ533UJCM2-2088875932-137536</_dlc_DocId>
    <_dlc_DocIdUrl xmlns="36ebd4db-6f78-4d9b-a8bd-dda683c55855">
      <Url>https://ukri.sharepoint.com/sites/og_SP-Grants/_layouts/15/DocIdRedir.aspx?ID=SSVJ533UJCM2-2088875932-137536</Url>
      <Description>SSVJ533UJCM2-2088875932-137536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AEB7C-F677-41F0-A6D3-6F3662D1D83E}">
  <ds:schemaRefs>
    <ds:schemaRef ds:uri="http://schemas.microsoft.com/office/2006/metadata/properties"/>
    <ds:schemaRef ds:uri="http://schemas.microsoft.com/office/infopath/2007/PartnerControls"/>
    <ds:schemaRef ds:uri="2e24dfb7-a69e-40eb-b94f-44b9ca9c25ed"/>
    <ds:schemaRef ds:uri="4069d3dd-aad9-4e38-b1c0-16c2c423882e"/>
    <ds:schemaRef ds:uri="36ebd4db-6f78-4d9b-a8bd-dda683c55855"/>
  </ds:schemaRefs>
</ds:datastoreItem>
</file>

<file path=customXml/itemProps2.xml><?xml version="1.0" encoding="utf-8"?>
<ds:datastoreItem xmlns:ds="http://schemas.openxmlformats.org/officeDocument/2006/customXml" ds:itemID="{E0FD30B8-94D0-4F47-A9BF-12A2EB0E1408}">
  <ds:schemaRefs>
    <ds:schemaRef ds:uri="http://schemas.microsoft.com/sharepoint/events"/>
  </ds:schemaRefs>
</ds:datastoreItem>
</file>

<file path=customXml/itemProps3.xml><?xml version="1.0" encoding="utf-8"?>
<ds:datastoreItem xmlns:ds="http://schemas.openxmlformats.org/officeDocument/2006/customXml" ds:itemID="{3C724DE5-E1D6-454C-83ED-C470D9D4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C809F-BB71-441F-AAB0-B358FE8E9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1747</Words>
  <Characters>9964</Characters>
  <Application>Microsoft Office Word</Application>
  <DocSecurity>0</DocSecurity>
  <Lines>83</Lines>
  <Paragraphs>23</Paragraphs>
  <ScaleCrop>false</ScaleCrop>
  <Company>UKRI</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Morwenna Rowlands - UKRI</dc:creator>
  <cp:keywords/>
  <dc:description/>
  <cp:lastModifiedBy>Angela Gurung - UKRI</cp:lastModifiedBy>
  <cp:revision>2</cp:revision>
  <dcterms:created xsi:type="dcterms:W3CDTF">2026-03-26T15:03:00Z</dcterms:created>
  <dcterms:modified xsi:type="dcterms:W3CDTF">2026-03-26T15:03:00Z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SecurityClassification">
    <vt:lpwstr/>
  </property>
  <property fmtid="{D5CDD505-2E9C-101B-9397-08002B2CF9AE}" pid="5" name="lcf76f155ced4ddcb4097134ff3c332f">
    <vt:lpwstr/>
  </property>
  <property fmtid="{D5CDD505-2E9C-101B-9397-08002B2CF9AE}" pid="6" name="DocumentType">
    <vt:lpwstr/>
  </property>
  <property fmtid="{D5CDD505-2E9C-101B-9397-08002B2CF9AE}" pid="7" name="DocOriginBU">
    <vt:lpwstr/>
  </property>
  <property fmtid="{D5CDD505-2E9C-101B-9397-08002B2CF9AE}" pid="8" name="MSIP_Label_34c27a6e-c833-42bb-83c2-622284533524_Enabled">
    <vt:lpwstr>true</vt:lpwstr>
  </property>
  <property fmtid="{D5CDD505-2E9C-101B-9397-08002B2CF9AE}" pid="9" name="MSIP_Label_34c27a6e-c833-42bb-83c2-622284533524_SetDate">
    <vt:lpwstr>2026-03-16T11:12:55Z</vt:lpwstr>
  </property>
  <property fmtid="{D5CDD505-2E9C-101B-9397-08002B2CF9AE}" pid="10" name="MSIP_Label_34c27a6e-c833-42bb-83c2-622284533524_Method">
    <vt:lpwstr>Standard</vt:lpwstr>
  </property>
  <property fmtid="{D5CDD505-2E9C-101B-9397-08002B2CF9AE}" pid="11" name="MSIP_Label_34c27a6e-c833-42bb-83c2-622284533524_Name">
    <vt:lpwstr>Official - Public</vt:lpwstr>
  </property>
  <property fmtid="{D5CDD505-2E9C-101B-9397-08002B2CF9AE}" pid="12" name="MSIP_Label_34c27a6e-c833-42bb-83c2-622284533524_SiteId">
    <vt:lpwstr>8bb7e08e-daa4-4a8e-927e-fca38db04b7e</vt:lpwstr>
  </property>
  <property fmtid="{D5CDD505-2E9C-101B-9397-08002B2CF9AE}" pid="13" name="MSIP_Label_34c27a6e-c833-42bb-83c2-622284533524_ActionId">
    <vt:lpwstr>b36555e5-9f9e-42f4-881d-df91605fd78c</vt:lpwstr>
  </property>
  <property fmtid="{D5CDD505-2E9C-101B-9397-08002B2CF9AE}" pid="14" name="MSIP_Label_34c27a6e-c833-42bb-83c2-622284533524_ContentBits">
    <vt:lpwstr>0</vt:lpwstr>
  </property>
  <property fmtid="{D5CDD505-2E9C-101B-9397-08002B2CF9AE}" pid="15" name="MSIP_Label_34c27a6e-c833-42bb-83c2-622284533524_Tag">
    <vt:lpwstr>10, 3, 0, 1</vt:lpwstr>
  </property>
  <property fmtid="{D5CDD505-2E9C-101B-9397-08002B2CF9AE}" pid="16" name="_dlc_DocIdItemGuid">
    <vt:lpwstr>6b0494d7-2b81-47d0-ad8c-844b49899a14</vt:lpwstr>
  </property>
</Properties>
</file>