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D4D63" w14:textId="202CB6E0" w:rsidR="009F32E7" w:rsidRDefault="00863AB8" w:rsidP="00C94F3F">
      <w:pPr>
        <w:pStyle w:val="Heading1"/>
      </w:pPr>
      <w:r w:rsidRPr="00863AB8">
        <w:t>UKRI Translation - Prosperity Partnerships 2027</w:t>
      </w:r>
      <w:r w:rsidR="433C1D6B">
        <w:t xml:space="preserve"> – </w:t>
      </w:r>
      <w:r>
        <w:t xml:space="preserve">Partner </w:t>
      </w:r>
      <w:r w:rsidR="00CF5170">
        <w:t>C</w:t>
      </w:r>
      <w:r>
        <w:t xml:space="preserve">ontributions to </w:t>
      </w:r>
      <w:r w:rsidR="00CF5170">
        <w:t>C</w:t>
      </w:r>
      <w:r>
        <w:t>osts</w:t>
      </w:r>
      <w:r w:rsidR="00CF5170">
        <w:t xml:space="preserve"> – Table and Guidance</w:t>
      </w:r>
    </w:p>
    <w:p w14:paraId="1BB99D5F" w14:textId="77777777" w:rsidR="008C1693" w:rsidRPr="008C1693" w:rsidRDefault="008C1693" w:rsidP="008C1693"/>
    <w:p w14:paraId="32E1D311" w14:textId="6CD949A1" w:rsidR="00222225" w:rsidRPr="00C94F3F" w:rsidRDefault="00181A15" w:rsidP="16049299">
      <w:pPr>
        <w:rPr>
          <w:rFonts w:asciiTheme="minorHAnsi" w:hAnsiTheme="minorHAnsi" w:cstheme="minorBidi"/>
          <w:sz w:val="24"/>
        </w:rPr>
      </w:pPr>
      <w:r w:rsidRPr="16049299">
        <w:rPr>
          <w:rFonts w:asciiTheme="minorHAnsi" w:hAnsiTheme="minorHAnsi" w:cstheme="minorBidi"/>
          <w:b/>
          <w:bCs/>
          <w:sz w:val="24"/>
        </w:rPr>
        <w:t>M</w:t>
      </w:r>
      <w:r w:rsidR="00E02400" w:rsidRPr="16049299">
        <w:rPr>
          <w:rFonts w:asciiTheme="minorHAnsi" w:hAnsiTheme="minorHAnsi" w:cstheme="minorBidi"/>
          <w:b/>
          <w:bCs/>
          <w:sz w:val="24"/>
        </w:rPr>
        <w:t>andatory</w:t>
      </w:r>
      <w:r w:rsidR="00E02400" w:rsidRPr="16049299">
        <w:rPr>
          <w:rFonts w:asciiTheme="minorHAnsi" w:hAnsiTheme="minorHAnsi" w:cstheme="minorBidi"/>
          <w:sz w:val="24"/>
        </w:rPr>
        <w:t xml:space="preserve"> </w:t>
      </w:r>
      <w:r w:rsidRPr="16049299">
        <w:rPr>
          <w:rFonts w:asciiTheme="minorHAnsi" w:hAnsiTheme="minorHAnsi" w:cstheme="minorBidi"/>
          <w:sz w:val="24"/>
        </w:rPr>
        <w:t>–</w:t>
      </w:r>
      <w:r w:rsidR="00E02400" w:rsidRPr="16049299">
        <w:rPr>
          <w:rFonts w:asciiTheme="minorHAnsi" w:hAnsiTheme="minorHAnsi" w:cstheme="minorBidi"/>
          <w:sz w:val="24"/>
        </w:rPr>
        <w:t xml:space="preserve"> </w:t>
      </w:r>
      <w:r w:rsidRPr="16049299">
        <w:rPr>
          <w:rFonts w:asciiTheme="minorHAnsi" w:hAnsiTheme="minorHAnsi" w:cstheme="minorBidi"/>
          <w:sz w:val="24"/>
        </w:rPr>
        <w:t xml:space="preserve">you are required to complete </w:t>
      </w:r>
      <w:r w:rsidR="00A63B28" w:rsidRPr="16049299">
        <w:rPr>
          <w:rFonts w:asciiTheme="minorHAnsi" w:hAnsiTheme="minorHAnsi" w:cstheme="minorBidi"/>
          <w:sz w:val="24"/>
        </w:rPr>
        <w:t xml:space="preserve">the costings </w:t>
      </w:r>
      <w:r w:rsidR="00AE0E5D" w:rsidRPr="16049299">
        <w:rPr>
          <w:rFonts w:asciiTheme="minorHAnsi" w:hAnsiTheme="minorHAnsi" w:cstheme="minorBidi"/>
          <w:sz w:val="24"/>
        </w:rPr>
        <w:t>table when</w:t>
      </w:r>
      <w:r w:rsidR="00910642" w:rsidRPr="16049299">
        <w:rPr>
          <w:rFonts w:asciiTheme="minorHAnsi" w:hAnsiTheme="minorHAnsi" w:cstheme="minorBidi"/>
          <w:sz w:val="24"/>
        </w:rPr>
        <w:t xml:space="preserve"> </w:t>
      </w:r>
      <w:r w:rsidR="00A06EE5" w:rsidRPr="16049299">
        <w:rPr>
          <w:rFonts w:asciiTheme="minorHAnsi" w:hAnsiTheme="minorHAnsi" w:cstheme="minorBidi"/>
          <w:sz w:val="24"/>
        </w:rPr>
        <w:t>submitting your</w:t>
      </w:r>
      <w:r w:rsidR="00E02400" w:rsidRPr="16049299">
        <w:rPr>
          <w:rFonts w:asciiTheme="minorHAnsi" w:hAnsiTheme="minorHAnsi" w:cstheme="minorBidi"/>
          <w:sz w:val="24"/>
        </w:rPr>
        <w:t xml:space="preserve"> </w:t>
      </w:r>
      <w:r w:rsidR="00FE5192" w:rsidRPr="16049299">
        <w:rPr>
          <w:rFonts w:asciiTheme="minorHAnsi" w:hAnsiTheme="minorHAnsi" w:cstheme="minorBidi"/>
          <w:sz w:val="24"/>
        </w:rPr>
        <w:t>application</w:t>
      </w:r>
      <w:r w:rsidR="009C6085" w:rsidRPr="16049299">
        <w:rPr>
          <w:rFonts w:asciiTheme="minorHAnsi" w:hAnsiTheme="minorHAnsi" w:cstheme="minorBidi"/>
          <w:sz w:val="24"/>
        </w:rPr>
        <w:t>.</w:t>
      </w:r>
      <w:r w:rsidR="00B94FD8" w:rsidRPr="16049299">
        <w:rPr>
          <w:rFonts w:asciiTheme="minorHAnsi" w:hAnsiTheme="minorHAnsi" w:cstheme="minorBidi"/>
          <w:sz w:val="24"/>
        </w:rPr>
        <w:t xml:space="preserve"> </w:t>
      </w:r>
      <w:r w:rsidR="00B94FD8" w:rsidRPr="16049299">
        <w:rPr>
          <w:rFonts w:asciiTheme="minorHAnsi" w:hAnsiTheme="minorHAnsi" w:cstheme="minorBidi"/>
          <w:b/>
          <w:bCs/>
          <w:sz w:val="24"/>
        </w:rPr>
        <w:t>Failure to do so will result in the rejection of your application.</w:t>
      </w:r>
      <w:r w:rsidR="00E752E9" w:rsidRPr="16049299">
        <w:rPr>
          <w:rFonts w:asciiTheme="minorHAnsi" w:hAnsiTheme="minorHAnsi" w:cstheme="minorBidi"/>
          <w:b/>
          <w:bCs/>
          <w:sz w:val="24"/>
        </w:rPr>
        <w:t xml:space="preserve"> </w:t>
      </w:r>
    </w:p>
    <w:p w14:paraId="71909014" w14:textId="1B633217" w:rsidR="16049299" w:rsidRDefault="16049299" w:rsidP="16049299">
      <w:pPr>
        <w:rPr>
          <w:rFonts w:asciiTheme="minorHAnsi" w:hAnsiTheme="minorHAnsi" w:cstheme="minorBidi"/>
          <w:b/>
          <w:bCs/>
          <w:sz w:val="24"/>
        </w:rPr>
      </w:pPr>
    </w:p>
    <w:p w14:paraId="62B849B7" w14:textId="46050898" w:rsidR="17FF1C02" w:rsidRDefault="17FF1C02" w:rsidP="16049299">
      <w:pPr>
        <w:rPr>
          <w:rFonts w:asciiTheme="minorHAnsi" w:hAnsiTheme="minorHAnsi" w:cstheme="minorBidi"/>
          <w:sz w:val="24"/>
        </w:rPr>
      </w:pPr>
      <w:r w:rsidRPr="16049299">
        <w:rPr>
          <w:rFonts w:asciiTheme="minorHAnsi" w:hAnsiTheme="minorHAnsi" w:cstheme="minorBidi"/>
          <w:sz w:val="24"/>
        </w:rPr>
        <w:t>The figure below summarises the match funding requirements.</w:t>
      </w:r>
    </w:p>
    <w:p w14:paraId="74081D8D" w14:textId="24441D91" w:rsidR="16049299" w:rsidRDefault="16049299" w:rsidP="16049299">
      <w:pPr>
        <w:rPr>
          <w:rFonts w:asciiTheme="minorHAnsi" w:hAnsiTheme="minorHAnsi" w:cstheme="minorBidi"/>
          <w:b/>
          <w:bCs/>
          <w:sz w:val="24"/>
        </w:rPr>
      </w:pPr>
    </w:p>
    <w:p w14:paraId="32A1D00F" w14:textId="7760F8A8" w:rsidR="17FF1C02" w:rsidRDefault="17FF1C02" w:rsidP="16049299">
      <w:pPr>
        <w:rPr>
          <w:rFonts w:asciiTheme="minorHAnsi" w:hAnsiTheme="minorHAnsi" w:cstheme="minorBidi"/>
          <w:b/>
          <w:bCs/>
          <w:sz w:val="24"/>
        </w:rPr>
      </w:pPr>
      <w:r>
        <w:rPr>
          <w:noProof/>
        </w:rPr>
        <w:drawing>
          <wp:inline distT="0" distB="0" distL="0" distR="0" wp14:anchorId="010575FB" wp14:editId="453ACD07">
            <wp:extent cx="5724525" cy="3819525"/>
            <wp:effectExtent l="9525" t="9525" r="9525" b="9525"/>
            <wp:docPr id="1638739124" name="drawing">
              <a:extLst xmlns:a="http://schemas.openxmlformats.org/drawingml/2006/main">
                <a:ext uri="{FF2B5EF4-FFF2-40B4-BE49-F238E27FC236}">
                  <a16:creationId xmlns:a16="http://schemas.microsoft.com/office/drawing/2014/main" id="{EBFDF54F-2151-4A6E-87CA-3EC902B2ED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739124" name="Picture 1638739124"/>
                    <pic:cNvPicPr/>
                  </pic:nvPicPr>
                  <pic:blipFill>
                    <a:blip r:embed="rId11">
                      <a:extLst>
                        <a:ext uri="{28A0092B-C50C-407E-A947-70E740481C1C}">
                          <a14:useLocalDpi xmlns:a14="http://schemas.microsoft.com/office/drawing/2010/main"/>
                        </a:ext>
                      </a:extLst>
                    </a:blip>
                    <a:stretch>
                      <a:fillRect/>
                    </a:stretch>
                  </pic:blipFill>
                  <pic:spPr>
                    <a:xfrm>
                      <a:off x="0" y="0"/>
                      <a:ext cx="5724525" cy="3819525"/>
                    </a:xfrm>
                    <a:prstGeom prst="rect">
                      <a:avLst/>
                    </a:prstGeom>
                    <a:ln w="9525">
                      <a:solidFill>
                        <a:schemeClr val="tx1">
                          <a:lumMod val="50000"/>
                          <a:lumOff val="50000"/>
                        </a:schemeClr>
                      </a:solidFill>
                      <a:prstDash val="solid"/>
                    </a:ln>
                  </pic:spPr>
                </pic:pic>
              </a:graphicData>
            </a:graphic>
          </wp:inline>
        </w:drawing>
      </w:r>
    </w:p>
    <w:p w14:paraId="7A615FBE" w14:textId="1ED69B74" w:rsidR="00F60811" w:rsidRPr="00C94F3F" w:rsidRDefault="01629269" w:rsidP="6E683369">
      <w:pPr>
        <w:spacing w:after="160" w:line="257" w:lineRule="auto"/>
        <w:rPr>
          <w:rFonts w:ascii="Arial" w:eastAsia="Arial" w:hAnsi="Arial" w:cs="Arial"/>
          <w:sz w:val="22"/>
          <w:szCs w:val="22"/>
        </w:rPr>
      </w:pPr>
      <w:r w:rsidRPr="6E683369">
        <w:rPr>
          <w:rFonts w:ascii="Arial" w:eastAsia="Arial" w:hAnsi="Arial" w:cs="Arial"/>
          <w:sz w:val="22"/>
          <w:szCs w:val="22"/>
        </w:rPr>
        <w:t>Complete the table to provide a breakdown of the match funding that you have secured from your project partners</w:t>
      </w:r>
      <w:r w:rsidR="722B3D01" w:rsidRPr="6E683369">
        <w:rPr>
          <w:rFonts w:ascii="Arial" w:eastAsia="Arial" w:hAnsi="Arial" w:cs="Arial"/>
          <w:sz w:val="22"/>
          <w:szCs w:val="22"/>
        </w:rPr>
        <w:t xml:space="preserve"> and paste it into your TFS application answer box (‘Partner contribution to costs’ section).</w:t>
      </w:r>
    </w:p>
    <w:p w14:paraId="608A6FD8" w14:textId="5600714B" w:rsidR="00F60811" w:rsidRPr="00C94F3F" w:rsidRDefault="01629269" w:rsidP="3B93C2C6">
      <w:pPr>
        <w:spacing w:line="257" w:lineRule="auto"/>
        <w:ind w:left="720"/>
      </w:pPr>
      <w:r w:rsidRPr="3B93C2C6">
        <w:rPr>
          <w:rFonts w:ascii="Arial" w:eastAsia="Arial" w:hAnsi="Arial" w:cs="Arial"/>
          <w:sz w:val="22"/>
          <w:szCs w:val="22"/>
        </w:rPr>
        <w:t xml:space="preserve"> </w:t>
      </w:r>
    </w:p>
    <w:p w14:paraId="510EA287" w14:textId="42A3A35B"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All project partner cash contributions should be briefly described in the table below</w:t>
      </w:r>
    </w:p>
    <w:p w14:paraId="797AF76B" w14:textId="1DDB4A13"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Full details of each project partner contribution should be provided separately in the corresponding project partner letter (or email) of support</w:t>
      </w:r>
    </w:p>
    <w:p w14:paraId="4207BF10" w14:textId="1072E156"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Contributions without a corresponding letter of support will be removed</w:t>
      </w:r>
    </w:p>
    <w:p w14:paraId="4AEC96C7" w14:textId="76C39FC3"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Our definitive list of “cash contributions” can be found in the section “What we are looking for”</w:t>
      </w:r>
    </w:p>
    <w:p w14:paraId="65D113F5" w14:textId="44E23340"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Use the Transparent Approach to Costing (TRAC) methodology</w:t>
      </w:r>
    </w:p>
    <w:p w14:paraId="7E30417C" w14:textId="06E3D3CC"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Do not apply indexation to the funds requested from EPSRC– this will be done by UKRI</w:t>
      </w:r>
    </w:p>
    <w:p w14:paraId="6E627E4A" w14:textId="481C86F3"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 xml:space="preserve">The combined cash contributions from all the business partners must at least match the EPSRC funding requested. </w:t>
      </w:r>
    </w:p>
    <w:p w14:paraId="12890B5F" w14:textId="7F3B0E8D" w:rsidR="00F60811" w:rsidRPr="00C94F3F" w:rsidRDefault="01629269" w:rsidP="3B93C2C6">
      <w:pPr>
        <w:pStyle w:val="ListParagraph"/>
        <w:numPr>
          <w:ilvl w:val="0"/>
          <w:numId w:val="13"/>
        </w:numPr>
        <w:spacing w:line="257" w:lineRule="auto"/>
        <w:rPr>
          <w:rFonts w:ascii="Arial" w:eastAsia="Arial" w:hAnsi="Arial" w:cs="Arial"/>
          <w:sz w:val="22"/>
          <w:szCs w:val="22"/>
        </w:rPr>
      </w:pPr>
      <w:r w:rsidRPr="3B93C2C6">
        <w:rPr>
          <w:rFonts w:ascii="Arial" w:eastAsia="Arial" w:hAnsi="Arial" w:cs="Arial"/>
          <w:sz w:val="22"/>
          <w:szCs w:val="22"/>
        </w:rPr>
        <w:t>The value of the primary business partner’s cash contribution must be the greatest among business partners on this application</w:t>
      </w:r>
    </w:p>
    <w:p w14:paraId="47A951CB" w14:textId="31BF1E0E" w:rsidR="00F60811" w:rsidRPr="00C94F3F" w:rsidRDefault="01629269" w:rsidP="3B93C2C6">
      <w:pPr>
        <w:spacing w:after="160" w:line="257" w:lineRule="auto"/>
      </w:pPr>
      <w:r w:rsidRPr="3B93C2C6">
        <w:rPr>
          <w:rFonts w:ascii="Arial" w:eastAsia="Arial" w:hAnsi="Arial" w:cs="Arial"/>
          <w:sz w:val="22"/>
          <w:szCs w:val="22"/>
        </w:rPr>
        <w:lastRenderedPageBreak/>
        <w:t xml:space="preserve"> </w:t>
      </w:r>
      <w:r w:rsidR="00F60811">
        <w:br/>
      </w:r>
      <w:r w:rsidRPr="3B93C2C6">
        <w:rPr>
          <w:rFonts w:ascii="Arial" w:eastAsia="Arial" w:hAnsi="Arial" w:cs="Arial"/>
          <w:sz w:val="22"/>
          <w:szCs w:val="22"/>
        </w:rPr>
        <w:t>The following values A-M should be determined and input to the table below:</w:t>
      </w:r>
    </w:p>
    <w:p w14:paraId="57A85C25" w14:textId="5C324EE4" w:rsidR="00F60811" w:rsidRPr="00C94F3F" w:rsidRDefault="01629269" w:rsidP="3B93C2C6">
      <w:pPr>
        <w:spacing w:after="160" w:line="257" w:lineRule="auto"/>
      </w:pPr>
      <w:r w:rsidRPr="3B93C2C6">
        <w:rPr>
          <w:rFonts w:ascii="Arial" w:eastAsia="Arial" w:hAnsi="Arial" w:cs="Arial"/>
          <w:sz w:val="22"/>
          <w:szCs w:val="22"/>
        </w:rPr>
        <w:t xml:space="preserve"> </w:t>
      </w:r>
    </w:p>
    <w:p w14:paraId="07F09D6C" w14:textId="302B5D08" w:rsidR="00F60811" w:rsidRPr="00C94F3F" w:rsidRDefault="01629269" w:rsidP="3B93C2C6">
      <w:pPr>
        <w:spacing w:after="160" w:line="257" w:lineRule="auto"/>
      </w:pPr>
      <w:r w:rsidRPr="3B93C2C6">
        <w:rPr>
          <w:rFonts w:ascii="Arial" w:eastAsia="Arial" w:hAnsi="Arial" w:cs="Arial"/>
          <w:sz w:val="22"/>
          <w:szCs w:val="22"/>
        </w:rPr>
        <w:t>Cash Contributions:</w:t>
      </w:r>
    </w:p>
    <w:p w14:paraId="12B9F142" w14:textId="163BCA22" w:rsidR="00F60811" w:rsidRPr="00C94F3F" w:rsidRDefault="01629269" w:rsidP="3B93C2C6">
      <w:pPr>
        <w:pStyle w:val="ListParagraph"/>
        <w:numPr>
          <w:ilvl w:val="0"/>
          <w:numId w:val="2"/>
        </w:numPr>
        <w:spacing w:line="257" w:lineRule="auto"/>
        <w:rPr>
          <w:rFonts w:ascii="Arial" w:eastAsia="Arial" w:hAnsi="Arial" w:cs="Arial"/>
          <w:sz w:val="22"/>
          <w:szCs w:val="22"/>
        </w:rPr>
      </w:pPr>
      <w:r w:rsidRPr="46FA509E">
        <w:rPr>
          <w:rFonts w:ascii="Arial" w:eastAsia="Arial" w:hAnsi="Arial" w:cs="Arial"/>
          <w:sz w:val="22"/>
          <w:szCs w:val="22"/>
        </w:rPr>
        <w:t xml:space="preserve">A: Full economic cost (100% </w:t>
      </w:r>
      <w:r w:rsidR="0E748347" w:rsidRPr="46FA509E">
        <w:rPr>
          <w:rFonts w:ascii="Arial" w:eastAsia="Arial" w:hAnsi="Arial" w:cs="Arial"/>
          <w:sz w:val="22"/>
          <w:szCs w:val="22"/>
        </w:rPr>
        <w:t>FEC</w:t>
      </w:r>
      <w:r w:rsidRPr="46FA509E">
        <w:rPr>
          <w:rFonts w:ascii="Arial" w:eastAsia="Arial" w:hAnsi="Arial" w:cs="Arial"/>
          <w:sz w:val="22"/>
          <w:szCs w:val="22"/>
        </w:rPr>
        <w:t>) of project costs (excludes business partner(s) contribution(s), use the Transparent Approach to Costing (TRAC) methodology)</w:t>
      </w:r>
    </w:p>
    <w:p w14:paraId="51DA8F31" w14:textId="17AB44BD" w:rsidR="00F60811" w:rsidRPr="00C94F3F" w:rsidRDefault="01629269" w:rsidP="3B93C2C6">
      <w:pPr>
        <w:pStyle w:val="ListParagraph"/>
        <w:numPr>
          <w:ilvl w:val="0"/>
          <w:numId w:val="2"/>
        </w:numPr>
        <w:spacing w:line="257" w:lineRule="auto"/>
        <w:rPr>
          <w:rFonts w:ascii="Arial" w:eastAsia="Arial" w:hAnsi="Arial" w:cs="Arial"/>
          <w:sz w:val="22"/>
          <w:szCs w:val="22"/>
        </w:rPr>
      </w:pPr>
      <w:r w:rsidRPr="46FA509E">
        <w:rPr>
          <w:rFonts w:ascii="Arial" w:eastAsia="Arial" w:hAnsi="Arial" w:cs="Arial"/>
          <w:sz w:val="22"/>
          <w:szCs w:val="22"/>
        </w:rPr>
        <w:t xml:space="preserve">B: Value of funding being requested from EPSRC at 80% </w:t>
      </w:r>
      <w:r w:rsidR="0E748347" w:rsidRPr="46FA509E">
        <w:rPr>
          <w:rFonts w:ascii="Arial" w:eastAsia="Arial" w:hAnsi="Arial" w:cs="Arial"/>
          <w:sz w:val="22"/>
          <w:szCs w:val="22"/>
        </w:rPr>
        <w:t>FEC</w:t>
      </w:r>
      <w:r w:rsidRPr="46FA509E">
        <w:rPr>
          <w:rFonts w:ascii="Arial" w:eastAsia="Arial" w:hAnsi="Arial" w:cs="Arial"/>
          <w:sz w:val="22"/>
          <w:szCs w:val="22"/>
        </w:rPr>
        <w:t xml:space="preserve"> (80% of full economic cost, value A) </w:t>
      </w:r>
    </w:p>
    <w:p w14:paraId="35F63E77" w14:textId="7AF1BFE0"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C: Primary business partner’s cash contribution</w:t>
      </w:r>
    </w:p>
    <w:p w14:paraId="5DE89DCE" w14:textId="211C36DB"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D: Where applicable, other non-primary business partners’ cash contributions (each partner should be on a separate row. Add additional rows as required. Use D1, D2, D3 etc. to separately denote non-primary business partners)</w:t>
      </w:r>
    </w:p>
    <w:p w14:paraId="7A7A194E" w14:textId="518977E4" w:rsidR="00F60811" w:rsidRPr="00C94F3F" w:rsidRDefault="01629269" w:rsidP="3B93C2C6">
      <w:pPr>
        <w:pStyle w:val="ListParagraph"/>
        <w:numPr>
          <w:ilvl w:val="1"/>
          <w:numId w:val="2"/>
        </w:numPr>
        <w:spacing w:line="257" w:lineRule="auto"/>
        <w:rPr>
          <w:rFonts w:ascii="Arial" w:eastAsia="Arial" w:hAnsi="Arial" w:cs="Arial"/>
          <w:sz w:val="22"/>
          <w:szCs w:val="22"/>
        </w:rPr>
      </w:pPr>
      <w:r w:rsidRPr="46FA509E">
        <w:rPr>
          <w:rFonts w:ascii="Arial" w:eastAsia="Arial" w:hAnsi="Arial" w:cs="Arial"/>
          <w:sz w:val="22"/>
          <w:szCs w:val="22"/>
        </w:rPr>
        <w:t xml:space="preserve">Check that the sum of the business partner contributions (C+D) is greater than or equal to the 80% </w:t>
      </w:r>
      <w:r w:rsidR="0E748347" w:rsidRPr="46FA509E">
        <w:rPr>
          <w:rFonts w:ascii="Arial" w:eastAsia="Arial" w:hAnsi="Arial" w:cs="Arial"/>
          <w:sz w:val="22"/>
          <w:szCs w:val="22"/>
        </w:rPr>
        <w:t>FEC</w:t>
      </w:r>
      <w:r w:rsidRPr="46FA509E">
        <w:rPr>
          <w:rFonts w:ascii="Arial" w:eastAsia="Arial" w:hAnsi="Arial" w:cs="Arial"/>
          <w:sz w:val="22"/>
          <w:szCs w:val="22"/>
        </w:rPr>
        <w:t xml:space="preserve"> value of funding being requested from EPSRC (B)</w:t>
      </w:r>
    </w:p>
    <w:p w14:paraId="6CA0467B" w14:textId="5E6C4A99" w:rsidR="00F60811" w:rsidRPr="00C94F3F" w:rsidRDefault="01629269" w:rsidP="3B93C2C6">
      <w:pPr>
        <w:pStyle w:val="ListParagraph"/>
        <w:numPr>
          <w:ilvl w:val="1"/>
          <w:numId w:val="2"/>
        </w:numPr>
        <w:spacing w:line="257" w:lineRule="auto"/>
        <w:rPr>
          <w:rFonts w:ascii="Arial" w:eastAsia="Arial" w:hAnsi="Arial" w:cs="Arial"/>
          <w:sz w:val="22"/>
          <w:szCs w:val="22"/>
        </w:rPr>
      </w:pPr>
      <w:r w:rsidRPr="3B93C2C6">
        <w:rPr>
          <w:rFonts w:ascii="Arial" w:eastAsia="Arial" w:hAnsi="Arial" w:cs="Arial"/>
          <w:sz w:val="22"/>
          <w:szCs w:val="22"/>
        </w:rPr>
        <w:t>Check that value C is the greatest single value from all business partners</w:t>
      </w:r>
    </w:p>
    <w:p w14:paraId="501BF526" w14:textId="0AEABC50" w:rsidR="00F60811" w:rsidRPr="00C94F3F" w:rsidRDefault="01629269" w:rsidP="3B93C2C6">
      <w:pPr>
        <w:pStyle w:val="ListParagraph"/>
        <w:numPr>
          <w:ilvl w:val="0"/>
          <w:numId w:val="2"/>
        </w:numPr>
        <w:spacing w:line="257" w:lineRule="auto"/>
        <w:rPr>
          <w:rFonts w:ascii="Arial" w:eastAsia="Arial" w:hAnsi="Arial" w:cs="Arial"/>
          <w:sz w:val="22"/>
          <w:szCs w:val="22"/>
        </w:rPr>
      </w:pPr>
      <w:r w:rsidRPr="46FA509E">
        <w:rPr>
          <w:rFonts w:ascii="Arial" w:eastAsia="Arial" w:hAnsi="Arial" w:cs="Arial"/>
          <w:sz w:val="22"/>
          <w:szCs w:val="22"/>
        </w:rPr>
        <w:t xml:space="preserve">E: </w:t>
      </w:r>
      <w:r w:rsidR="01AAF354" w:rsidRPr="46FA509E">
        <w:rPr>
          <w:rFonts w:ascii="Arial" w:eastAsia="Arial" w:hAnsi="Arial" w:cs="Arial"/>
          <w:sz w:val="22"/>
          <w:szCs w:val="22"/>
        </w:rPr>
        <w:t xml:space="preserve">Where applicable, primary academic partner’s cash contribution, excluding the standard 20% of </w:t>
      </w:r>
      <w:r w:rsidR="0E748347" w:rsidRPr="46FA509E">
        <w:rPr>
          <w:rFonts w:ascii="Arial" w:eastAsia="Arial" w:hAnsi="Arial" w:cs="Arial"/>
          <w:sz w:val="22"/>
          <w:szCs w:val="22"/>
        </w:rPr>
        <w:t>FEC</w:t>
      </w:r>
      <w:r w:rsidR="01AAF354" w:rsidRPr="46FA509E">
        <w:rPr>
          <w:rFonts w:ascii="Arial" w:eastAsia="Arial" w:hAnsi="Arial" w:cs="Arial"/>
          <w:sz w:val="22"/>
          <w:szCs w:val="22"/>
        </w:rPr>
        <w:t xml:space="preserve"> (note that in this opportunity, cash contributions from the academic partners are not required and do not count towards the minimum match funding requirement)</w:t>
      </w:r>
    </w:p>
    <w:p w14:paraId="11009171" w14:textId="6F384315"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F: Where applicable, other academic partner’s cash contributions (each partner should be on a separate row. Add additional rows as required. Use F1, F2, F3 etc. to separately denote non-primary academic partners)</w:t>
      </w:r>
    </w:p>
    <w:p w14:paraId="7905368C" w14:textId="34BA95D9"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 xml:space="preserve">G: Combined project cash value (A+C+D+E+F) </w:t>
      </w:r>
    </w:p>
    <w:p w14:paraId="32E15CF2" w14:textId="33EB5D77" w:rsidR="00F60811" w:rsidRPr="00C94F3F" w:rsidRDefault="01629269" w:rsidP="3B93C2C6">
      <w:pPr>
        <w:spacing w:after="160" w:line="257" w:lineRule="auto"/>
      </w:pPr>
      <w:r w:rsidRPr="3B93C2C6">
        <w:rPr>
          <w:rFonts w:ascii="Arial" w:eastAsia="Arial" w:hAnsi="Arial" w:cs="Arial"/>
          <w:sz w:val="22"/>
          <w:szCs w:val="22"/>
        </w:rPr>
        <w:t xml:space="preserve"> </w:t>
      </w:r>
    </w:p>
    <w:p w14:paraId="4D9BEE2B" w14:textId="608699B3" w:rsidR="00F60811" w:rsidRPr="00C94F3F" w:rsidRDefault="01629269" w:rsidP="3B93C2C6">
      <w:pPr>
        <w:spacing w:after="160" w:line="257" w:lineRule="auto"/>
      </w:pPr>
      <w:r w:rsidRPr="3B93C2C6">
        <w:rPr>
          <w:rFonts w:ascii="Arial" w:eastAsia="Arial" w:hAnsi="Arial" w:cs="Arial"/>
          <w:sz w:val="22"/>
          <w:szCs w:val="22"/>
        </w:rPr>
        <w:t>In Kind Contributions:</w:t>
      </w:r>
    </w:p>
    <w:p w14:paraId="4773FA39" w14:textId="6620928A"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H: Primary Business Partner in-kind contributions</w:t>
      </w:r>
    </w:p>
    <w:p w14:paraId="1468EB35" w14:textId="29209EBD"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I: Non-primary business partners’ in-kind contributions (add as many rows as you need. Use I1, I2, I3 etc. to separately denote non-primary business partners)</w:t>
      </w:r>
    </w:p>
    <w:p w14:paraId="19C0EE4B" w14:textId="39B62B1B"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 xml:space="preserve">J: Primary Academic Partner in-kind contributions </w:t>
      </w:r>
    </w:p>
    <w:p w14:paraId="37288129" w14:textId="6FDD5CBD"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K: Non-primary academic partner’s in-kind contributions (add as many rows as you need. Use K1, K2, K3 etc. to separately denote non-primary academic partners)</w:t>
      </w:r>
    </w:p>
    <w:p w14:paraId="74409FE9" w14:textId="322DC244"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L: Sum of all in-kind contributions</w:t>
      </w:r>
    </w:p>
    <w:p w14:paraId="36349453" w14:textId="28DB469F" w:rsidR="00F60811" w:rsidRPr="00C94F3F" w:rsidRDefault="01629269" w:rsidP="3B93C2C6">
      <w:pPr>
        <w:spacing w:after="160" w:line="257" w:lineRule="auto"/>
      </w:pPr>
      <w:r w:rsidRPr="3B93C2C6">
        <w:rPr>
          <w:rFonts w:ascii="Arial" w:eastAsia="Arial" w:hAnsi="Arial" w:cs="Arial"/>
          <w:sz w:val="22"/>
          <w:szCs w:val="22"/>
        </w:rPr>
        <w:t xml:space="preserve">  </w:t>
      </w:r>
    </w:p>
    <w:p w14:paraId="1E902B8C" w14:textId="3F2C4701" w:rsidR="00F60811" w:rsidRPr="00C94F3F" w:rsidRDefault="01629269" w:rsidP="3B93C2C6">
      <w:pPr>
        <w:spacing w:after="160" w:line="257" w:lineRule="auto"/>
      </w:pPr>
      <w:r w:rsidRPr="3B93C2C6">
        <w:rPr>
          <w:rFonts w:ascii="Arial" w:eastAsia="Arial" w:hAnsi="Arial" w:cs="Arial"/>
          <w:sz w:val="22"/>
          <w:szCs w:val="22"/>
        </w:rPr>
        <w:t>Combined project value</w:t>
      </w:r>
    </w:p>
    <w:p w14:paraId="6E9BA7C0" w14:textId="5751939B" w:rsidR="00F60811" w:rsidRPr="00C94F3F" w:rsidRDefault="01629269" w:rsidP="3B93C2C6">
      <w:pPr>
        <w:pStyle w:val="ListParagraph"/>
        <w:numPr>
          <w:ilvl w:val="0"/>
          <w:numId w:val="2"/>
        </w:numPr>
        <w:spacing w:line="257" w:lineRule="auto"/>
        <w:rPr>
          <w:rFonts w:ascii="Arial" w:eastAsia="Arial" w:hAnsi="Arial" w:cs="Arial"/>
          <w:sz w:val="22"/>
          <w:szCs w:val="22"/>
        </w:rPr>
      </w:pPr>
      <w:r w:rsidRPr="3B93C2C6">
        <w:rPr>
          <w:rFonts w:ascii="Arial" w:eastAsia="Arial" w:hAnsi="Arial" w:cs="Arial"/>
          <w:sz w:val="22"/>
          <w:szCs w:val="22"/>
        </w:rPr>
        <w:t xml:space="preserve">M: Combines full economic costs, cash and in-kind value (excludes EPSRC funding requested, G+L) </w:t>
      </w:r>
    </w:p>
    <w:p w14:paraId="5AA1F8E1" w14:textId="157FB3BE" w:rsidR="00F60811" w:rsidRPr="00C94F3F" w:rsidRDefault="01629269" w:rsidP="3B93C2C6">
      <w:pPr>
        <w:spacing w:after="160" w:line="257" w:lineRule="auto"/>
        <w:ind w:left="720"/>
      </w:pPr>
      <w:r w:rsidRPr="3B93C2C6">
        <w:rPr>
          <w:rFonts w:ascii="Arial" w:eastAsia="Arial" w:hAnsi="Arial" w:cs="Arial"/>
          <w:sz w:val="22"/>
          <w:szCs w:val="22"/>
        </w:rPr>
        <w:t xml:space="preserve">  </w:t>
      </w:r>
    </w:p>
    <w:tbl>
      <w:tblPr>
        <w:tblW w:w="0" w:type="auto"/>
        <w:tblLook w:val="04A0" w:firstRow="1" w:lastRow="0" w:firstColumn="1" w:lastColumn="0" w:noHBand="0" w:noVBand="1"/>
      </w:tblPr>
      <w:tblGrid>
        <w:gridCol w:w="1190"/>
        <w:gridCol w:w="1838"/>
        <w:gridCol w:w="1885"/>
        <w:gridCol w:w="1849"/>
        <w:gridCol w:w="1948"/>
      </w:tblGrid>
      <w:tr w:rsidR="3B93C2C6" w14:paraId="4D7E2314"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2EA1D5B3" w14:textId="5C256F0B" w:rsidR="3B93C2C6" w:rsidRDefault="3B93C2C6" w:rsidP="3B93C2C6">
            <w:r w:rsidRPr="3B93C2C6">
              <w:rPr>
                <w:rFonts w:ascii="Arial" w:eastAsia="Arial" w:hAnsi="Arial" w:cs="Arial"/>
                <w:b/>
                <w:bCs/>
                <w:color w:val="000000" w:themeColor="text1"/>
                <w:sz w:val="22"/>
                <w:szCs w:val="22"/>
              </w:rPr>
              <w:t>Row label</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12CCF81D" w14:textId="38DEBA90" w:rsidR="3B93C2C6" w:rsidRDefault="3B93C2C6" w:rsidP="3B93C2C6">
            <w:r w:rsidRPr="3B93C2C6">
              <w:rPr>
                <w:rFonts w:ascii="Arial" w:eastAsia="Arial" w:hAnsi="Arial" w:cs="Arial"/>
                <w:b/>
                <w:bCs/>
                <w:color w:val="000000" w:themeColor="text1"/>
                <w:sz w:val="22"/>
                <w:szCs w:val="22"/>
              </w:rPr>
              <w:t>Category Description</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17C12947" w14:textId="07759919" w:rsidR="3B93C2C6" w:rsidRDefault="3B93C2C6" w:rsidP="3B93C2C6">
            <w:r w:rsidRPr="3B93C2C6">
              <w:rPr>
                <w:rFonts w:ascii="Arial" w:eastAsia="Arial" w:hAnsi="Arial" w:cs="Arial"/>
                <w:b/>
                <w:bCs/>
                <w:color w:val="000000" w:themeColor="text1"/>
                <w:sz w:val="22"/>
                <w:szCs w:val="22"/>
              </w:rPr>
              <w:t>Contributing Organisation</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7F5A1FE1" w14:textId="517B2417" w:rsidR="3B93C2C6" w:rsidRDefault="3B93C2C6" w:rsidP="3B93C2C6">
            <w:r w:rsidRPr="3B93C2C6">
              <w:rPr>
                <w:rFonts w:ascii="Arial" w:eastAsia="Arial" w:hAnsi="Arial" w:cs="Arial"/>
                <w:b/>
                <w:bCs/>
                <w:color w:val="000000" w:themeColor="text1"/>
                <w:sz w:val="22"/>
                <w:szCs w:val="22"/>
              </w:rPr>
              <w:t>Value</w:t>
            </w:r>
          </w:p>
        </w:tc>
        <w:tc>
          <w:tcPr>
            <w:tcW w:w="1948" w:type="dxa"/>
            <w:tcBorders>
              <w:top w:val="single" w:sz="8" w:space="0" w:color="auto"/>
              <w:left w:val="single" w:sz="8" w:space="0" w:color="auto"/>
              <w:bottom w:val="single" w:sz="8" w:space="0" w:color="auto"/>
              <w:right w:val="single" w:sz="8" w:space="0" w:color="auto"/>
            </w:tcBorders>
            <w:vAlign w:val="center"/>
          </w:tcPr>
          <w:p w14:paraId="1CBC72D4" w14:textId="37033108" w:rsidR="3B93C2C6" w:rsidRDefault="3B93C2C6" w:rsidP="3B93C2C6">
            <w:r w:rsidRPr="3B93C2C6">
              <w:rPr>
                <w:rFonts w:ascii="Arial" w:eastAsia="Arial" w:hAnsi="Arial" w:cs="Arial"/>
                <w:sz w:val="22"/>
                <w:szCs w:val="22"/>
              </w:rPr>
              <w:t xml:space="preserve"> </w:t>
            </w:r>
            <w:r w:rsidRPr="3B93C2C6">
              <w:rPr>
                <w:rFonts w:ascii="Arial" w:eastAsia="Arial" w:hAnsi="Arial" w:cs="Arial"/>
                <w:b/>
                <w:bCs/>
                <w:sz w:val="22"/>
                <w:szCs w:val="22"/>
              </w:rPr>
              <w:t>Description</w:t>
            </w:r>
          </w:p>
        </w:tc>
      </w:tr>
      <w:tr w:rsidR="3B93C2C6" w14:paraId="1A866554"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64D1C4BE" w14:textId="1F52AD96" w:rsidR="3B93C2C6" w:rsidRDefault="3B93C2C6" w:rsidP="3B93C2C6">
            <w:r w:rsidRPr="3B93C2C6">
              <w:rPr>
                <w:rFonts w:ascii="Arial" w:eastAsia="Arial" w:hAnsi="Arial" w:cs="Arial"/>
                <w:color w:val="000000" w:themeColor="text1"/>
                <w:sz w:val="22"/>
                <w:szCs w:val="22"/>
              </w:rPr>
              <w:t>A</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5F640F26" w14:textId="57C1A3ED" w:rsidR="3B93C2C6" w:rsidRDefault="3B93C2C6" w:rsidP="3B93C2C6">
            <w:r w:rsidRPr="3B93C2C6">
              <w:rPr>
                <w:rFonts w:ascii="Arial" w:eastAsia="Arial" w:hAnsi="Arial" w:cs="Arial"/>
                <w:color w:val="000000" w:themeColor="text1"/>
                <w:sz w:val="22"/>
                <w:szCs w:val="22"/>
              </w:rPr>
              <w:t>Full economic cost of requested project funding</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7205D471" w14:textId="6EF6D897" w:rsidR="3B93C2C6" w:rsidRDefault="3B93C2C6" w:rsidP="3B93C2C6">
            <w:r w:rsidRPr="3B93C2C6">
              <w:rPr>
                <w:rFonts w:ascii="Arial" w:eastAsia="Arial" w:hAnsi="Arial" w:cs="Arial"/>
                <w:color w:val="000000" w:themeColor="text1"/>
                <w:sz w:val="22"/>
                <w:szCs w:val="22"/>
              </w:rPr>
              <w:t xml:space="preserve">N/A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00A4B6E5" w14:textId="01D10D09"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2A4117B0" w14:textId="1AF3088F" w:rsidR="3B93C2C6" w:rsidRDefault="3B93C2C6" w:rsidP="3B93C2C6">
            <w:r w:rsidRPr="3B93C2C6">
              <w:rPr>
                <w:rFonts w:ascii="Arial" w:eastAsia="Arial" w:hAnsi="Arial" w:cs="Arial"/>
                <w:color w:val="000000" w:themeColor="text1"/>
                <w:sz w:val="22"/>
                <w:szCs w:val="22"/>
              </w:rPr>
              <w:t>Provide details in the section “Resources and Cost Justification”</w:t>
            </w:r>
          </w:p>
        </w:tc>
      </w:tr>
      <w:tr w:rsidR="3B93C2C6" w14:paraId="45B59225"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21A195F9" w14:textId="7B088EC2" w:rsidR="3B93C2C6" w:rsidRDefault="3B93C2C6" w:rsidP="3B93C2C6">
            <w:r w:rsidRPr="3B93C2C6">
              <w:rPr>
                <w:rFonts w:ascii="Arial" w:eastAsia="Arial" w:hAnsi="Arial" w:cs="Arial"/>
                <w:color w:val="000000" w:themeColor="text1"/>
                <w:sz w:val="22"/>
                <w:szCs w:val="22"/>
              </w:rPr>
              <w:lastRenderedPageBreak/>
              <w:t>B</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72030056" w14:textId="4E059DF4" w:rsidR="3B93C2C6" w:rsidRDefault="3B93C2C6" w:rsidP="3B93C2C6">
            <w:r w:rsidRPr="3B93C2C6">
              <w:rPr>
                <w:rFonts w:ascii="Arial" w:eastAsia="Arial" w:hAnsi="Arial" w:cs="Arial"/>
                <w:color w:val="000000" w:themeColor="text1"/>
                <w:sz w:val="22"/>
                <w:szCs w:val="22"/>
              </w:rPr>
              <w:t xml:space="preserve">EPSRC funding requested </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044AF57D" w14:textId="48677F3A" w:rsidR="3B93C2C6" w:rsidRDefault="3B93C2C6" w:rsidP="3B93C2C6">
            <w:r w:rsidRPr="3B93C2C6">
              <w:rPr>
                <w:rFonts w:ascii="Arial" w:eastAsia="Arial" w:hAnsi="Arial" w:cs="Arial"/>
                <w:color w:val="000000" w:themeColor="text1"/>
                <w:sz w:val="22"/>
                <w:szCs w:val="22"/>
              </w:rPr>
              <w:t xml:space="preserve">EPSRC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16180229" w14:textId="18FB5176"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7AC98BC2" w14:textId="3079E0D7" w:rsidR="3B93C2C6" w:rsidRDefault="3B93C2C6" w:rsidP="3B93C2C6">
            <w:r w:rsidRPr="3B93C2C6">
              <w:rPr>
                <w:rFonts w:ascii="Arial" w:eastAsia="Arial" w:hAnsi="Arial" w:cs="Arial"/>
                <w:color w:val="000000" w:themeColor="text1"/>
                <w:sz w:val="22"/>
                <w:szCs w:val="22"/>
              </w:rPr>
              <w:t>80% of A</w:t>
            </w:r>
          </w:p>
        </w:tc>
      </w:tr>
      <w:tr w:rsidR="3B93C2C6" w14:paraId="2BFAE8EA"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22D70BDF" w14:textId="54967280" w:rsidR="3B93C2C6" w:rsidRDefault="3B93C2C6" w:rsidP="3B93C2C6">
            <w:r w:rsidRPr="3B93C2C6">
              <w:rPr>
                <w:rFonts w:ascii="Arial" w:eastAsia="Arial" w:hAnsi="Arial" w:cs="Arial"/>
                <w:color w:val="000000" w:themeColor="text1"/>
                <w:sz w:val="22"/>
                <w:szCs w:val="22"/>
              </w:rPr>
              <w:t>C</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0281FB92" w14:textId="3CC9A248" w:rsidR="3B93C2C6" w:rsidRDefault="3B93C2C6" w:rsidP="3B93C2C6">
            <w:r w:rsidRPr="3B93C2C6">
              <w:rPr>
                <w:rFonts w:ascii="Arial" w:eastAsia="Arial" w:hAnsi="Arial" w:cs="Arial"/>
                <w:color w:val="000000" w:themeColor="text1"/>
                <w:sz w:val="22"/>
                <w:szCs w:val="22"/>
              </w:rPr>
              <w:t xml:space="preserve">Primary Business Partner </w:t>
            </w:r>
            <w:r w:rsidRPr="3B93C2C6">
              <w:rPr>
                <w:rFonts w:ascii="Arial" w:eastAsia="Arial" w:hAnsi="Arial" w:cs="Arial"/>
                <w:b/>
                <w:bCs/>
                <w:color w:val="000000" w:themeColor="text1"/>
                <w:sz w:val="22"/>
                <w:szCs w:val="22"/>
              </w:rPr>
              <w:t>cash contribution</w:t>
            </w:r>
            <w:r w:rsidRPr="3B93C2C6">
              <w:rPr>
                <w:rFonts w:ascii="Arial" w:eastAsia="Arial" w:hAnsi="Arial" w:cs="Arial"/>
                <w:color w:val="000000" w:themeColor="text1"/>
                <w:sz w:val="22"/>
                <w:szCs w:val="22"/>
              </w:rPr>
              <w:t xml:space="preserve"> </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556F67CC" w14:textId="62957B6F" w:rsidR="3B93C2C6" w:rsidRDefault="3B93C2C6" w:rsidP="3B93C2C6">
            <w:r w:rsidRPr="3B93C2C6">
              <w:rPr>
                <w:rFonts w:ascii="Arial" w:eastAsia="Arial" w:hAnsi="Arial" w:cs="Arial"/>
                <w:color w:val="000000" w:themeColor="text1"/>
                <w:sz w:val="22"/>
                <w:szCs w:val="22"/>
              </w:rPr>
              <w:t xml:space="preserve">Primary Business Partner name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4A1074E3" w14:textId="05FC2EBB"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6064190E" w14:textId="36725831" w:rsidR="3B93C2C6" w:rsidRDefault="3B93C2C6" w:rsidP="3B93C2C6">
            <w:r w:rsidRPr="3B93C2C6">
              <w:rPr>
                <w:rFonts w:ascii="Arial" w:eastAsia="Arial" w:hAnsi="Arial" w:cs="Arial"/>
                <w:color w:val="000000" w:themeColor="text1"/>
                <w:sz w:val="22"/>
                <w:szCs w:val="22"/>
              </w:rPr>
              <w:t>Brief description, see letter of support for breakdown</w:t>
            </w:r>
          </w:p>
        </w:tc>
      </w:tr>
      <w:tr w:rsidR="3B93C2C6" w14:paraId="5D0CE766"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69EB3493" w14:textId="19F4DE11" w:rsidR="3B93C2C6" w:rsidRDefault="3B93C2C6" w:rsidP="3B93C2C6">
            <w:r w:rsidRPr="3B93C2C6">
              <w:rPr>
                <w:rFonts w:ascii="Arial" w:eastAsia="Arial" w:hAnsi="Arial" w:cs="Arial"/>
                <w:color w:val="000000" w:themeColor="text1"/>
                <w:sz w:val="22"/>
                <w:szCs w:val="22"/>
              </w:rPr>
              <w:t>D</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36420F7E" w14:textId="604BAD27" w:rsidR="3B93C2C6" w:rsidRDefault="3B93C2C6" w:rsidP="3B93C2C6">
            <w:r w:rsidRPr="3B93C2C6">
              <w:rPr>
                <w:rFonts w:ascii="Arial" w:eastAsia="Arial" w:hAnsi="Arial" w:cs="Arial"/>
                <w:color w:val="000000" w:themeColor="text1"/>
                <w:sz w:val="22"/>
                <w:szCs w:val="22"/>
              </w:rPr>
              <w:t xml:space="preserve">Non-primary business partners’ </w:t>
            </w:r>
            <w:r w:rsidRPr="3B93C2C6">
              <w:rPr>
                <w:rFonts w:ascii="Arial" w:eastAsia="Arial" w:hAnsi="Arial" w:cs="Arial"/>
                <w:b/>
                <w:bCs/>
                <w:color w:val="000000" w:themeColor="text1"/>
                <w:sz w:val="22"/>
                <w:szCs w:val="22"/>
              </w:rPr>
              <w:t>cash contribution</w:t>
            </w:r>
            <w:r w:rsidRPr="3B93C2C6">
              <w:rPr>
                <w:rFonts w:ascii="Arial" w:eastAsia="Arial" w:hAnsi="Arial" w:cs="Arial"/>
                <w:color w:val="000000" w:themeColor="text1"/>
                <w:sz w:val="22"/>
                <w:szCs w:val="22"/>
              </w:rPr>
              <w:t xml:space="preserve"> (add as many rows as you need) </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106AC952" w14:textId="4BB75A02" w:rsidR="3B93C2C6" w:rsidRDefault="3B93C2C6" w:rsidP="3B93C2C6">
            <w:r w:rsidRPr="3B93C2C6">
              <w:rPr>
                <w:rFonts w:ascii="Arial" w:eastAsia="Arial" w:hAnsi="Arial" w:cs="Arial"/>
                <w:color w:val="000000" w:themeColor="text1"/>
                <w:sz w:val="22"/>
                <w:szCs w:val="22"/>
              </w:rPr>
              <w:t xml:space="preserve">Non-primary business partner name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77C856F7" w14:textId="69F1416E"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3E9682CE" w14:textId="76408D63" w:rsidR="3B93C2C6" w:rsidRDefault="3B93C2C6" w:rsidP="3B93C2C6">
            <w:r w:rsidRPr="3B93C2C6">
              <w:rPr>
                <w:rFonts w:ascii="Arial" w:eastAsia="Arial" w:hAnsi="Arial" w:cs="Arial"/>
                <w:color w:val="000000" w:themeColor="text1"/>
                <w:sz w:val="22"/>
                <w:szCs w:val="22"/>
              </w:rPr>
              <w:t>Brief description, see letter of support for breakdown</w:t>
            </w:r>
          </w:p>
        </w:tc>
      </w:tr>
      <w:tr w:rsidR="3B93C2C6" w14:paraId="50F0CA4C"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0688285D" w14:textId="4C141322" w:rsidR="3B93C2C6" w:rsidRDefault="3B93C2C6" w:rsidP="3B93C2C6">
            <w:r w:rsidRPr="3B93C2C6">
              <w:rPr>
                <w:rFonts w:ascii="Arial" w:eastAsia="Arial" w:hAnsi="Arial" w:cs="Arial"/>
                <w:color w:val="000000" w:themeColor="text1"/>
                <w:sz w:val="22"/>
                <w:szCs w:val="22"/>
              </w:rPr>
              <w:t>E</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7F8C38BB" w14:textId="108D5F4B" w:rsidR="3B93C2C6" w:rsidRDefault="3B93C2C6" w:rsidP="3B93C2C6">
            <w:r w:rsidRPr="3B93C2C6">
              <w:rPr>
                <w:rFonts w:ascii="Arial" w:eastAsia="Arial" w:hAnsi="Arial" w:cs="Arial"/>
                <w:color w:val="000000" w:themeColor="text1"/>
                <w:sz w:val="22"/>
                <w:szCs w:val="22"/>
              </w:rPr>
              <w:t xml:space="preserve">Primary Academic partner’s </w:t>
            </w:r>
            <w:r w:rsidRPr="3B93C2C6">
              <w:rPr>
                <w:rFonts w:ascii="Arial" w:eastAsia="Arial" w:hAnsi="Arial" w:cs="Arial"/>
                <w:b/>
                <w:bCs/>
                <w:color w:val="000000" w:themeColor="text1"/>
                <w:sz w:val="22"/>
                <w:szCs w:val="22"/>
              </w:rPr>
              <w:t>cash contribution</w:t>
            </w:r>
            <w:r w:rsidRPr="3B93C2C6">
              <w:rPr>
                <w:rFonts w:ascii="Arial" w:eastAsia="Arial" w:hAnsi="Arial" w:cs="Arial"/>
                <w:color w:val="000000" w:themeColor="text1"/>
                <w:sz w:val="22"/>
                <w:szCs w:val="22"/>
              </w:rPr>
              <w:t xml:space="preserve"> </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0C11104C" w14:textId="5687D500" w:rsidR="3B93C2C6" w:rsidRDefault="3B93C2C6" w:rsidP="3B93C2C6">
            <w:r w:rsidRPr="3B93C2C6">
              <w:rPr>
                <w:rFonts w:ascii="Arial" w:eastAsia="Arial" w:hAnsi="Arial" w:cs="Arial"/>
                <w:color w:val="000000" w:themeColor="text1"/>
                <w:sz w:val="22"/>
                <w:szCs w:val="22"/>
              </w:rPr>
              <w:t xml:space="preserve">Primary Academic partner name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3D8ECED5" w14:textId="5DA78817"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59DDF9B2" w14:textId="485787CF" w:rsidR="3B93C2C6" w:rsidRDefault="3B93C2C6" w:rsidP="3B93C2C6">
            <w:r w:rsidRPr="3B93C2C6">
              <w:rPr>
                <w:rFonts w:ascii="Arial" w:eastAsia="Arial" w:hAnsi="Arial" w:cs="Arial"/>
                <w:color w:val="000000" w:themeColor="text1"/>
                <w:sz w:val="22"/>
                <w:szCs w:val="22"/>
              </w:rPr>
              <w:t>Brief description, see letter of support for breakdown</w:t>
            </w:r>
          </w:p>
        </w:tc>
      </w:tr>
      <w:tr w:rsidR="3B93C2C6" w14:paraId="49C99688"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1FFF3CDD" w14:textId="444BC857" w:rsidR="3B93C2C6" w:rsidRDefault="3B93C2C6" w:rsidP="3B93C2C6">
            <w:r w:rsidRPr="3B93C2C6">
              <w:rPr>
                <w:rFonts w:ascii="Arial" w:eastAsia="Arial" w:hAnsi="Arial" w:cs="Arial"/>
                <w:color w:val="000000" w:themeColor="text1"/>
                <w:sz w:val="22"/>
                <w:szCs w:val="22"/>
              </w:rPr>
              <w:t>F</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40CAB4FE" w14:textId="6077344A" w:rsidR="3B93C2C6" w:rsidRDefault="3B93C2C6" w:rsidP="3B93C2C6">
            <w:r w:rsidRPr="3B93C2C6">
              <w:rPr>
                <w:rFonts w:ascii="Arial" w:eastAsia="Arial" w:hAnsi="Arial" w:cs="Arial"/>
                <w:color w:val="000000" w:themeColor="text1"/>
                <w:sz w:val="22"/>
                <w:szCs w:val="22"/>
              </w:rPr>
              <w:t xml:space="preserve">Non-primary academic partner’s </w:t>
            </w:r>
            <w:r w:rsidRPr="3B93C2C6">
              <w:rPr>
                <w:rFonts w:ascii="Arial" w:eastAsia="Arial" w:hAnsi="Arial" w:cs="Arial"/>
                <w:b/>
                <w:bCs/>
                <w:color w:val="000000" w:themeColor="text1"/>
                <w:sz w:val="22"/>
                <w:szCs w:val="22"/>
              </w:rPr>
              <w:t>cash contributions</w:t>
            </w:r>
          </w:p>
          <w:p w14:paraId="05CB10A9" w14:textId="309FB833" w:rsidR="3B93C2C6" w:rsidRDefault="3B93C2C6" w:rsidP="3B93C2C6">
            <w:r w:rsidRPr="3B93C2C6">
              <w:rPr>
                <w:rFonts w:ascii="Arial" w:eastAsia="Arial" w:hAnsi="Arial" w:cs="Arial"/>
                <w:color w:val="000000" w:themeColor="text1"/>
                <w:sz w:val="22"/>
                <w:szCs w:val="22"/>
              </w:rPr>
              <w:t xml:space="preserve">(add as many rows as you need) </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7FD50881" w14:textId="33D7E3D0" w:rsidR="3B93C2C6" w:rsidRDefault="3B93C2C6" w:rsidP="3B93C2C6">
            <w:r w:rsidRPr="3B93C2C6">
              <w:rPr>
                <w:rFonts w:ascii="Arial" w:eastAsia="Arial" w:hAnsi="Arial" w:cs="Arial"/>
                <w:color w:val="000000" w:themeColor="text1"/>
                <w:sz w:val="22"/>
                <w:szCs w:val="22"/>
              </w:rPr>
              <w:t>Non-primary academic partner name</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185DDA7C" w14:textId="42C73FC9"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796E2A38" w14:textId="5FEE3382" w:rsidR="3B93C2C6" w:rsidRDefault="3B93C2C6" w:rsidP="3B93C2C6">
            <w:r w:rsidRPr="3B93C2C6">
              <w:rPr>
                <w:rFonts w:ascii="Arial" w:eastAsia="Arial" w:hAnsi="Arial" w:cs="Arial"/>
                <w:color w:val="000000" w:themeColor="text1"/>
                <w:sz w:val="22"/>
                <w:szCs w:val="22"/>
              </w:rPr>
              <w:t>Brief description, see letter of support for breakdown</w:t>
            </w:r>
          </w:p>
        </w:tc>
      </w:tr>
      <w:tr w:rsidR="3B93C2C6" w14:paraId="70BDB3D3"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56C6CB31" w14:textId="12F277D2" w:rsidR="3B93C2C6" w:rsidRDefault="3B93C2C6" w:rsidP="3B93C2C6">
            <w:r w:rsidRPr="3B93C2C6">
              <w:rPr>
                <w:rFonts w:ascii="Arial" w:eastAsia="Arial" w:hAnsi="Arial" w:cs="Arial"/>
                <w:color w:val="000000" w:themeColor="text1"/>
                <w:sz w:val="22"/>
                <w:szCs w:val="22"/>
              </w:rPr>
              <w:t>G</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42F381BF" w14:textId="72FECFBB" w:rsidR="3B93C2C6" w:rsidRDefault="3B93C2C6" w:rsidP="3B93C2C6">
            <w:r w:rsidRPr="3B93C2C6">
              <w:rPr>
                <w:rFonts w:ascii="Arial" w:eastAsia="Arial" w:hAnsi="Arial" w:cs="Arial"/>
                <w:color w:val="000000" w:themeColor="text1"/>
                <w:sz w:val="22"/>
                <w:szCs w:val="22"/>
              </w:rPr>
              <w:t xml:space="preserve">Combined project </w:t>
            </w:r>
            <w:r w:rsidRPr="3B93C2C6">
              <w:rPr>
                <w:rFonts w:ascii="Arial" w:eastAsia="Arial" w:hAnsi="Arial" w:cs="Arial"/>
                <w:b/>
                <w:bCs/>
                <w:color w:val="000000" w:themeColor="text1"/>
                <w:sz w:val="22"/>
                <w:szCs w:val="22"/>
              </w:rPr>
              <w:t>cash value</w:t>
            </w:r>
          </w:p>
        </w:tc>
        <w:tc>
          <w:tcPr>
            <w:tcW w:w="5682"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2E549A04" w14:textId="67F2E96B" w:rsidR="3B93C2C6" w:rsidRDefault="3B93C2C6" w:rsidP="3B93C2C6">
            <w:r w:rsidRPr="3B93C2C6">
              <w:rPr>
                <w:rFonts w:ascii="Arial" w:eastAsia="Arial" w:hAnsi="Arial" w:cs="Arial"/>
                <w:color w:val="000000" w:themeColor="text1"/>
                <w:sz w:val="22"/>
                <w:szCs w:val="22"/>
              </w:rPr>
              <w:t>A+C+D+E+F</w:t>
            </w:r>
          </w:p>
        </w:tc>
      </w:tr>
      <w:tr w:rsidR="3B93C2C6" w14:paraId="38774E02"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5977C9ED" w14:textId="53008634" w:rsidR="3B93C2C6" w:rsidRDefault="3B93C2C6" w:rsidP="3B93C2C6">
            <w:r w:rsidRPr="3B93C2C6">
              <w:rPr>
                <w:rFonts w:ascii="Arial" w:eastAsia="Arial" w:hAnsi="Arial" w:cs="Arial"/>
                <w:color w:val="000000" w:themeColor="text1"/>
                <w:sz w:val="22"/>
                <w:szCs w:val="22"/>
              </w:rPr>
              <w:t>H</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2CB767E2" w14:textId="0E44B9A4" w:rsidR="3B93C2C6" w:rsidRDefault="3B93C2C6" w:rsidP="3B93C2C6">
            <w:r w:rsidRPr="3B93C2C6">
              <w:rPr>
                <w:rFonts w:ascii="Arial" w:eastAsia="Arial" w:hAnsi="Arial" w:cs="Arial"/>
                <w:color w:val="000000" w:themeColor="text1"/>
                <w:sz w:val="22"/>
                <w:szCs w:val="22"/>
              </w:rPr>
              <w:t xml:space="preserve">Primary Business Partner </w:t>
            </w:r>
            <w:r w:rsidRPr="3B93C2C6">
              <w:rPr>
                <w:rFonts w:ascii="Arial" w:eastAsia="Arial" w:hAnsi="Arial" w:cs="Arial"/>
                <w:b/>
                <w:bCs/>
                <w:color w:val="000000" w:themeColor="text1"/>
                <w:sz w:val="22"/>
                <w:szCs w:val="22"/>
              </w:rPr>
              <w:t>in-kind</w:t>
            </w:r>
            <w:r w:rsidRPr="3B93C2C6">
              <w:rPr>
                <w:rFonts w:ascii="Arial" w:eastAsia="Arial" w:hAnsi="Arial" w:cs="Arial"/>
                <w:color w:val="000000" w:themeColor="text1"/>
                <w:sz w:val="22"/>
                <w:szCs w:val="22"/>
              </w:rPr>
              <w:t xml:space="preserve"> </w:t>
            </w:r>
            <w:r w:rsidRPr="3B93C2C6">
              <w:rPr>
                <w:rFonts w:ascii="Arial" w:eastAsia="Arial" w:hAnsi="Arial" w:cs="Arial"/>
                <w:b/>
                <w:bCs/>
                <w:color w:val="000000" w:themeColor="text1"/>
                <w:sz w:val="22"/>
                <w:szCs w:val="22"/>
              </w:rPr>
              <w:t>contributions</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593BDB54" w14:textId="03AFF3FE" w:rsidR="3B93C2C6" w:rsidRDefault="3B93C2C6" w:rsidP="3B93C2C6">
            <w:r w:rsidRPr="3B93C2C6">
              <w:rPr>
                <w:rFonts w:ascii="Arial" w:eastAsia="Arial" w:hAnsi="Arial" w:cs="Arial"/>
                <w:color w:val="000000" w:themeColor="text1"/>
                <w:sz w:val="22"/>
                <w:szCs w:val="22"/>
              </w:rPr>
              <w:t xml:space="preserve">Primary Business Partner name </w:t>
            </w:r>
          </w:p>
        </w:tc>
        <w:tc>
          <w:tcPr>
            <w:tcW w:w="1849" w:type="dxa"/>
            <w:tcBorders>
              <w:top w:val="nil"/>
              <w:left w:val="single" w:sz="8" w:space="0" w:color="auto"/>
              <w:bottom w:val="single" w:sz="8" w:space="0" w:color="auto"/>
              <w:right w:val="single" w:sz="8" w:space="0" w:color="auto"/>
            </w:tcBorders>
            <w:shd w:val="clear" w:color="auto" w:fill="FFFFFF" w:themeFill="background1"/>
          </w:tcPr>
          <w:p w14:paraId="01EF23E2" w14:textId="10E289E1" w:rsidR="3B93C2C6" w:rsidRDefault="3B93C2C6" w:rsidP="3B93C2C6">
            <w:r w:rsidRPr="3B93C2C6">
              <w:rPr>
                <w:rFonts w:ascii="Arial" w:eastAsia="Arial" w:hAnsi="Arial" w:cs="Arial"/>
                <w:sz w:val="22"/>
                <w:szCs w:val="22"/>
              </w:rPr>
              <w:t xml:space="preserve"> </w:t>
            </w:r>
          </w:p>
        </w:tc>
        <w:tc>
          <w:tcPr>
            <w:tcW w:w="1948" w:type="dxa"/>
            <w:tcBorders>
              <w:top w:val="nil"/>
              <w:left w:val="single" w:sz="8" w:space="0" w:color="auto"/>
              <w:bottom w:val="single" w:sz="8" w:space="0" w:color="auto"/>
              <w:right w:val="single" w:sz="8" w:space="0" w:color="auto"/>
            </w:tcBorders>
            <w:shd w:val="clear" w:color="auto" w:fill="FFFFFF" w:themeFill="background1"/>
          </w:tcPr>
          <w:p w14:paraId="1878A7F0" w14:textId="41A80685" w:rsidR="3B93C2C6" w:rsidRDefault="3B93C2C6" w:rsidP="3B93C2C6">
            <w:r w:rsidRPr="3B93C2C6">
              <w:rPr>
                <w:rFonts w:ascii="Arial" w:eastAsia="Arial" w:hAnsi="Arial" w:cs="Arial"/>
                <w:color w:val="000000" w:themeColor="text1"/>
                <w:sz w:val="22"/>
                <w:szCs w:val="22"/>
              </w:rPr>
              <w:t xml:space="preserve">Brief description, see letter of support for breakdown </w:t>
            </w:r>
          </w:p>
        </w:tc>
      </w:tr>
      <w:tr w:rsidR="3B93C2C6" w14:paraId="09600A84"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1FB72657" w14:textId="788F7543" w:rsidR="3B93C2C6" w:rsidRDefault="3B93C2C6" w:rsidP="3B93C2C6">
            <w:r w:rsidRPr="3B93C2C6">
              <w:rPr>
                <w:rFonts w:ascii="Arial" w:eastAsia="Arial" w:hAnsi="Arial" w:cs="Arial"/>
                <w:color w:val="000000" w:themeColor="text1"/>
                <w:sz w:val="22"/>
                <w:szCs w:val="22"/>
              </w:rPr>
              <w:t>I</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6E516781" w14:textId="49327E9C" w:rsidR="3B93C2C6" w:rsidRDefault="3B93C2C6" w:rsidP="3B93C2C6">
            <w:r w:rsidRPr="3B93C2C6">
              <w:rPr>
                <w:rFonts w:ascii="Arial" w:eastAsia="Arial" w:hAnsi="Arial" w:cs="Arial"/>
                <w:color w:val="000000" w:themeColor="text1"/>
                <w:sz w:val="22"/>
                <w:szCs w:val="22"/>
              </w:rPr>
              <w:t xml:space="preserve">Non-primary business partners’ </w:t>
            </w:r>
            <w:r w:rsidRPr="3B93C2C6">
              <w:rPr>
                <w:rFonts w:ascii="Arial" w:eastAsia="Arial" w:hAnsi="Arial" w:cs="Arial"/>
                <w:b/>
                <w:bCs/>
                <w:color w:val="000000" w:themeColor="text1"/>
                <w:sz w:val="22"/>
                <w:szCs w:val="22"/>
              </w:rPr>
              <w:t>in-kind</w:t>
            </w:r>
            <w:r w:rsidRPr="3B93C2C6">
              <w:rPr>
                <w:rFonts w:ascii="Arial" w:eastAsia="Arial" w:hAnsi="Arial" w:cs="Arial"/>
                <w:color w:val="000000" w:themeColor="text1"/>
                <w:sz w:val="22"/>
                <w:szCs w:val="22"/>
              </w:rPr>
              <w:t xml:space="preserve"> </w:t>
            </w:r>
            <w:r w:rsidRPr="3B93C2C6">
              <w:rPr>
                <w:rFonts w:ascii="Arial" w:eastAsia="Arial" w:hAnsi="Arial" w:cs="Arial"/>
                <w:b/>
                <w:bCs/>
                <w:color w:val="000000" w:themeColor="text1"/>
                <w:sz w:val="22"/>
                <w:szCs w:val="22"/>
              </w:rPr>
              <w:t>contributions</w:t>
            </w:r>
            <w:r w:rsidRPr="3B93C2C6">
              <w:rPr>
                <w:rFonts w:ascii="Arial" w:eastAsia="Arial" w:hAnsi="Arial" w:cs="Arial"/>
                <w:color w:val="000000" w:themeColor="text1"/>
                <w:sz w:val="22"/>
                <w:szCs w:val="22"/>
              </w:rPr>
              <w:t xml:space="preserve"> (add as many rows as you need)</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09E30F06" w14:textId="6FF2958D" w:rsidR="3B93C2C6" w:rsidRDefault="3B93C2C6" w:rsidP="3B93C2C6">
            <w:r w:rsidRPr="3B93C2C6">
              <w:rPr>
                <w:rFonts w:ascii="Arial" w:eastAsia="Arial" w:hAnsi="Arial" w:cs="Arial"/>
                <w:color w:val="000000" w:themeColor="text1"/>
                <w:sz w:val="22"/>
                <w:szCs w:val="22"/>
              </w:rPr>
              <w:t xml:space="preserve">Non-primary business partner name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3CE70186" w14:textId="3C005ADA"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56E89DF5" w14:textId="3E2E3F9F" w:rsidR="3B93C2C6" w:rsidRDefault="3B93C2C6" w:rsidP="3B93C2C6">
            <w:r w:rsidRPr="3B93C2C6">
              <w:rPr>
                <w:rFonts w:ascii="Arial" w:eastAsia="Arial" w:hAnsi="Arial" w:cs="Arial"/>
                <w:color w:val="000000" w:themeColor="text1"/>
                <w:sz w:val="22"/>
                <w:szCs w:val="22"/>
              </w:rPr>
              <w:t>Brief description, see letter of support for breakdown</w:t>
            </w:r>
          </w:p>
        </w:tc>
      </w:tr>
      <w:tr w:rsidR="3B93C2C6" w14:paraId="6AE77BB8"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5832ABD6" w14:textId="0FB1E74C" w:rsidR="3B93C2C6" w:rsidRDefault="3B93C2C6" w:rsidP="3B93C2C6">
            <w:r w:rsidRPr="3B93C2C6">
              <w:rPr>
                <w:rFonts w:ascii="Arial" w:eastAsia="Arial" w:hAnsi="Arial" w:cs="Arial"/>
                <w:color w:val="000000" w:themeColor="text1"/>
                <w:sz w:val="22"/>
                <w:szCs w:val="22"/>
              </w:rPr>
              <w:t>J</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68D6E796" w14:textId="786BD501" w:rsidR="3B93C2C6" w:rsidRDefault="3B93C2C6" w:rsidP="3B93C2C6">
            <w:r w:rsidRPr="3B93C2C6">
              <w:rPr>
                <w:rFonts w:ascii="Arial" w:eastAsia="Arial" w:hAnsi="Arial" w:cs="Arial"/>
                <w:color w:val="000000" w:themeColor="text1"/>
                <w:sz w:val="22"/>
                <w:szCs w:val="22"/>
              </w:rPr>
              <w:t xml:space="preserve">Primary Academic Partner </w:t>
            </w:r>
            <w:r w:rsidRPr="3B93C2C6">
              <w:rPr>
                <w:rFonts w:ascii="Arial" w:eastAsia="Arial" w:hAnsi="Arial" w:cs="Arial"/>
                <w:b/>
                <w:bCs/>
                <w:color w:val="000000" w:themeColor="text1"/>
                <w:sz w:val="22"/>
                <w:szCs w:val="22"/>
              </w:rPr>
              <w:t>in-kind contributions</w:t>
            </w:r>
            <w:r w:rsidRPr="3B93C2C6">
              <w:rPr>
                <w:rFonts w:ascii="Arial" w:eastAsia="Arial" w:hAnsi="Arial" w:cs="Arial"/>
                <w:color w:val="000000" w:themeColor="text1"/>
                <w:sz w:val="22"/>
                <w:szCs w:val="22"/>
              </w:rPr>
              <w:t xml:space="preserve"> </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326F18EB" w14:textId="1315390C" w:rsidR="3B93C2C6" w:rsidRDefault="3B93C2C6" w:rsidP="3B93C2C6">
            <w:r w:rsidRPr="3B93C2C6">
              <w:rPr>
                <w:rFonts w:ascii="Arial" w:eastAsia="Arial" w:hAnsi="Arial" w:cs="Arial"/>
                <w:color w:val="000000" w:themeColor="text1"/>
                <w:sz w:val="22"/>
                <w:szCs w:val="22"/>
              </w:rPr>
              <w:t xml:space="preserve">Primary Academic Partner name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049774E0" w14:textId="3042FFE8"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4F0D759A" w14:textId="6051114F" w:rsidR="3B93C2C6" w:rsidRDefault="3B93C2C6" w:rsidP="3B93C2C6">
            <w:r w:rsidRPr="3B93C2C6">
              <w:rPr>
                <w:rFonts w:ascii="Arial" w:eastAsia="Arial" w:hAnsi="Arial" w:cs="Arial"/>
                <w:color w:val="000000" w:themeColor="text1"/>
                <w:sz w:val="22"/>
                <w:szCs w:val="22"/>
              </w:rPr>
              <w:t>Brief description, see letter of support for breakdown</w:t>
            </w:r>
          </w:p>
        </w:tc>
      </w:tr>
      <w:tr w:rsidR="3B93C2C6" w14:paraId="58900076"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625A7EF9" w14:textId="2FD7B727" w:rsidR="3B93C2C6" w:rsidRDefault="3B93C2C6" w:rsidP="3B93C2C6">
            <w:r w:rsidRPr="3B93C2C6">
              <w:rPr>
                <w:rFonts w:ascii="Arial" w:eastAsia="Arial" w:hAnsi="Arial" w:cs="Arial"/>
                <w:color w:val="000000" w:themeColor="text1"/>
                <w:sz w:val="22"/>
                <w:szCs w:val="22"/>
              </w:rPr>
              <w:t>K</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0F1E8C78" w14:textId="38867F84" w:rsidR="3B93C2C6" w:rsidRDefault="3B93C2C6" w:rsidP="3B93C2C6">
            <w:r w:rsidRPr="3B93C2C6">
              <w:rPr>
                <w:rFonts w:ascii="Arial" w:eastAsia="Arial" w:hAnsi="Arial" w:cs="Arial"/>
                <w:color w:val="000000" w:themeColor="text1"/>
                <w:sz w:val="22"/>
                <w:szCs w:val="22"/>
              </w:rPr>
              <w:t>Non-primary academic partner’s</w:t>
            </w:r>
            <w:r w:rsidRPr="3B93C2C6">
              <w:rPr>
                <w:rFonts w:ascii="Arial" w:eastAsia="Arial" w:hAnsi="Arial" w:cs="Arial"/>
                <w:b/>
                <w:bCs/>
                <w:color w:val="000000" w:themeColor="text1"/>
                <w:sz w:val="22"/>
                <w:szCs w:val="22"/>
              </w:rPr>
              <w:t xml:space="preserve"> in-kind contributions</w:t>
            </w:r>
            <w:r w:rsidRPr="3B93C2C6">
              <w:rPr>
                <w:rFonts w:ascii="Arial" w:eastAsia="Arial" w:hAnsi="Arial" w:cs="Arial"/>
                <w:color w:val="000000" w:themeColor="text1"/>
                <w:sz w:val="22"/>
                <w:szCs w:val="22"/>
              </w:rPr>
              <w:t xml:space="preserve"> (add as many rows as you need) </w:t>
            </w:r>
          </w:p>
        </w:tc>
        <w:tc>
          <w:tcPr>
            <w:tcW w:w="1885" w:type="dxa"/>
            <w:tcBorders>
              <w:top w:val="single" w:sz="8" w:space="0" w:color="auto"/>
              <w:left w:val="single" w:sz="8" w:space="0" w:color="auto"/>
              <w:bottom w:val="single" w:sz="8" w:space="0" w:color="auto"/>
              <w:right w:val="single" w:sz="8" w:space="0" w:color="auto"/>
            </w:tcBorders>
            <w:shd w:val="clear" w:color="auto" w:fill="FFFFFF" w:themeFill="background1"/>
          </w:tcPr>
          <w:p w14:paraId="572A96FD" w14:textId="5FE718C8" w:rsidR="3B93C2C6" w:rsidRDefault="3B93C2C6" w:rsidP="3B93C2C6">
            <w:r w:rsidRPr="3B93C2C6">
              <w:rPr>
                <w:rFonts w:ascii="Arial" w:eastAsia="Arial" w:hAnsi="Arial" w:cs="Arial"/>
                <w:color w:val="000000" w:themeColor="text1"/>
                <w:sz w:val="22"/>
                <w:szCs w:val="22"/>
              </w:rPr>
              <w:t xml:space="preserve">Non-primary academic Partner name </w:t>
            </w:r>
          </w:p>
        </w:tc>
        <w:tc>
          <w:tcPr>
            <w:tcW w:w="1849" w:type="dxa"/>
            <w:tcBorders>
              <w:top w:val="single" w:sz="8" w:space="0" w:color="auto"/>
              <w:left w:val="single" w:sz="8" w:space="0" w:color="auto"/>
              <w:bottom w:val="single" w:sz="8" w:space="0" w:color="auto"/>
              <w:right w:val="single" w:sz="8" w:space="0" w:color="auto"/>
            </w:tcBorders>
            <w:shd w:val="clear" w:color="auto" w:fill="FFFFFF" w:themeFill="background1"/>
          </w:tcPr>
          <w:p w14:paraId="221FC763" w14:textId="6C097647" w:rsidR="3B93C2C6" w:rsidRDefault="3B93C2C6" w:rsidP="3B93C2C6">
            <w:r w:rsidRPr="3B93C2C6">
              <w:rPr>
                <w:rFonts w:ascii="Arial" w:eastAsia="Arial" w:hAnsi="Arial" w:cs="Arial"/>
                <w:sz w:val="22"/>
                <w:szCs w:val="22"/>
              </w:rPr>
              <w:t xml:space="preserve"> </w:t>
            </w:r>
          </w:p>
        </w:tc>
        <w:tc>
          <w:tcPr>
            <w:tcW w:w="1948" w:type="dxa"/>
            <w:tcBorders>
              <w:top w:val="single" w:sz="8" w:space="0" w:color="auto"/>
              <w:left w:val="single" w:sz="8" w:space="0" w:color="auto"/>
              <w:bottom w:val="single" w:sz="8" w:space="0" w:color="auto"/>
              <w:right w:val="single" w:sz="8" w:space="0" w:color="auto"/>
            </w:tcBorders>
            <w:shd w:val="clear" w:color="auto" w:fill="FFFFFF" w:themeFill="background1"/>
          </w:tcPr>
          <w:p w14:paraId="79604225" w14:textId="38C62A41" w:rsidR="3B93C2C6" w:rsidRDefault="3B93C2C6" w:rsidP="3B93C2C6">
            <w:r w:rsidRPr="3B93C2C6">
              <w:rPr>
                <w:rFonts w:ascii="Arial" w:eastAsia="Arial" w:hAnsi="Arial" w:cs="Arial"/>
                <w:color w:val="000000" w:themeColor="text1"/>
                <w:sz w:val="22"/>
                <w:szCs w:val="22"/>
              </w:rPr>
              <w:t>Brief description, see letter of support for breakdown</w:t>
            </w:r>
          </w:p>
        </w:tc>
      </w:tr>
      <w:tr w:rsidR="3B93C2C6" w14:paraId="5A2CBED1"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4A779623" w14:textId="40F2AC8B" w:rsidR="3B93C2C6" w:rsidRDefault="3B93C2C6" w:rsidP="3B93C2C6">
            <w:r w:rsidRPr="3B93C2C6">
              <w:rPr>
                <w:rFonts w:ascii="Arial" w:eastAsia="Arial" w:hAnsi="Arial" w:cs="Arial"/>
                <w:color w:val="000000" w:themeColor="text1"/>
                <w:sz w:val="22"/>
                <w:szCs w:val="22"/>
              </w:rPr>
              <w:t>L</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5CA6311D" w14:textId="1A845EA7" w:rsidR="3B93C2C6" w:rsidRDefault="3B93C2C6" w:rsidP="3B93C2C6">
            <w:r w:rsidRPr="3B93C2C6">
              <w:rPr>
                <w:rFonts w:ascii="Arial" w:eastAsia="Arial" w:hAnsi="Arial" w:cs="Arial"/>
                <w:color w:val="000000" w:themeColor="text1"/>
                <w:sz w:val="22"/>
                <w:szCs w:val="22"/>
              </w:rPr>
              <w:t xml:space="preserve">Combined project </w:t>
            </w:r>
            <w:r w:rsidRPr="3B93C2C6">
              <w:rPr>
                <w:rFonts w:ascii="Arial" w:eastAsia="Arial" w:hAnsi="Arial" w:cs="Arial"/>
                <w:b/>
                <w:bCs/>
                <w:color w:val="000000" w:themeColor="text1"/>
                <w:sz w:val="22"/>
                <w:szCs w:val="22"/>
              </w:rPr>
              <w:t>in-kind value</w:t>
            </w:r>
          </w:p>
        </w:tc>
        <w:tc>
          <w:tcPr>
            <w:tcW w:w="5682"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494FBA2" w14:textId="0381C3B1" w:rsidR="3B93C2C6" w:rsidRDefault="3B93C2C6" w:rsidP="3B93C2C6">
            <w:r w:rsidRPr="3B93C2C6">
              <w:rPr>
                <w:rFonts w:ascii="Arial" w:eastAsia="Arial" w:hAnsi="Arial" w:cs="Arial"/>
                <w:color w:val="000000" w:themeColor="text1"/>
                <w:sz w:val="22"/>
                <w:szCs w:val="22"/>
              </w:rPr>
              <w:t>H+I+J+K</w:t>
            </w:r>
          </w:p>
        </w:tc>
      </w:tr>
      <w:tr w:rsidR="3B93C2C6" w14:paraId="029A6F01" w14:textId="77777777" w:rsidTr="3B93C2C6">
        <w:trPr>
          <w:trHeight w:val="300"/>
        </w:trPr>
        <w:tc>
          <w:tcPr>
            <w:tcW w:w="1190" w:type="dxa"/>
            <w:tcBorders>
              <w:top w:val="single" w:sz="8" w:space="0" w:color="auto"/>
              <w:left w:val="single" w:sz="8" w:space="0" w:color="auto"/>
              <w:bottom w:val="single" w:sz="8" w:space="0" w:color="auto"/>
              <w:right w:val="single" w:sz="8" w:space="0" w:color="auto"/>
            </w:tcBorders>
            <w:shd w:val="clear" w:color="auto" w:fill="FFFFFF" w:themeFill="background1"/>
          </w:tcPr>
          <w:p w14:paraId="25BF91EB" w14:textId="0D4AFCC4" w:rsidR="3B93C2C6" w:rsidRDefault="3B93C2C6" w:rsidP="3B93C2C6">
            <w:r w:rsidRPr="3B93C2C6">
              <w:rPr>
                <w:rFonts w:ascii="Arial" w:eastAsia="Arial" w:hAnsi="Arial" w:cs="Arial"/>
                <w:color w:val="000000" w:themeColor="text1"/>
                <w:sz w:val="22"/>
                <w:szCs w:val="22"/>
              </w:rPr>
              <w:lastRenderedPageBreak/>
              <w:t>M</w:t>
            </w:r>
          </w:p>
        </w:tc>
        <w:tc>
          <w:tcPr>
            <w:tcW w:w="1838" w:type="dxa"/>
            <w:tcBorders>
              <w:top w:val="single" w:sz="8" w:space="0" w:color="auto"/>
              <w:left w:val="single" w:sz="8" w:space="0" w:color="auto"/>
              <w:bottom w:val="single" w:sz="8" w:space="0" w:color="auto"/>
              <w:right w:val="single" w:sz="8" w:space="0" w:color="auto"/>
            </w:tcBorders>
            <w:shd w:val="clear" w:color="auto" w:fill="FFFFFF" w:themeFill="background1"/>
          </w:tcPr>
          <w:p w14:paraId="2BF55CD6" w14:textId="2AF0F8A4" w:rsidR="3B93C2C6" w:rsidRDefault="3B93C2C6" w:rsidP="3B93C2C6">
            <w:r w:rsidRPr="3B93C2C6">
              <w:rPr>
                <w:rFonts w:ascii="Arial" w:eastAsia="Arial" w:hAnsi="Arial" w:cs="Arial"/>
                <w:color w:val="000000" w:themeColor="text1"/>
                <w:sz w:val="22"/>
                <w:szCs w:val="22"/>
              </w:rPr>
              <w:t xml:space="preserve">Combined project </w:t>
            </w:r>
            <w:r w:rsidRPr="3B93C2C6">
              <w:rPr>
                <w:rFonts w:ascii="Arial" w:eastAsia="Arial" w:hAnsi="Arial" w:cs="Arial"/>
                <w:b/>
                <w:bCs/>
                <w:color w:val="000000" w:themeColor="text1"/>
                <w:sz w:val="22"/>
                <w:szCs w:val="22"/>
              </w:rPr>
              <w:t>value</w:t>
            </w:r>
            <w:r w:rsidRPr="3B93C2C6">
              <w:rPr>
                <w:rFonts w:ascii="Arial" w:eastAsia="Arial" w:hAnsi="Arial" w:cs="Arial"/>
                <w:color w:val="000000" w:themeColor="text1"/>
                <w:sz w:val="22"/>
                <w:szCs w:val="22"/>
              </w:rPr>
              <w:t xml:space="preserve"> (cash + in-kind) </w:t>
            </w:r>
          </w:p>
        </w:tc>
        <w:tc>
          <w:tcPr>
            <w:tcW w:w="5682"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6C0A783" w14:textId="2EC01921" w:rsidR="3B93C2C6" w:rsidRDefault="3B93C2C6" w:rsidP="3B93C2C6">
            <w:r w:rsidRPr="3B93C2C6">
              <w:rPr>
                <w:rFonts w:ascii="Arial" w:eastAsia="Arial" w:hAnsi="Arial" w:cs="Arial"/>
                <w:color w:val="000000" w:themeColor="text1"/>
                <w:sz w:val="22"/>
                <w:szCs w:val="22"/>
              </w:rPr>
              <w:t>G+L</w:t>
            </w:r>
          </w:p>
        </w:tc>
      </w:tr>
    </w:tbl>
    <w:p w14:paraId="105367A5" w14:textId="6F8CDB95" w:rsidR="00F60811" w:rsidRPr="00C94F3F" w:rsidRDefault="01629269" w:rsidP="3B93C2C6">
      <w:pPr>
        <w:spacing w:after="160" w:line="257" w:lineRule="auto"/>
      </w:pPr>
      <w:r w:rsidRPr="3B93C2C6">
        <w:rPr>
          <w:rFonts w:ascii="Arial" w:eastAsia="Arial" w:hAnsi="Arial" w:cs="Arial"/>
          <w:sz w:val="22"/>
          <w:szCs w:val="22"/>
        </w:rPr>
        <w:t xml:space="preserve"> </w:t>
      </w:r>
    </w:p>
    <w:p w14:paraId="79DA966E" w14:textId="2CF64F75" w:rsidR="00F60811" w:rsidRPr="00C94F3F" w:rsidRDefault="00F60811" w:rsidP="3B93C2C6"/>
    <w:p w14:paraId="3B9FB07D" w14:textId="6C55C342" w:rsidR="00F60811" w:rsidRPr="00C94F3F" w:rsidRDefault="7650D4BC" w:rsidP="3B93C2C6">
      <w:pPr>
        <w:pStyle w:val="Heading3"/>
        <w:spacing w:before="40" w:after="0" w:line="257" w:lineRule="auto"/>
      </w:pPr>
      <w:r w:rsidRPr="3B93C2C6">
        <w:rPr>
          <w:rFonts w:ascii="Arial" w:eastAsia="Arial" w:hAnsi="Arial"/>
          <w:sz w:val="24"/>
          <w:szCs w:val="24"/>
        </w:rPr>
        <w:t xml:space="preserve">Definitive list of eligible cash contributions  </w:t>
      </w:r>
    </w:p>
    <w:p w14:paraId="043BA086" w14:textId="3705910F" w:rsidR="00F60811" w:rsidRPr="00C94F3F" w:rsidRDefault="7650D4BC" w:rsidP="3B93C2C6">
      <w:pPr>
        <w:spacing w:after="160" w:line="257" w:lineRule="auto"/>
      </w:pPr>
      <w:r w:rsidRPr="3B93C2C6">
        <w:rPr>
          <w:rFonts w:ascii="Arial" w:eastAsia="Arial" w:hAnsi="Arial" w:cs="Arial"/>
          <w:sz w:val="22"/>
          <w:szCs w:val="22"/>
        </w:rPr>
        <w:t xml:space="preserve">Please note that the names of </w:t>
      </w:r>
      <w:hyperlink r:id="rId12">
        <w:r w:rsidRPr="3B93C2C6">
          <w:rPr>
            <w:rStyle w:val="Hyperlink"/>
            <w:rFonts w:ascii="Arial" w:eastAsia="Arial" w:hAnsi="Arial" w:cs="Arial"/>
            <w:color w:val="0563C1"/>
            <w:sz w:val="22"/>
            <w:szCs w:val="22"/>
          </w:rPr>
          <w:t>grant roles have changed</w:t>
        </w:r>
      </w:hyperlink>
      <w:r w:rsidRPr="3B93C2C6">
        <w:rPr>
          <w:rFonts w:ascii="Arial" w:eastAsia="Arial" w:hAnsi="Arial" w:cs="Arial"/>
          <w:sz w:val="22"/>
          <w:szCs w:val="22"/>
        </w:rPr>
        <w:t xml:space="preserve">. </w:t>
      </w:r>
    </w:p>
    <w:p w14:paraId="072A85F1" w14:textId="2E5F370C" w:rsidR="00F60811" w:rsidRPr="00C94F3F" w:rsidRDefault="7650D4BC" w:rsidP="3B93C2C6">
      <w:pPr>
        <w:shd w:val="clear" w:color="auto" w:fill="FFFFFF" w:themeFill="background1"/>
        <w:spacing w:after="160" w:line="257" w:lineRule="auto"/>
        <w:rPr>
          <w:rFonts w:ascii="Arial" w:eastAsia="Arial" w:hAnsi="Arial" w:cs="Arial"/>
          <w:color w:val="000000" w:themeColor="text1"/>
          <w:sz w:val="22"/>
          <w:szCs w:val="22"/>
        </w:rPr>
      </w:pPr>
      <w:r w:rsidRPr="3B93C2C6">
        <w:rPr>
          <w:rFonts w:ascii="Arial" w:eastAsia="Arial" w:hAnsi="Arial" w:cs="Arial"/>
          <w:b/>
          <w:bCs/>
          <w:color w:val="000000" w:themeColor="text1"/>
          <w:sz w:val="22"/>
          <w:szCs w:val="22"/>
        </w:rPr>
        <w:t>Researchers’ salaries (including project co-lead, researcher co-lead)</w:t>
      </w:r>
      <w:r w:rsidRPr="3B93C2C6">
        <w:rPr>
          <w:rFonts w:ascii="Arial" w:eastAsia="Arial" w:hAnsi="Arial" w:cs="Arial"/>
          <w:color w:val="000000" w:themeColor="text1"/>
          <w:sz w:val="22"/>
          <w:szCs w:val="22"/>
        </w:rPr>
        <w:t xml:space="preserve"> </w:t>
      </w:r>
      <w:r w:rsidR="00F60811">
        <w:br/>
      </w:r>
      <w:r w:rsidRPr="3B93C2C6">
        <w:rPr>
          <w:rFonts w:ascii="Arial" w:eastAsia="Arial" w:hAnsi="Arial" w:cs="Arial"/>
          <w:color w:val="000000" w:themeColor="text1"/>
          <w:sz w:val="22"/>
          <w:szCs w:val="22"/>
        </w:rPr>
        <w:t xml:space="preserve">This should be all or part of the pro-rata, gross salary cost associated with researchers employed by universities or businesses (including co-leads, and postgraduate research assistants). The expectation is that researchers will devote a significant and appropriate amount of their time on the Prosperity Partnership required for the project. This will be one of the aspects looked at by peer review to ensure that the appropriate resources are being dedicated to the project.  </w:t>
      </w:r>
    </w:p>
    <w:p w14:paraId="0B188EA5" w14:textId="73C12478" w:rsidR="00F60811" w:rsidRPr="00C94F3F" w:rsidRDefault="7650D4BC" w:rsidP="3B93C2C6">
      <w:pPr>
        <w:shd w:val="clear" w:color="auto" w:fill="FFFFFF" w:themeFill="background1"/>
        <w:spacing w:after="160" w:line="257" w:lineRule="auto"/>
      </w:pPr>
      <w:r w:rsidRPr="3B93C2C6">
        <w:rPr>
          <w:rFonts w:ascii="Arial" w:eastAsia="Arial" w:hAnsi="Arial" w:cs="Arial"/>
          <w:b/>
          <w:bCs/>
          <w:color w:val="000000" w:themeColor="text1"/>
          <w:sz w:val="22"/>
          <w:szCs w:val="22"/>
        </w:rPr>
        <w:t xml:space="preserve">Research and innovation associates’ salary (including postdoctoral research associates) </w:t>
      </w:r>
      <w:r w:rsidR="00F60811">
        <w:br/>
      </w:r>
      <w:r w:rsidRPr="3B93C2C6">
        <w:rPr>
          <w:rFonts w:ascii="Arial" w:eastAsia="Arial" w:hAnsi="Arial" w:cs="Arial"/>
          <w:color w:val="000000" w:themeColor="text1"/>
          <w:sz w:val="22"/>
          <w:szCs w:val="22"/>
        </w:rPr>
        <w:t>This should be all or part of the gross salary cost associated with research and innovation associates employed by research organisations to work exclusively on the Prosperity Partnership. Research and innovation associates can also be employed directly by the businesses in the partnership and claim the gross salary as a cash contribution if they are exclusively committed to working on the Prosperity Partnership.</w:t>
      </w:r>
      <w:r w:rsidRPr="3B93C2C6">
        <w:rPr>
          <w:rFonts w:ascii="Arial" w:eastAsia="Arial" w:hAnsi="Arial" w:cs="Arial"/>
          <w:b/>
          <w:bCs/>
          <w:color w:val="000000" w:themeColor="text1"/>
          <w:sz w:val="22"/>
          <w:szCs w:val="22"/>
        </w:rPr>
        <w:t xml:space="preserve"> </w:t>
      </w:r>
    </w:p>
    <w:p w14:paraId="1B491055" w14:textId="2F7799CD" w:rsidR="00F60811" w:rsidRPr="00C94F3F" w:rsidRDefault="7650D4BC" w:rsidP="3B93C2C6">
      <w:pPr>
        <w:shd w:val="clear" w:color="auto" w:fill="FFFFFF" w:themeFill="background1"/>
        <w:spacing w:after="160" w:line="257" w:lineRule="auto"/>
      </w:pPr>
      <w:r w:rsidRPr="3B93C2C6">
        <w:rPr>
          <w:rFonts w:ascii="Arial" w:eastAsia="Arial" w:hAnsi="Arial" w:cs="Arial"/>
          <w:b/>
          <w:bCs/>
          <w:color w:val="000000" w:themeColor="text1"/>
          <w:sz w:val="22"/>
          <w:szCs w:val="22"/>
        </w:rPr>
        <w:t>Professional enabling staff salary (including grant manager)</w:t>
      </w:r>
      <w:r w:rsidR="00F60811">
        <w:br/>
      </w:r>
      <w:r w:rsidRPr="3B93C2C6">
        <w:rPr>
          <w:rFonts w:ascii="Arial" w:eastAsia="Arial" w:hAnsi="Arial" w:cs="Arial"/>
          <w:color w:val="000000" w:themeColor="text1"/>
          <w:sz w:val="22"/>
          <w:szCs w:val="22"/>
        </w:rPr>
        <w:t>The pro-rata gross salary cost of professional enabling staff is an eligible cash contribution. The expectation is that they will devote a significant and appropriate amount of their time on the Prosperity Partnership required for the project.</w:t>
      </w:r>
      <w:r w:rsidRPr="3B93C2C6">
        <w:rPr>
          <w:rFonts w:ascii="Arial" w:eastAsia="Arial" w:hAnsi="Arial" w:cs="Arial"/>
          <w:b/>
          <w:bCs/>
          <w:color w:val="000000" w:themeColor="text1"/>
          <w:sz w:val="22"/>
          <w:szCs w:val="22"/>
        </w:rPr>
        <w:t xml:space="preserve"> </w:t>
      </w:r>
    </w:p>
    <w:p w14:paraId="0D002E8F" w14:textId="63CEE187" w:rsidR="00F60811" w:rsidRPr="00C94F3F" w:rsidRDefault="7650D4BC" w:rsidP="3B93C2C6">
      <w:pPr>
        <w:spacing w:after="160" w:line="257" w:lineRule="auto"/>
      </w:pPr>
      <w:r w:rsidRPr="3B93C2C6">
        <w:rPr>
          <w:rFonts w:ascii="Arial" w:eastAsia="Arial" w:hAnsi="Arial" w:cs="Arial"/>
          <w:b/>
          <w:bCs/>
          <w:color w:val="000000" w:themeColor="text1"/>
          <w:sz w:val="22"/>
          <w:szCs w:val="22"/>
        </w:rPr>
        <w:t>Specialists’ and technicians’ salary</w:t>
      </w:r>
      <w:r w:rsidRPr="3B93C2C6">
        <w:rPr>
          <w:rFonts w:ascii="Arial" w:eastAsia="Arial" w:hAnsi="Arial" w:cs="Arial"/>
          <w:sz w:val="22"/>
          <w:szCs w:val="22"/>
        </w:rPr>
        <w:t xml:space="preserve"> </w:t>
      </w:r>
      <w:r w:rsidR="00F60811">
        <w:br/>
      </w:r>
      <w:r w:rsidRPr="3B93C2C6">
        <w:rPr>
          <w:rFonts w:ascii="Arial" w:eastAsia="Arial" w:hAnsi="Arial" w:cs="Arial"/>
          <w:sz w:val="22"/>
          <w:szCs w:val="22"/>
        </w:rPr>
        <w:t xml:space="preserve">The pro-rata gross salary costs of specialists are an eligible cash contribution. A specialist is an individual who brings specialist skills and intellectual input to the project. For example, data scientist, graphic designer, high-level or specialist technician or librarian. They must be employed by the primary business partner or one of the collaborating partners and the expectation is that they will devote a significant and appropriate amount of their time on the Prosperity Partnership required for the project. </w:t>
      </w:r>
    </w:p>
    <w:p w14:paraId="15A8E471" w14:textId="06A89CD1" w:rsidR="00F60811" w:rsidRPr="00C94F3F" w:rsidRDefault="7650D4BC" w:rsidP="3B93C2C6">
      <w:pPr>
        <w:shd w:val="clear" w:color="auto" w:fill="FFFFFF" w:themeFill="background1"/>
        <w:spacing w:after="160" w:line="257" w:lineRule="auto"/>
      </w:pPr>
      <w:r w:rsidRPr="3B93C2C6">
        <w:rPr>
          <w:rFonts w:ascii="Arial" w:eastAsia="Arial" w:hAnsi="Arial" w:cs="Arial"/>
          <w:b/>
          <w:bCs/>
          <w:color w:val="000000" w:themeColor="text1"/>
          <w:sz w:val="22"/>
          <w:szCs w:val="22"/>
        </w:rPr>
        <w:t xml:space="preserve">Software licences </w:t>
      </w:r>
      <w:r w:rsidR="00F60811">
        <w:br/>
      </w:r>
      <w:r w:rsidRPr="3B93C2C6">
        <w:rPr>
          <w:rFonts w:ascii="Arial" w:eastAsia="Arial" w:hAnsi="Arial" w:cs="Arial"/>
          <w:color w:val="000000" w:themeColor="text1"/>
          <w:sz w:val="22"/>
          <w:szCs w:val="22"/>
        </w:rPr>
        <w:t>This should be new software licences needed for the project and their maintenance cost for the duration of the grant. Software licences or intellectual property owned by the business which are already accessible by the partners will apply at marginal cost, not at market rate.</w:t>
      </w:r>
      <w:r w:rsidRPr="3B93C2C6">
        <w:rPr>
          <w:rFonts w:ascii="Arial" w:eastAsia="Arial" w:hAnsi="Arial" w:cs="Arial"/>
          <w:b/>
          <w:bCs/>
          <w:color w:val="000000" w:themeColor="text1"/>
          <w:sz w:val="22"/>
          <w:szCs w:val="22"/>
        </w:rPr>
        <w:t xml:space="preserve"> </w:t>
      </w:r>
    </w:p>
    <w:p w14:paraId="5445BC74" w14:textId="48DA3DC4" w:rsidR="00F60811" w:rsidRPr="00C94F3F" w:rsidRDefault="7650D4BC" w:rsidP="3B93C2C6">
      <w:pPr>
        <w:shd w:val="clear" w:color="auto" w:fill="FFFFFF" w:themeFill="background1"/>
        <w:spacing w:after="160" w:line="257" w:lineRule="auto"/>
      </w:pPr>
      <w:r w:rsidRPr="3B93C2C6">
        <w:rPr>
          <w:rFonts w:ascii="Arial" w:eastAsia="Arial" w:hAnsi="Arial" w:cs="Arial"/>
          <w:b/>
          <w:bCs/>
          <w:color w:val="000000" w:themeColor="text1"/>
          <w:sz w:val="22"/>
          <w:szCs w:val="22"/>
        </w:rPr>
        <w:t xml:space="preserve">New equipment </w:t>
      </w:r>
      <w:r w:rsidR="00F60811">
        <w:br/>
      </w:r>
      <w:r w:rsidRPr="3B93C2C6">
        <w:rPr>
          <w:rFonts w:ascii="Arial" w:eastAsia="Arial" w:hAnsi="Arial" w:cs="Arial"/>
          <w:color w:val="000000" w:themeColor="text1"/>
          <w:sz w:val="22"/>
          <w:szCs w:val="22"/>
        </w:rPr>
        <w:t>This should be genuine new equipment purchases and should be dedicated to the objectives of the Prosperity Partnership, and their utilisation should be critical to deliver the activity. The access does not have to be restricted to the project members, but EPSRC expects that the equipment will be available to project members as required for the project. All equipment should be appropriately justified</w:t>
      </w:r>
      <w:r w:rsidRPr="3B93C2C6">
        <w:rPr>
          <w:rFonts w:ascii="Arial" w:eastAsia="Arial" w:hAnsi="Arial" w:cs="Arial"/>
          <w:b/>
          <w:bCs/>
          <w:color w:val="000000" w:themeColor="text1"/>
          <w:szCs w:val="20"/>
        </w:rPr>
        <w:t xml:space="preserve">. </w:t>
      </w:r>
    </w:p>
    <w:p w14:paraId="14A72412" w14:textId="460E69B3" w:rsidR="00F60811" w:rsidRPr="00C94F3F" w:rsidRDefault="00F60811" w:rsidP="3B93C2C6">
      <w:pPr>
        <w:shd w:val="clear" w:color="auto" w:fill="FFFFFF" w:themeFill="background1"/>
        <w:spacing w:after="160" w:line="257" w:lineRule="auto"/>
        <w:rPr>
          <w:rFonts w:ascii="Arial" w:eastAsia="Arial" w:hAnsi="Arial" w:cs="Arial"/>
          <w:b/>
          <w:bCs/>
          <w:color w:val="000000" w:themeColor="text1"/>
          <w:szCs w:val="20"/>
        </w:rPr>
      </w:pPr>
    </w:p>
    <w:p w14:paraId="735EF44D" w14:textId="79067234" w:rsidR="00F60811" w:rsidRPr="00C94F3F" w:rsidRDefault="7650D4BC" w:rsidP="3B93C2C6">
      <w:pPr>
        <w:shd w:val="clear" w:color="auto" w:fill="FFFFFF" w:themeFill="background1"/>
        <w:spacing w:after="160" w:line="257" w:lineRule="auto"/>
      </w:pPr>
      <w:r w:rsidRPr="3B93C2C6">
        <w:rPr>
          <w:rFonts w:ascii="Arial" w:eastAsia="Arial" w:hAnsi="Arial" w:cs="Arial"/>
          <w:b/>
          <w:bCs/>
          <w:color w:val="000000" w:themeColor="text1"/>
          <w:sz w:val="22"/>
          <w:szCs w:val="22"/>
        </w:rPr>
        <w:t xml:space="preserve">Equipment produced by the business </w:t>
      </w:r>
      <w:r w:rsidR="00F60811">
        <w:br/>
      </w:r>
      <w:r w:rsidRPr="3B93C2C6">
        <w:rPr>
          <w:rFonts w:ascii="Arial" w:eastAsia="Arial" w:hAnsi="Arial" w:cs="Arial"/>
          <w:color w:val="000000" w:themeColor="text1"/>
          <w:sz w:val="22"/>
          <w:szCs w:val="22"/>
        </w:rPr>
        <w:t>This should be equipment produced by the business, but only at the cost of manufacture, not market rate.</w:t>
      </w:r>
      <w:r w:rsidRPr="3B93C2C6">
        <w:rPr>
          <w:rFonts w:ascii="Arial" w:eastAsia="Arial" w:hAnsi="Arial" w:cs="Arial"/>
          <w:b/>
          <w:bCs/>
          <w:color w:val="000000" w:themeColor="text1"/>
          <w:sz w:val="22"/>
          <w:szCs w:val="22"/>
        </w:rPr>
        <w:t xml:space="preserve"> </w:t>
      </w:r>
    </w:p>
    <w:p w14:paraId="257D3953" w14:textId="7E8D39AF" w:rsidR="00F60811" w:rsidRPr="00C94F3F" w:rsidRDefault="7650D4BC" w:rsidP="3B93C2C6">
      <w:pPr>
        <w:pStyle w:val="Heading4"/>
        <w:spacing w:line="257" w:lineRule="auto"/>
        <w:rPr>
          <w:rFonts w:ascii="Arial" w:eastAsia="Arial" w:hAnsi="Arial" w:cs="Arial"/>
          <w:b/>
          <w:bCs/>
          <w:i w:val="0"/>
          <w:iCs w:val="0"/>
          <w:color w:val="000000" w:themeColor="text1"/>
          <w:sz w:val="22"/>
          <w:szCs w:val="22"/>
        </w:rPr>
      </w:pPr>
      <w:r w:rsidRPr="3B93C2C6">
        <w:rPr>
          <w:rFonts w:ascii="Arial" w:eastAsia="Arial" w:hAnsi="Arial" w:cs="Arial"/>
          <w:b/>
          <w:bCs/>
          <w:i w:val="0"/>
          <w:iCs w:val="0"/>
          <w:color w:val="000000" w:themeColor="text1"/>
          <w:sz w:val="22"/>
          <w:szCs w:val="22"/>
        </w:rPr>
        <w:lastRenderedPageBreak/>
        <w:t xml:space="preserve">Equipment-specific materials </w:t>
      </w:r>
    </w:p>
    <w:p w14:paraId="6DFB99A9" w14:textId="6D81A025" w:rsidR="00F60811" w:rsidRPr="00C94F3F" w:rsidRDefault="7650D4BC" w:rsidP="3B93C2C6">
      <w:pPr>
        <w:spacing w:after="160" w:line="257" w:lineRule="auto"/>
      </w:pPr>
      <w:r w:rsidRPr="3B93C2C6">
        <w:rPr>
          <w:rFonts w:ascii="Arial" w:eastAsia="Arial" w:hAnsi="Arial" w:cs="Arial"/>
          <w:sz w:val="22"/>
          <w:szCs w:val="22"/>
        </w:rPr>
        <w:t xml:space="preserve">This should be specific consumable materials which are required for certain equipment, for example material used in 3D-printing. </w:t>
      </w:r>
    </w:p>
    <w:p w14:paraId="2FF3A5C0" w14:textId="5725D215" w:rsidR="00F60811" w:rsidRPr="00C94F3F" w:rsidRDefault="7650D4BC" w:rsidP="3B93C2C6">
      <w:pPr>
        <w:shd w:val="clear" w:color="auto" w:fill="FFFFFF" w:themeFill="background1"/>
        <w:spacing w:after="160" w:line="257" w:lineRule="auto"/>
      </w:pPr>
      <w:r w:rsidRPr="3B93C2C6">
        <w:rPr>
          <w:rFonts w:ascii="Arial" w:eastAsia="Arial" w:hAnsi="Arial" w:cs="Arial"/>
          <w:b/>
          <w:bCs/>
          <w:color w:val="000000" w:themeColor="text1"/>
          <w:sz w:val="22"/>
          <w:szCs w:val="22"/>
        </w:rPr>
        <w:t xml:space="preserve">Access to equipment and facilities </w:t>
      </w:r>
      <w:r w:rsidR="00F60811">
        <w:br/>
      </w:r>
      <w:r w:rsidRPr="3B93C2C6">
        <w:rPr>
          <w:rFonts w:ascii="Arial" w:eastAsia="Arial" w:hAnsi="Arial" w:cs="Arial"/>
          <w:color w:val="000000" w:themeColor="text1"/>
          <w:sz w:val="22"/>
          <w:szCs w:val="22"/>
        </w:rPr>
        <w:t>This should be access to specific equipment and facilities critical to achieve the outcomes of the project (including access to labs and use of lab equipment). If the facility is based at the academic or primary business partner, the contribution will be at the internal rate, not market rate.</w:t>
      </w:r>
      <w:r w:rsidRPr="3B93C2C6">
        <w:rPr>
          <w:rFonts w:ascii="Arial" w:eastAsia="Arial" w:hAnsi="Arial" w:cs="Arial"/>
          <w:b/>
          <w:bCs/>
          <w:color w:val="000000" w:themeColor="text1"/>
          <w:sz w:val="22"/>
          <w:szCs w:val="22"/>
        </w:rPr>
        <w:t xml:space="preserve"> </w:t>
      </w:r>
    </w:p>
    <w:p w14:paraId="0111BED5" w14:textId="548C6A95" w:rsidR="00F60811" w:rsidRPr="00C94F3F" w:rsidRDefault="7650D4BC" w:rsidP="3B93C2C6">
      <w:pPr>
        <w:shd w:val="clear" w:color="auto" w:fill="FFFFFF" w:themeFill="background1"/>
        <w:spacing w:after="160" w:line="257" w:lineRule="auto"/>
      </w:pPr>
      <w:r w:rsidRPr="3B93C2C6">
        <w:rPr>
          <w:rFonts w:ascii="Arial" w:eastAsia="Arial" w:hAnsi="Arial" w:cs="Arial"/>
          <w:b/>
          <w:bCs/>
          <w:color w:val="000000" w:themeColor="text1"/>
          <w:sz w:val="22"/>
          <w:szCs w:val="22"/>
        </w:rPr>
        <w:t xml:space="preserve">Facilities refurbishment </w:t>
      </w:r>
      <w:r w:rsidR="00F60811">
        <w:br/>
      </w:r>
      <w:r w:rsidRPr="3B93C2C6">
        <w:rPr>
          <w:rFonts w:ascii="Arial" w:eastAsia="Arial" w:hAnsi="Arial" w:cs="Arial"/>
          <w:color w:val="000000" w:themeColor="text1"/>
          <w:sz w:val="22"/>
          <w:szCs w:val="22"/>
        </w:rPr>
        <w:t>Facilities refurbishment can be an eligible research organisation cash contribution if the upgrade will increase the capability of the facilities. This contribution must be justified in addition to any estate costs already factored in.</w:t>
      </w:r>
      <w:r w:rsidRPr="3B93C2C6">
        <w:rPr>
          <w:rFonts w:ascii="Arial" w:eastAsia="Arial" w:hAnsi="Arial" w:cs="Arial"/>
          <w:b/>
          <w:bCs/>
          <w:color w:val="000000" w:themeColor="text1"/>
          <w:sz w:val="22"/>
          <w:szCs w:val="22"/>
        </w:rPr>
        <w:t xml:space="preserve"> </w:t>
      </w:r>
    </w:p>
    <w:p w14:paraId="6568D41F" w14:textId="332EE9B3" w:rsidR="00F60811" w:rsidRPr="00C94F3F" w:rsidRDefault="7650D4BC" w:rsidP="3B93C2C6">
      <w:pPr>
        <w:spacing w:line="257" w:lineRule="auto"/>
      </w:pPr>
      <w:r w:rsidRPr="3B93C2C6">
        <w:rPr>
          <w:rFonts w:ascii="Arial" w:eastAsia="Arial" w:hAnsi="Arial" w:cs="Arial"/>
          <w:b/>
          <w:bCs/>
          <w:color w:val="000000" w:themeColor="text1"/>
          <w:sz w:val="22"/>
          <w:szCs w:val="22"/>
        </w:rPr>
        <w:t>Business cash donation</w:t>
      </w:r>
      <w:r w:rsidRPr="3B93C2C6">
        <w:rPr>
          <w:rFonts w:ascii="Arial" w:eastAsia="Arial" w:hAnsi="Arial" w:cs="Arial"/>
          <w:sz w:val="22"/>
          <w:szCs w:val="22"/>
        </w:rPr>
        <w:t xml:space="preserve"> </w:t>
      </w:r>
      <w:r w:rsidR="00F60811">
        <w:br/>
      </w:r>
      <w:r w:rsidRPr="3B93C2C6">
        <w:rPr>
          <w:rFonts w:ascii="Arial" w:eastAsia="Arial" w:hAnsi="Arial" w:cs="Arial"/>
          <w:sz w:val="22"/>
          <w:szCs w:val="22"/>
        </w:rPr>
        <w:t>This is a business cash donation which will be provided to the partner universities, for the universities to manage in line with the project objectives</w:t>
      </w:r>
      <w:r w:rsidRPr="3B93C2C6">
        <w:rPr>
          <w:rFonts w:ascii="Arial" w:eastAsia="Arial" w:hAnsi="Arial" w:cs="Arial"/>
          <w:szCs w:val="20"/>
        </w:rPr>
        <w:t>.</w:t>
      </w:r>
      <w:r w:rsidRPr="3B93C2C6">
        <w:rPr>
          <w:rFonts w:ascii="Calibri" w:eastAsia="Calibri" w:hAnsi="Calibri" w:cs="Calibri"/>
          <w:sz w:val="24"/>
        </w:rPr>
        <w:t xml:space="preserve"> </w:t>
      </w:r>
    </w:p>
    <w:p w14:paraId="59775D35" w14:textId="64313DE0" w:rsidR="00F60811" w:rsidRPr="00C94F3F" w:rsidRDefault="00F60811" w:rsidP="3B93C2C6"/>
    <w:p w14:paraId="3572CA7F" w14:textId="5C74A76A" w:rsidR="00F60811" w:rsidRPr="00C94F3F" w:rsidRDefault="00F60811" w:rsidP="16049299">
      <w:pPr>
        <w:rPr>
          <w:rFonts w:asciiTheme="minorHAnsi" w:hAnsiTheme="minorHAnsi" w:cstheme="minorBidi"/>
          <w:sz w:val="24"/>
        </w:rPr>
      </w:pPr>
    </w:p>
    <w:p w14:paraId="02184536" w14:textId="6EFEBDA8" w:rsidR="009A5B0B" w:rsidRPr="00C94F3F" w:rsidRDefault="009A5B0B" w:rsidP="0011101E">
      <w:pPr>
        <w:pStyle w:val="Heading1"/>
      </w:pPr>
    </w:p>
    <w:p w14:paraId="31BC44BB" w14:textId="71F08F74" w:rsidR="009A5B0B" w:rsidRPr="00C94F3F" w:rsidRDefault="009A5B0B" w:rsidP="3B93C2C6">
      <w:r>
        <w:br w:type="page"/>
      </w:r>
    </w:p>
    <w:p w14:paraId="2E38F13E" w14:textId="38E28084" w:rsidR="009A5B0B" w:rsidRPr="00C94F3F" w:rsidRDefault="009A5B0B" w:rsidP="0011101E">
      <w:pPr>
        <w:pStyle w:val="Heading1"/>
      </w:pPr>
      <w:r>
        <w:lastRenderedPageBreak/>
        <w:t xml:space="preserve">Budget examples and eligible cash contributions  </w:t>
      </w:r>
    </w:p>
    <w:p w14:paraId="198B5073" w14:textId="24A57C36" w:rsidR="3B93C2C6" w:rsidRDefault="3B93C2C6" w:rsidP="3B93C2C6">
      <w:pPr>
        <w:spacing w:after="39" w:line="259" w:lineRule="auto"/>
        <w:rPr>
          <w:rFonts w:asciiTheme="minorHAnsi" w:hAnsiTheme="minorHAnsi" w:cstheme="minorBidi"/>
          <w:b/>
          <w:bCs/>
          <w:sz w:val="24"/>
          <w:u w:val="single"/>
        </w:rPr>
      </w:pPr>
    </w:p>
    <w:p w14:paraId="5EE0D14D" w14:textId="75125ABC" w:rsidR="009A5B0B" w:rsidRPr="0088570D" w:rsidRDefault="009A5B0B" w:rsidP="3B93C2C6">
      <w:pPr>
        <w:spacing w:after="39" w:line="259" w:lineRule="auto"/>
        <w:rPr>
          <w:rFonts w:asciiTheme="minorHAnsi" w:hAnsiTheme="minorHAnsi" w:cstheme="minorBidi"/>
          <w:b/>
          <w:bCs/>
          <w:sz w:val="24"/>
          <w:u w:val="single"/>
        </w:rPr>
      </w:pPr>
      <w:r w:rsidRPr="3B93C2C6">
        <w:rPr>
          <w:rFonts w:asciiTheme="minorHAnsi" w:hAnsiTheme="minorHAnsi" w:cstheme="minorBidi"/>
          <w:b/>
          <w:bCs/>
          <w:sz w:val="24"/>
          <w:u w:val="single"/>
        </w:rPr>
        <w:t xml:space="preserve">Example </w:t>
      </w:r>
      <w:r w:rsidR="002F6FDA" w:rsidRPr="3B93C2C6">
        <w:rPr>
          <w:rFonts w:asciiTheme="minorHAnsi" w:hAnsiTheme="minorHAnsi" w:cstheme="minorBidi"/>
          <w:b/>
          <w:bCs/>
          <w:sz w:val="24"/>
          <w:u w:val="single"/>
        </w:rPr>
        <w:t>c</w:t>
      </w:r>
      <w:r w:rsidRPr="3B93C2C6">
        <w:rPr>
          <w:rFonts w:asciiTheme="minorHAnsi" w:hAnsiTheme="minorHAnsi" w:cstheme="minorBidi"/>
          <w:b/>
          <w:bCs/>
          <w:sz w:val="24"/>
          <w:u w:val="single"/>
        </w:rPr>
        <w:t xml:space="preserve">ase 1 (partnership </w:t>
      </w:r>
      <w:r w:rsidR="27367A05" w:rsidRPr="3B93C2C6">
        <w:rPr>
          <w:rFonts w:asciiTheme="minorHAnsi" w:hAnsiTheme="minorHAnsi" w:cstheme="minorBidi"/>
          <w:b/>
          <w:bCs/>
          <w:sz w:val="24"/>
          <w:u w:val="single"/>
        </w:rPr>
        <w:t>between</w:t>
      </w:r>
      <w:r w:rsidRPr="3B93C2C6">
        <w:rPr>
          <w:rFonts w:asciiTheme="minorHAnsi" w:hAnsiTheme="minorHAnsi" w:cstheme="minorBidi"/>
          <w:b/>
          <w:bCs/>
          <w:sz w:val="24"/>
          <w:u w:val="single"/>
        </w:rPr>
        <w:t xml:space="preserve"> </w:t>
      </w:r>
      <w:r w:rsidR="27367A05" w:rsidRPr="3B93C2C6">
        <w:rPr>
          <w:rFonts w:asciiTheme="minorHAnsi" w:hAnsiTheme="minorHAnsi" w:cstheme="minorBidi"/>
          <w:b/>
          <w:bCs/>
          <w:sz w:val="24"/>
          <w:u w:val="single"/>
        </w:rPr>
        <w:t xml:space="preserve">a university and </w:t>
      </w:r>
      <w:r w:rsidRPr="3B93C2C6">
        <w:rPr>
          <w:rFonts w:asciiTheme="minorHAnsi" w:hAnsiTheme="minorHAnsi" w:cstheme="minorBidi"/>
          <w:b/>
          <w:bCs/>
          <w:sz w:val="24"/>
          <w:u w:val="single"/>
        </w:rPr>
        <w:t>a single</w:t>
      </w:r>
      <w:r w:rsidR="7E4A4168" w:rsidRPr="3B93C2C6">
        <w:rPr>
          <w:rFonts w:asciiTheme="minorHAnsi" w:hAnsiTheme="minorHAnsi" w:cstheme="minorBidi"/>
          <w:b/>
          <w:bCs/>
          <w:sz w:val="24"/>
          <w:u w:val="single"/>
        </w:rPr>
        <w:t xml:space="preserve"> </w:t>
      </w:r>
      <w:r w:rsidRPr="3B93C2C6">
        <w:rPr>
          <w:rFonts w:asciiTheme="minorHAnsi" w:hAnsiTheme="minorHAnsi" w:cstheme="minorBidi"/>
          <w:b/>
          <w:bCs/>
          <w:sz w:val="24"/>
          <w:u w:val="single"/>
        </w:rPr>
        <w:t>business</w:t>
      </w:r>
      <w:r w:rsidR="0A6CFC4F" w:rsidRPr="3B93C2C6">
        <w:rPr>
          <w:rFonts w:asciiTheme="minorHAnsi" w:hAnsiTheme="minorHAnsi" w:cstheme="minorBidi"/>
          <w:b/>
          <w:bCs/>
          <w:sz w:val="24"/>
          <w:u w:val="single"/>
        </w:rPr>
        <w:t>, with additional public sector partners</w:t>
      </w:r>
      <w:r w:rsidRPr="3B93C2C6">
        <w:rPr>
          <w:rFonts w:asciiTheme="minorHAnsi" w:hAnsiTheme="minorHAnsi" w:cstheme="minorBidi"/>
          <w:b/>
          <w:bCs/>
          <w:sz w:val="24"/>
          <w:u w:val="single"/>
        </w:rPr>
        <w:t>)</w:t>
      </w:r>
    </w:p>
    <w:p w14:paraId="6C751BFE" w14:textId="1A7E4D0B" w:rsidR="3B93C2C6" w:rsidRDefault="3B93C2C6" w:rsidP="3B93C2C6">
      <w:pPr>
        <w:spacing w:after="10"/>
        <w:rPr>
          <w:rFonts w:asciiTheme="minorHAnsi" w:hAnsiTheme="minorHAnsi" w:cstheme="minorBidi"/>
          <w:sz w:val="24"/>
        </w:rPr>
      </w:pPr>
    </w:p>
    <w:p w14:paraId="3D4A5F25" w14:textId="3142CE6E" w:rsidR="4D1E5BF2" w:rsidRDefault="4D1E5BF2" w:rsidP="3B93C2C6">
      <w:pPr>
        <w:spacing w:after="10"/>
        <w:rPr>
          <w:rFonts w:asciiTheme="minorHAnsi" w:hAnsiTheme="minorHAnsi" w:cstheme="minorBidi"/>
          <w:sz w:val="24"/>
        </w:rPr>
      </w:pPr>
      <w:r w:rsidRPr="3B93C2C6">
        <w:rPr>
          <w:rFonts w:asciiTheme="minorHAnsi" w:hAnsiTheme="minorHAnsi" w:cstheme="minorBidi"/>
          <w:sz w:val="24"/>
        </w:rPr>
        <w:t xml:space="preserve">An example </w:t>
      </w:r>
      <w:r w:rsidR="06351C74" w:rsidRPr="3B93C2C6">
        <w:rPr>
          <w:rFonts w:asciiTheme="minorHAnsi" w:hAnsiTheme="minorHAnsi" w:cstheme="minorBidi"/>
          <w:sz w:val="24"/>
        </w:rPr>
        <w:t xml:space="preserve">partnership is applying to support a </w:t>
      </w:r>
      <w:r w:rsidR="45730378" w:rsidRPr="3B93C2C6">
        <w:rPr>
          <w:rFonts w:asciiTheme="minorHAnsi" w:hAnsiTheme="minorHAnsi" w:cstheme="minorBidi"/>
          <w:sz w:val="24"/>
        </w:rPr>
        <w:t xml:space="preserve">4-year </w:t>
      </w:r>
      <w:r w:rsidR="06351C74" w:rsidRPr="3B93C2C6">
        <w:rPr>
          <w:rFonts w:asciiTheme="minorHAnsi" w:hAnsiTheme="minorHAnsi" w:cstheme="minorBidi"/>
          <w:sz w:val="24"/>
        </w:rPr>
        <w:t>project involving one university and one business partner. The p</w:t>
      </w:r>
      <w:r w:rsidR="0FAF5E33" w:rsidRPr="3B93C2C6">
        <w:rPr>
          <w:rFonts w:asciiTheme="minorHAnsi" w:hAnsiTheme="minorHAnsi" w:cstheme="minorBidi"/>
          <w:sz w:val="24"/>
        </w:rPr>
        <w:t>roject</w:t>
      </w:r>
      <w:r w:rsidR="06351C74" w:rsidRPr="3B93C2C6">
        <w:rPr>
          <w:rFonts w:asciiTheme="minorHAnsi" w:hAnsiTheme="minorHAnsi" w:cstheme="minorBidi"/>
          <w:sz w:val="24"/>
        </w:rPr>
        <w:t xml:space="preserve"> also includes </w:t>
      </w:r>
      <w:r w:rsidR="4F338604" w:rsidRPr="3B93C2C6">
        <w:rPr>
          <w:rFonts w:asciiTheme="minorHAnsi" w:hAnsiTheme="minorHAnsi" w:cstheme="minorBidi"/>
          <w:sz w:val="24"/>
        </w:rPr>
        <w:t>a public sector</w:t>
      </w:r>
      <w:r w:rsidR="6CF16216" w:rsidRPr="3B93C2C6">
        <w:rPr>
          <w:rFonts w:asciiTheme="minorHAnsi" w:hAnsiTheme="minorHAnsi" w:cstheme="minorBidi"/>
          <w:sz w:val="24"/>
        </w:rPr>
        <w:t xml:space="preserve"> partner that will be </w:t>
      </w:r>
      <w:r w:rsidR="5270C24F" w:rsidRPr="3B93C2C6">
        <w:rPr>
          <w:rFonts w:asciiTheme="minorHAnsi" w:hAnsiTheme="minorHAnsi" w:cstheme="minorBidi"/>
          <w:sz w:val="24"/>
        </w:rPr>
        <w:t>making</w:t>
      </w:r>
      <w:r w:rsidR="53103569" w:rsidRPr="3B93C2C6">
        <w:rPr>
          <w:rFonts w:asciiTheme="minorHAnsi" w:hAnsiTheme="minorHAnsi" w:cstheme="minorBidi"/>
          <w:sz w:val="24"/>
        </w:rPr>
        <w:t xml:space="preserve"> an in-kind </w:t>
      </w:r>
      <w:r w:rsidR="6CF16216" w:rsidRPr="3B93C2C6">
        <w:rPr>
          <w:rFonts w:asciiTheme="minorHAnsi" w:hAnsiTheme="minorHAnsi" w:cstheme="minorBidi"/>
          <w:sz w:val="24"/>
        </w:rPr>
        <w:t>contributi</w:t>
      </w:r>
      <w:r w:rsidR="4F718E2D" w:rsidRPr="3B93C2C6">
        <w:rPr>
          <w:rFonts w:asciiTheme="minorHAnsi" w:hAnsiTheme="minorHAnsi" w:cstheme="minorBidi"/>
          <w:sz w:val="24"/>
        </w:rPr>
        <w:t>on</w:t>
      </w:r>
      <w:r w:rsidR="6CF16216" w:rsidRPr="3B93C2C6">
        <w:rPr>
          <w:rFonts w:asciiTheme="minorHAnsi" w:hAnsiTheme="minorHAnsi" w:cstheme="minorBidi"/>
          <w:sz w:val="24"/>
        </w:rPr>
        <w:t xml:space="preserve"> </w:t>
      </w:r>
      <w:r w:rsidR="0B79E16E" w:rsidRPr="3B93C2C6">
        <w:rPr>
          <w:rFonts w:asciiTheme="minorHAnsi" w:hAnsiTheme="minorHAnsi" w:cstheme="minorBidi"/>
          <w:sz w:val="24"/>
        </w:rPr>
        <w:t>to the project.</w:t>
      </w:r>
    </w:p>
    <w:p w14:paraId="6BA72069" w14:textId="5DBF358B" w:rsidR="3B93C2C6" w:rsidRDefault="3B93C2C6" w:rsidP="3B93C2C6">
      <w:pPr>
        <w:spacing w:after="10"/>
        <w:rPr>
          <w:rFonts w:asciiTheme="minorHAnsi" w:hAnsiTheme="minorHAnsi" w:cstheme="minorBidi"/>
          <w:sz w:val="24"/>
        </w:rPr>
      </w:pPr>
    </w:p>
    <w:p w14:paraId="71CA5E4C" w14:textId="1A7B0955" w:rsidR="009A5B0B" w:rsidRPr="00C94F3F" w:rsidRDefault="00111F6D" w:rsidP="46FA509E">
      <w:pPr>
        <w:pStyle w:val="ListParagraph"/>
        <w:numPr>
          <w:ilvl w:val="0"/>
          <w:numId w:val="3"/>
        </w:numPr>
        <w:spacing w:after="10"/>
        <w:rPr>
          <w:rFonts w:asciiTheme="minorHAnsi" w:hAnsiTheme="minorHAnsi" w:cstheme="minorBidi"/>
          <w:sz w:val="24"/>
        </w:rPr>
      </w:pPr>
      <w:r w:rsidRPr="46FA509E">
        <w:rPr>
          <w:rFonts w:asciiTheme="minorHAnsi" w:hAnsiTheme="minorHAnsi" w:cstheme="minorBidi"/>
          <w:sz w:val="24"/>
        </w:rPr>
        <w:t>T</w:t>
      </w:r>
      <w:r w:rsidR="009A5B0B" w:rsidRPr="46FA509E">
        <w:rPr>
          <w:rFonts w:asciiTheme="minorHAnsi" w:hAnsiTheme="minorHAnsi" w:cstheme="minorBidi"/>
          <w:sz w:val="24"/>
        </w:rPr>
        <w:t>he full economic cost (</w:t>
      </w:r>
      <w:r w:rsidR="0E748347" w:rsidRPr="46FA509E">
        <w:rPr>
          <w:rFonts w:asciiTheme="minorHAnsi" w:hAnsiTheme="minorHAnsi" w:cstheme="minorBidi"/>
          <w:sz w:val="24"/>
        </w:rPr>
        <w:t>FEC</w:t>
      </w:r>
      <w:r w:rsidR="009A5B0B" w:rsidRPr="46FA509E">
        <w:rPr>
          <w:rFonts w:asciiTheme="minorHAnsi" w:hAnsiTheme="minorHAnsi" w:cstheme="minorBidi"/>
          <w:sz w:val="24"/>
        </w:rPr>
        <w:t xml:space="preserve">) </w:t>
      </w:r>
      <w:r w:rsidR="004B4C9F" w:rsidRPr="46FA509E">
        <w:rPr>
          <w:rFonts w:asciiTheme="minorHAnsi" w:hAnsiTheme="minorHAnsi" w:cstheme="minorBidi"/>
          <w:sz w:val="24"/>
        </w:rPr>
        <w:t xml:space="preserve">of </w:t>
      </w:r>
      <w:r w:rsidR="7668E926" w:rsidRPr="46FA509E">
        <w:rPr>
          <w:rFonts w:asciiTheme="minorHAnsi" w:hAnsiTheme="minorHAnsi" w:cstheme="minorBidi"/>
          <w:sz w:val="24"/>
        </w:rPr>
        <w:t>the projec</w:t>
      </w:r>
      <w:r w:rsidR="004B4C9F" w:rsidRPr="46FA509E">
        <w:rPr>
          <w:rFonts w:asciiTheme="minorHAnsi" w:hAnsiTheme="minorHAnsi" w:cstheme="minorBidi"/>
          <w:sz w:val="24"/>
        </w:rPr>
        <w:t>t is</w:t>
      </w:r>
      <w:r w:rsidR="009A5B0B" w:rsidRPr="46FA509E">
        <w:rPr>
          <w:rFonts w:asciiTheme="minorHAnsi" w:hAnsiTheme="minorHAnsi" w:cstheme="minorBidi"/>
          <w:sz w:val="24"/>
        </w:rPr>
        <w:t xml:space="preserve"> £2,000,000</w:t>
      </w:r>
      <w:r w:rsidRPr="46FA509E">
        <w:rPr>
          <w:rFonts w:asciiTheme="minorHAnsi" w:hAnsiTheme="minorHAnsi" w:cstheme="minorBidi"/>
          <w:sz w:val="24"/>
        </w:rPr>
        <w:t>.</w:t>
      </w:r>
    </w:p>
    <w:p w14:paraId="7B9075F4" w14:textId="72903A33" w:rsidR="009A5B0B" w:rsidRPr="00C94F3F" w:rsidRDefault="009A5B0B" w:rsidP="46FA509E">
      <w:pPr>
        <w:pStyle w:val="ListParagraph"/>
        <w:numPr>
          <w:ilvl w:val="0"/>
          <w:numId w:val="3"/>
        </w:numPr>
        <w:spacing w:after="10"/>
        <w:rPr>
          <w:rFonts w:asciiTheme="minorHAnsi" w:hAnsiTheme="minorHAnsi" w:cstheme="minorBidi"/>
          <w:sz w:val="24"/>
        </w:rPr>
      </w:pPr>
      <w:r w:rsidRPr="46FA509E">
        <w:rPr>
          <w:rFonts w:asciiTheme="minorHAnsi" w:hAnsiTheme="minorHAnsi" w:cstheme="minorBidi"/>
          <w:sz w:val="24"/>
        </w:rPr>
        <w:t>EPSRC contribution</w:t>
      </w:r>
      <w:r w:rsidR="00111F6D" w:rsidRPr="46FA509E">
        <w:rPr>
          <w:rFonts w:asciiTheme="minorHAnsi" w:hAnsiTheme="minorHAnsi" w:cstheme="minorBidi"/>
          <w:sz w:val="24"/>
        </w:rPr>
        <w:t xml:space="preserve"> at</w:t>
      </w:r>
      <w:r w:rsidRPr="46FA509E">
        <w:rPr>
          <w:rFonts w:asciiTheme="minorHAnsi" w:hAnsiTheme="minorHAnsi" w:cstheme="minorBidi"/>
          <w:sz w:val="24"/>
        </w:rPr>
        <w:t xml:space="preserve"> 80% </w:t>
      </w:r>
      <w:r w:rsidR="0E748347" w:rsidRPr="46FA509E">
        <w:rPr>
          <w:rFonts w:asciiTheme="minorHAnsi" w:hAnsiTheme="minorHAnsi" w:cstheme="minorBidi"/>
          <w:sz w:val="24"/>
        </w:rPr>
        <w:t>FEC</w:t>
      </w:r>
      <w:r w:rsidR="00111F6D" w:rsidRPr="46FA509E">
        <w:rPr>
          <w:rFonts w:asciiTheme="minorHAnsi" w:hAnsiTheme="minorHAnsi" w:cstheme="minorBidi"/>
          <w:sz w:val="24"/>
        </w:rPr>
        <w:t xml:space="preserve"> = </w:t>
      </w:r>
      <w:r w:rsidRPr="46FA509E">
        <w:rPr>
          <w:rFonts w:asciiTheme="minorHAnsi" w:hAnsiTheme="minorHAnsi" w:cstheme="minorBidi"/>
          <w:sz w:val="24"/>
        </w:rPr>
        <w:t>£1,600,000</w:t>
      </w:r>
      <w:r w:rsidR="316ED010" w:rsidRPr="46FA509E">
        <w:rPr>
          <w:rFonts w:asciiTheme="minorHAnsi" w:hAnsiTheme="minorHAnsi" w:cstheme="minorBidi"/>
          <w:sz w:val="24"/>
        </w:rPr>
        <w:t xml:space="preserve">. The primary academic partner provides the remaining </w:t>
      </w:r>
      <w:r w:rsidR="3F2CAC67" w:rsidRPr="46FA509E">
        <w:rPr>
          <w:rFonts w:asciiTheme="minorHAnsi" w:hAnsiTheme="minorHAnsi" w:cstheme="minorBidi"/>
          <w:sz w:val="24"/>
        </w:rPr>
        <w:t xml:space="preserve">20% </w:t>
      </w:r>
      <w:r w:rsidR="316ED010" w:rsidRPr="46FA509E">
        <w:rPr>
          <w:rFonts w:asciiTheme="minorHAnsi" w:hAnsiTheme="minorHAnsi" w:cstheme="minorBidi"/>
          <w:sz w:val="24"/>
        </w:rPr>
        <w:t xml:space="preserve">of </w:t>
      </w:r>
      <w:r w:rsidR="0E748347" w:rsidRPr="46FA509E">
        <w:rPr>
          <w:rFonts w:asciiTheme="minorHAnsi" w:hAnsiTheme="minorHAnsi" w:cstheme="minorBidi"/>
          <w:sz w:val="24"/>
        </w:rPr>
        <w:t>FEC</w:t>
      </w:r>
      <w:r w:rsidR="316ED010" w:rsidRPr="46FA509E">
        <w:rPr>
          <w:rFonts w:asciiTheme="minorHAnsi" w:hAnsiTheme="minorHAnsi" w:cstheme="minorBidi"/>
          <w:sz w:val="24"/>
        </w:rPr>
        <w:t xml:space="preserve"> </w:t>
      </w:r>
      <w:r w:rsidR="1DF724F6" w:rsidRPr="46FA509E">
        <w:rPr>
          <w:rFonts w:asciiTheme="minorHAnsi" w:hAnsiTheme="minorHAnsi" w:cstheme="minorBidi"/>
          <w:sz w:val="24"/>
        </w:rPr>
        <w:t xml:space="preserve">= £400,000 </w:t>
      </w:r>
      <w:r w:rsidR="316ED010" w:rsidRPr="46FA509E">
        <w:rPr>
          <w:rFonts w:asciiTheme="minorHAnsi" w:hAnsiTheme="minorHAnsi" w:cstheme="minorBidi"/>
          <w:sz w:val="24"/>
        </w:rPr>
        <w:t xml:space="preserve">from other sources, as is typical </w:t>
      </w:r>
      <w:r w:rsidR="36489889" w:rsidRPr="46FA509E">
        <w:rPr>
          <w:rFonts w:asciiTheme="minorHAnsi" w:hAnsiTheme="minorHAnsi" w:cstheme="minorBidi"/>
          <w:sz w:val="24"/>
        </w:rPr>
        <w:t xml:space="preserve">for applications costed </w:t>
      </w:r>
      <w:bookmarkStart w:id="0" w:name="_Int_bpgPT3UN"/>
      <w:r w:rsidR="36489889" w:rsidRPr="46FA509E">
        <w:rPr>
          <w:rFonts w:asciiTheme="minorHAnsi" w:hAnsiTheme="minorHAnsi" w:cstheme="minorBidi"/>
          <w:sz w:val="24"/>
        </w:rPr>
        <w:t>on the basis of</w:t>
      </w:r>
      <w:bookmarkEnd w:id="0"/>
      <w:r w:rsidR="36489889" w:rsidRPr="46FA509E">
        <w:rPr>
          <w:rFonts w:asciiTheme="minorHAnsi" w:hAnsiTheme="minorHAnsi" w:cstheme="minorBidi"/>
          <w:sz w:val="24"/>
        </w:rPr>
        <w:t xml:space="preserve"> full economic costs</w:t>
      </w:r>
      <w:r w:rsidR="0BE51242" w:rsidRPr="46FA509E">
        <w:rPr>
          <w:rFonts w:asciiTheme="minorHAnsi" w:hAnsiTheme="minorHAnsi" w:cstheme="minorBidi"/>
          <w:sz w:val="24"/>
        </w:rPr>
        <w:t>.</w:t>
      </w:r>
    </w:p>
    <w:p w14:paraId="700A04A7" w14:textId="04C6B13D" w:rsidR="009A5B0B" w:rsidRPr="00C94F3F" w:rsidRDefault="009A5B0B" w:rsidP="3B93C2C6">
      <w:pPr>
        <w:pStyle w:val="ListParagraph"/>
        <w:numPr>
          <w:ilvl w:val="0"/>
          <w:numId w:val="3"/>
        </w:numPr>
        <w:rPr>
          <w:rFonts w:asciiTheme="minorHAnsi" w:hAnsiTheme="minorHAnsi" w:cstheme="minorBidi"/>
          <w:sz w:val="24"/>
        </w:rPr>
      </w:pPr>
      <w:r w:rsidRPr="3B93C2C6">
        <w:rPr>
          <w:rFonts w:asciiTheme="minorHAnsi" w:hAnsiTheme="minorHAnsi" w:cstheme="minorBidi"/>
          <w:sz w:val="24"/>
        </w:rPr>
        <w:t>Minimum cash contribution from the sole business partner</w:t>
      </w:r>
      <w:r w:rsidR="22DAD20C" w:rsidRPr="3B93C2C6">
        <w:rPr>
          <w:rFonts w:asciiTheme="minorHAnsi" w:hAnsiTheme="minorHAnsi" w:cstheme="minorBidi"/>
          <w:sz w:val="24"/>
        </w:rPr>
        <w:t xml:space="preserve"> </w:t>
      </w:r>
      <w:r w:rsidR="00111F6D" w:rsidRPr="3B93C2C6">
        <w:rPr>
          <w:rFonts w:asciiTheme="minorHAnsi" w:hAnsiTheme="minorHAnsi" w:cstheme="minorBidi"/>
          <w:sz w:val="24"/>
        </w:rPr>
        <w:t xml:space="preserve">= </w:t>
      </w:r>
      <w:r w:rsidRPr="3B93C2C6">
        <w:rPr>
          <w:rFonts w:asciiTheme="minorHAnsi" w:hAnsiTheme="minorHAnsi" w:cstheme="minorBidi"/>
          <w:sz w:val="24"/>
        </w:rPr>
        <w:t xml:space="preserve">£1,600,000 </w:t>
      </w:r>
    </w:p>
    <w:p w14:paraId="4B6173FA" w14:textId="23CEE029" w:rsidR="009A5B0B" w:rsidRPr="00C94F3F" w:rsidRDefault="3A48BC3D" w:rsidP="3B93C2C6">
      <w:pPr>
        <w:numPr>
          <w:ilvl w:val="0"/>
          <w:numId w:val="6"/>
        </w:numPr>
        <w:spacing w:after="21" w:line="249" w:lineRule="auto"/>
        <w:ind w:left="1425" w:hanging="360"/>
        <w:rPr>
          <w:rFonts w:asciiTheme="minorHAnsi" w:hAnsiTheme="minorHAnsi" w:cstheme="minorBidi"/>
          <w:sz w:val="24"/>
        </w:rPr>
      </w:pPr>
      <w:r w:rsidRPr="3B93C2C6">
        <w:rPr>
          <w:rFonts w:asciiTheme="minorHAnsi" w:hAnsiTheme="minorHAnsi" w:cstheme="minorBidi"/>
          <w:sz w:val="24"/>
        </w:rPr>
        <w:t xml:space="preserve">The primary business partner </w:t>
      </w:r>
      <w:r w:rsidR="009A5B0B" w:rsidRPr="3B93C2C6">
        <w:rPr>
          <w:rFonts w:asciiTheme="minorHAnsi" w:hAnsiTheme="minorHAnsi" w:cstheme="minorBidi"/>
          <w:sz w:val="24"/>
        </w:rPr>
        <w:t>must at least match EPSRC’s contribution with eligible cash contributions. In this specific example,</w:t>
      </w:r>
      <w:r w:rsidR="194749C4" w:rsidRPr="3B93C2C6">
        <w:rPr>
          <w:rFonts w:asciiTheme="minorHAnsi" w:hAnsiTheme="minorHAnsi" w:cstheme="minorBidi"/>
          <w:sz w:val="24"/>
        </w:rPr>
        <w:t xml:space="preserve"> as there </w:t>
      </w:r>
      <w:bookmarkStart w:id="1" w:name="_Int_b9zrCUyQ"/>
      <w:r w:rsidR="194749C4" w:rsidRPr="3B93C2C6">
        <w:rPr>
          <w:rFonts w:asciiTheme="minorHAnsi" w:hAnsiTheme="minorHAnsi" w:cstheme="minorBidi"/>
          <w:sz w:val="24"/>
        </w:rPr>
        <w:t>are</w:t>
      </w:r>
      <w:bookmarkEnd w:id="1"/>
      <w:r w:rsidR="194749C4" w:rsidRPr="3B93C2C6">
        <w:rPr>
          <w:rFonts w:asciiTheme="minorHAnsi" w:hAnsiTheme="minorHAnsi" w:cstheme="minorBidi"/>
          <w:sz w:val="24"/>
        </w:rPr>
        <w:t xml:space="preserve"> no other </w:t>
      </w:r>
      <w:r w:rsidR="10ACFC3B" w:rsidRPr="3B93C2C6">
        <w:rPr>
          <w:rFonts w:asciiTheme="minorHAnsi" w:hAnsiTheme="minorHAnsi" w:cstheme="minorBidi"/>
          <w:sz w:val="24"/>
        </w:rPr>
        <w:t xml:space="preserve">business </w:t>
      </w:r>
      <w:r w:rsidR="194749C4" w:rsidRPr="3B93C2C6">
        <w:rPr>
          <w:rFonts w:asciiTheme="minorHAnsi" w:hAnsiTheme="minorHAnsi" w:cstheme="minorBidi"/>
          <w:sz w:val="24"/>
        </w:rPr>
        <w:t>partners involved,</w:t>
      </w:r>
      <w:r w:rsidR="009A5B0B" w:rsidRPr="3B93C2C6">
        <w:rPr>
          <w:rFonts w:asciiTheme="minorHAnsi" w:hAnsiTheme="minorHAnsi" w:cstheme="minorBidi"/>
          <w:sz w:val="24"/>
        </w:rPr>
        <w:t xml:space="preserve"> </w:t>
      </w:r>
      <w:r w:rsidR="6CD0C792" w:rsidRPr="3B93C2C6">
        <w:rPr>
          <w:rFonts w:asciiTheme="minorHAnsi" w:hAnsiTheme="minorHAnsi" w:cstheme="minorBidi"/>
          <w:sz w:val="24"/>
        </w:rPr>
        <w:t>the primary business partner’s contribution is at least</w:t>
      </w:r>
      <w:r w:rsidR="009A5B0B" w:rsidRPr="3B93C2C6">
        <w:rPr>
          <w:rFonts w:asciiTheme="minorHAnsi" w:hAnsiTheme="minorHAnsi" w:cstheme="minorBidi"/>
          <w:sz w:val="24"/>
        </w:rPr>
        <w:t xml:space="preserve"> £1,600,000</w:t>
      </w:r>
      <w:r w:rsidR="755A7A3E" w:rsidRPr="3B93C2C6">
        <w:rPr>
          <w:rFonts w:asciiTheme="minorHAnsi" w:hAnsiTheme="minorHAnsi" w:cstheme="minorBidi"/>
          <w:sz w:val="24"/>
        </w:rPr>
        <w:t>.</w:t>
      </w:r>
    </w:p>
    <w:p w14:paraId="74AB1AA7" w14:textId="42B89820" w:rsidR="009A5B0B" w:rsidRPr="00C94F3F" w:rsidRDefault="009A5B0B" w:rsidP="46FA509E">
      <w:pPr>
        <w:pStyle w:val="ListParagraph"/>
        <w:numPr>
          <w:ilvl w:val="0"/>
          <w:numId w:val="9"/>
        </w:numPr>
        <w:spacing w:after="21" w:line="249" w:lineRule="auto"/>
        <w:rPr>
          <w:rFonts w:asciiTheme="minorHAnsi" w:hAnsiTheme="minorHAnsi" w:cstheme="minorBidi"/>
          <w:sz w:val="24"/>
        </w:rPr>
      </w:pPr>
      <w:r w:rsidRPr="46FA509E">
        <w:rPr>
          <w:rFonts w:asciiTheme="minorHAnsi" w:hAnsiTheme="minorHAnsi" w:cstheme="minorBidi"/>
          <w:sz w:val="24"/>
        </w:rPr>
        <w:t xml:space="preserve">The </w:t>
      </w:r>
      <w:r w:rsidR="00E95B17" w:rsidRPr="46FA509E">
        <w:rPr>
          <w:rFonts w:asciiTheme="minorHAnsi" w:hAnsiTheme="minorHAnsi" w:cstheme="minorBidi"/>
          <w:sz w:val="24"/>
        </w:rPr>
        <w:t>primary academic lead</w:t>
      </w:r>
      <w:r w:rsidRPr="46FA509E">
        <w:rPr>
          <w:rFonts w:asciiTheme="minorHAnsi" w:hAnsiTheme="minorHAnsi" w:cstheme="minorBidi"/>
          <w:sz w:val="24"/>
        </w:rPr>
        <w:t xml:space="preserve"> </w:t>
      </w:r>
      <w:r w:rsidR="29F0DF04" w:rsidRPr="46FA509E">
        <w:rPr>
          <w:rFonts w:asciiTheme="minorHAnsi" w:hAnsiTheme="minorHAnsi" w:cstheme="minorBidi"/>
          <w:sz w:val="24"/>
        </w:rPr>
        <w:t xml:space="preserve">may </w:t>
      </w:r>
      <w:r w:rsidRPr="46FA509E">
        <w:rPr>
          <w:rFonts w:asciiTheme="minorHAnsi" w:hAnsiTheme="minorHAnsi" w:cstheme="minorBidi"/>
          <w:sz w:val="24"/>
        </w:rPr>
        <w:t xml:space="preserve">contribute with </w:t>
      </w:r>
      <w:r w:rsidR="790978CE" w:rsidRPr="46FA509E">
        <w:rPr>
          <w:rFonts w:asciiTheme="minorHAnsi" w:hAnsiTheme="minorHAnsi" w:cstheme="minorBidi"/>
          <w:sz w:val="24"/>
        </w:rPr>
        <w:t xml:space="preserve">additional </w:t>
      </w:r>
      <w:r w:rsidRPr="46FA509E">
        <w:rPr>
          <w:rFonts w:asciiTheme="minorHAnsi" w:hAnsiTheme="minorHAnsi" w:cstheme="minorBidi"/>
          <w:sz w:val="24"/>
        </w:rPr>
        <w:t>cash or in-kind contributions however they will not count towards the matching contribution</w:t>
      </w:r>
      <w:r w:rsidR="405D5A25" w:rsidRPr="46FA509E">
        <w:rPr>
          <w:rFonts w:asciiTheme="minorHAnsi" w:hAnsiTheme="minorHAnsi" w:cstheme="minorBidi"/>
          <w:sz w:val="24"/>
        </w:rPr>
        <w:t xml:space="preserve">. Do not record the 20% contribution to </w:t>
      </w:r>
      <w:r w:rsidR="0E748347" w:rsidRPr="46FA509E">
        <w:rPr>
          <w:rFonts w:asciiTheme="minorHAnsi" w:hAnsiTheme="minorHAnsi" w:cstheme="minorBidi"/>
          <w:sz w:val="24"/>
        </w:rPr>
        <w:t>FEC</w:t>
      </w:r>
      <w:r w:rsidR="405D5A25" w:rsidRPr="46FA509E">
        <w:rPr>
          <w:rFonts w:asciiTheme="minorHAnsi" w:hAnsiTheme="minorHAnsi" w:cstheme="minorBidi"/>
          <w:sz w:val="24"/>
        </w:rPr>
        <w:t xml:space="preserve"> here.</w:t>
      </w:r>
    </w:p>
    <w:p w14:paraId="383E01C1" w14:textId="5B17F7F3" w:rsidR="009A5B0B" w:rsidRPr="00C94F3F" w:rsidRDefault="471A482A" w:rsidP="3B93C2C6">
      <w:pPr>
        <w:pStyle w:val="ListParagraph"/>
        <w:numPr>
          <w:ilvl w:val="0"/>
          <w:numId w:val="7"/>
        </w:numPr>
        <w:spacing w:after="10" w:line="249" w:lineRule="auto"/>
        <w:rPr>
          <w:rFonts w:asciiTheme="minorHAnsi" w:hAnsiTheme="minorHAnsi" w:cstheme="minorBidi"/>
          <w:sz w:val="24"/>
        </w:rPr>
      </w:pPr>
      <w:r w:rsidRPr="3B93C2C6">
        <w:rPr>
          <w:rFonts w:asciiTheme="minorHAnsi" w:hAnsiTheme="minorHAnsi" w:cstheme="minorBidi"/>
          <w:sz w:val="24"/>
        </w:rPr>
        <w:t>Public sector</w:t>
      </w:r>
      <w:r w:rsidR="009A5B0B" w:rsidRPr="3B93C2C6">
        <w:rPr>
          <w:rFonts w:asciiTheme="minorHAnsi" w:hAnsiTheme="minorHAnsi" w:cstheme="minorBidi"/>
          <w:sz w:val="24"/>
        </w:rPr>
        <w:t xml:space="preserve"> </w:t>
      </w:r>
      <w:r w:rsidR="5386B19C" w:rsidRPr="3B93C2C6">
        <w:rPr>
          <w:rFonts w:asciiTheme="minorHAnsi" w:hAnsiTheme="minorHAnsi" w:cstheme="minorBidi"/>
          <w:sz w:val="24"/>
        </w:rPr>
        <w:t>organisation</w:t>
      </w:r>
      <w:r w:rsidR="009A5B0B" w:rsidRPr="3B93C2C6">
        <w:rPr>
          <w:rFonts w:asciiTheme="minorHAnsi" w:hAnsiTheme="minorHAnsi" w:cstheme="minorBidi"/>
          <w:sz w:val="24"/>
        </w:rPr>
        <w:t>s can be project partners</w:t>
      </w:r>
      <w:r w:rsidR="51AC86CE" w:rsidRPr="3B93C2C6">
        <w:rPr>
          <w:rFonts w:asciiTheme="minorHAnsi" w:hAnsiTheme="minorHAnsi" w:cstheme="minorBidi"/>
          <w:sz w:val="24"/>
        </w:rPr>
        <w:t xml:space="preserve"> and may contribute cash or in-kind</w:t>
      </w:r>
      <w:r w:rsidR="5AC472C2" w:rsidRPr="3B93C2C6">
        <w:rPr>
          <w:rFonts w:asciiTheme="minorHAnsi" w:hAnsiTheme="minorHAnsi" w:cstheme="minorBidi"/>
          <w:sz w:val="24"/>
        </w:rPr>
        <w:t>.</w:t>
      </w:r>
      <w:r w:rsidR="009A5B0B" w:rsidRPr="3B93C2C6">
        <w:rPr>
          <w:rFonts w:asciiTheme="minorHAnsi" w:hAnsiTheme="minorHAnsi" w:cstheme="minorBidi"/>
          <w:sz w:val="24"/>
        </w:rPr>
        <w:t xml:space="preserve"> </w:t>
      </w:r>
      <w:r w:rsidR="53296381" w:rsidRPr="3B93C2C6">
        <w:rPr>
          <w:rFonts w:asciiTheme="minorHAnsi" w:hAnsiTheme="minorHAnsi" w:cstheme="minorBidi"/>
          <w:sz w:val="24"/>
        </w:rPr>
        <w:t>Record them as “non-primary business partners”. Note that</w:t>
      </w:r>
      <w:r w:rsidR="009A5B0B" w:rsidRPr="3B93C2C6">
        <w:rPr>
          <w:rFonts w:asciiTheme="minorHAnsi" w:hAnsiTheme="minorHAnsi" w:cstheme="minorBidi"/>
          <w:sz w:val="24"/>
        </w:rPr>
        <w:t xml:space="preserve"> </w:t>
      </w:r>
      <w:r w:rsidR="62EBDE5B" w:rsidRPr="3B93C2C6">
        <w:rPr>
          <w:rFonts w:asciiTheme="minorHAnsi" w:hAnsiTheme="minorHAnsi" w:cstheme="minorBidi"/>
          <w:sz w:val="24"/>
        </w:rPr>
        <w:t xml:space="preserve">public sector </w:t>
      </w:r>
      <w:r w:rsidR="009A5B0B" w:rsidRPr="3B93C2C6">
        <w:rPr>
          <w:rFonts w:asciiTheme="minorHAnsi" w:hAnsiTheme="minorHAnsi" w:cstheme="minorBidi"/>
          <w:sz w:val="24"/>
        </w:rPr>
        <w:t>contributions will not count towards the matching contribution</w:t>
      </w:r>
      <w:r w:rsidR="494C69AE" w:rsidRPr="3B93C2C6">
        <w:rPr>
          <w:rFonts w:asciiTheme="minorHAnsi" w:hAnsiTheme="minorHAnsi" w:cstheme="minorBidi"/>
          <w:sz w:val="24"/>
        </w:rPr>
        <w:t>.</w:t>
      </w:r>
    </w:p>
    <w:p w14:paraId="75BA4B27" w14:textId="77777777" w:rsidR="009A5B0B" w:rsidRPr="00C94F3F" w:rsidRDefault="009A5B0B" w:rsidP="3B93C2C6">
      <w:pPr>
        <w:spacing w:line="259" w:lineRule="auto"/>
        <w:rPr>
          <w:rFonts w:asciiTheme="minorHAnsi" w:hAnsiTheme="minorHAnsi" w:cstheme="minorBidi"/>
          <w:sz w:val="24"/>
        </w:rPr>
      </w:pPr>
      <w:r w:rsidRPr="3B93C2C6">
        <w:rPr>
          <w:rFonts w:asciiTheme="minorHAnsi" w:hAnsiTheme="minorHAnsi" w:cstheme="minorBidi"/>
          <w:sz w:val="24"/>
        </w:rPr>
        <w:t xml:space="preserve"> </w:t>
      </w:r>
    </w:p>
    <w:p w14:paraId="5C8ED081" w14:textId="3FC9364B" w:rsidR="3B93C2C6" w:rsidRDefault="3B93C2C6" w:rsidP="3B93C2C6">
      <w:pPr>
        <w:spacing w:line="259" w:lineRule="auto"/>
        <w:rPr>
          <w:rFonts w:asciiTheme="minorHAnsi" w:hAnsiTheme="minorHAnsi" w:cstheme="minorBidi"/>
          <w:sz w:val="24"/>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817"/>
        <w:gridCol w:w="2481"/>
        <w:gridCol w:w="1823"/>
        <w:gridCol w:w="1808"/>
        <w:gridCol w:w="1896"/>
      </w:tblGrid>
      <w:tr w:rsidR="3B93C2C6" w14:paraId="7D007FB7" w14:textId="77777777" w:rsidTr="3B93C2C6">
        <w:trPr>
          <w:trHeight w:val="300"/>
        </w:trPr>
        <w:tc>
          <w:tcPr>
            <w:tcW w:w="817" w:type="dxa"/>
            <w:shd w:val="clear" w:color="auto" w:fill="FFFFFF" w:themeFill="background1"/>
          </w:tcPr>
          <w:p w14:paraId="691132E2" w14:textId="4D641B81" w:rsidR="3B93C2C6" w:rsidRDefault="3B93C2C6" w:rsidP="3B93C2C6">
            <w:pPr>
              <w:spacing w:after="160" w:line="276" w:lineRule="auto"/>
            </w:pPr>
            <w:r w:rsidRPr="3B93C2C6">
              <w:rPr>
                <w:rFonts w:ascii="Aptos" w:eastAsia="Aptos" w:hAnsi="Aptos" w:cs="Aptos"/>
                <w:b/>
                <w:bCs/>
                <w:color w:val="000000" w:themeColor="text1"/>
                <w:sz w:val="24"/>
              </w:rPr>
              <w:t>Row label</w:t>
            </w:r>
            <w:r w:rsidRPr="3B93C2C6">
              <w:rPr>
                <w:rFonts w:ascii="Aptos" w:eastAsia="Aptos" w:hAnsi="Aptos" w:cs="Aptos"/>
                <w:color w:val="000000" w:themeColor="text1"/>
                <w:sz w:val="24"/>
              </w:rPr>
              <w:t xml:space="preserve"> </w:t>
            </w:r>
          </w:p>
        </w:tc>
        <w:tc>
          <w:tcPr>
            <w:tcW w:w="2481" w:type="dxa"/>
            <w:shd w:val="clear" w:color="auto" w:fill="FFFFFF" w:themeFill="background1"/>
          </w:tcPr>
          <w:p w14:paraId="7940860D" w14:textId="63B862FB" w:rsidR="3B93C2C6" w:rsidRDefault="3B93C2C6" w:rsidP="3B93C2C6">
            <w:pPr>
              <w:spacing w:after="160" w:line="276" w:lineRule="auto"/>
            </w:pPr>
            <w:r w:rsidRPr="3B93C2C6">
              <w:rPr>
                <w:rFonts w:ascii="Aptos" w:eastAsia="Aptos" w:hAnsi="Aptos" w:cs="Aptos"/>
                <w:b/>
                <w:bCs/>
                <w:color w:val="000000" w:themeColor="text1"/>
                <w:sz w:val="24"/>
              </w:rPr>
              <w:t>Category Description</w:t>
            </w:r>
            <w:r w:rsidRPr="3B93C2C6">
              <w:rPr>
                <w:rFonts w:ascii="Aptos" w:eastAsia="Aptos" w:hAnsi="Aptos" w:cs="Aptos"/>
                <w:color w:val="000000" w:themeColor="text1"/>
                <w:sz w:val="24"/>
              </w:rPr>
              <w:t xml:space="preserve"> </w:t>
            </w:r>
          </w:p>
        </w:tc>
        <w:tc>
          <w:tcPr>
            <w:tcW w:w="1823" w:type="dxa"/>
            <w:shd w:val="clear" w:color="auto" w:fill="FFFFFF" w:themeFill="background1"/>
          </w:tcPr>
          <w:p w14:paraId="63C05B7C" w14:textId="04ECE93A" w:rsidR="3B93C2C6" w:rsidRDefault="3B93C2C6" w:rsidP="3B93C2C6">
            <w:pPr>
              <w:spacing w:after="160" w:line="276" w:lineRule="auto"/>
            </w:pPr>
            <w:r w:rsidRPr="3B93C2C6">
              <w:rPr>
                <w:rFonts w:ascii="Aptos" w:eastAsia="Aptos" w:hAnsi="Aptos" w:cs="Aptos"/>
                <w:b/>
                <w:bCs/>
                <w:color w:val="000000" w:themeColor="text1"/>
                <w:sz w:val="24"/>
              </w:rPr>
              <w:t>Contributing Organisation</w:t>
            </w:r>
            <w:r w:rsidRPr="3B93C2C6">
              <w:rPr>
                <w:rFonts w:ascii="Aptos" w:eastAsia="Aptos" w:hAnsi="Aptos" w:cs="Aptos"/>
                <w:color w:val="000000" w:themeColor="text1"/>
                <w:sz w:val="24"/>
              </w:rPr>
              <w:t xml:space="preserve"> </w:t>
            </w:r>
          </w:p>
        </w:tc>
        <w:tc>
          <w:tcPr>
            <w:tcW w:w="1808" w:type="dxa"/>
            <w:shd w:val="clear" w:color="auto" w:fill="FFFFFF" w:themeFill="background1"/>
          </w:tcPr>
          <w:p w14:paraId="0FB5BC62" w14:textId="15471999" w:rsidR="3B93C2C6" w:rsidRDefault="3B93C2C6" w:rsidP="3B93C2C6">
            <w:pPr>
              <w:spacing w:after="160" w:line="276" w:lineRule="auto"/>
            </w:pPr>
            <w:r w:rsidRPr="3B93C2C6">
              <w:rPr>
                <w:rFonts w:ascii="Aptos" w:eastAsia="Aptos" w:hAnsi="Aptos" w:cs="Aptos"/>
                <w:b/>
                <w:bCs/>
                <w:color w:val="000000" w:themeColor="text1"/>
                <w:sz w:val="24"/>
              </w:rPr>
              <w:t>Value of Contribution</w:t>
            </w:r>
            <w:r w:rsidRPr="3B93C2C6">
              <w:rPr>
                <w:rFonts w:ascii="Aptos" w:eastAsia="Aptos" w:hAnsi="Aptos" w:cs="Aptos"/>
                <w:color w:val="000000" w:themeColor="text1"/>
                <w:sz w:val="24"/>
              </w:rPr>
              <w:t xml:space="preserve"> </w:t>
            </w:r>
          </w:p>
        </w:tc>
        <w:tc>
          <w:tcPr>
            <w:tcW w:w="1896" w:type="dxa"/>
            <w:vAlign w:val="center"/>
          </w:tcPr>
          <w:p w14:paraId="2E2B37CC" w14:textId="55BFD974" w:rsidR="3B93C2C6" w:rsidRDefault="3B93C2C6" w:rsidP="3B93C2C6">
            <w:pPr>
              <w:spacing w:after="160" w:line="276" w:lineRule="auto"/>
            </w:pPr>
            <w:r w:rsidRPr="3B93C2C6">
              <w:rPr>
                <w:rFonts w:ascii="Aptos" w:eastAsia="Aptos" w:hAnsi="Aptos" w:cs="Aptos"/>
                <w:sz w:val="24"/>
              </w:rPr>
              <w:t xml:space="preserve"> </w:t>
            </w:r>
            <w:r w:rsidRPr="3B93C2C6">
              <w:rPr>
                <w:rFonts w:ascii="Aptos" w:eastAsia="Aptos" w:hAnsi="Aptos" w:cs="Aptos"/>
                <w:b/>
                <w:bCs/>
                <w:sz w:val="24"/>
              </w:rPr>
              <w:t>Description</w:t>
            </w:r>
            <w:r w:rsidRPr="3B93C2C6">
              <w:rPr>
                <w:rFonts w:ascii="Aptos" w:eastAsia="Aptos" w:hAnsi="Aptos" w:cs="Aptos"/>
                <w:sz w:val="24"/>
              </w:rPr>
              <w:t xml:space="preserve"> </w:t>
            </w:r>
          </w:p>
        </w:tc>
      </w:tr>
      <w:tr w:rsidR="3B93C2C6" w14:paraId="1A0F30C7" w14:textId="77777777" w:rsidTr="3B93C2C6">
        <w:trPr>
          <w:trHeight w:val="300"/>
        </w:trPr>
        <w:tc>
          <w:tcPr>
            <w:tcW w:w="817" w:type="dxa"/>
            <w:shd w:val="clear" w:color="auto" w:fill="FFFFFF" w:themeFill="background1"/>
          </w:tcPr>
          <w:p w14:paraId="00505380" w14:textId="52689DDD" w:rsidR="3B93C2C6" w:rsidRDefault="3B93C2C6" w:rsidP="3B93C2C6">
            <w:pPr>
              <w:spacing w:after="160" w:line="276" w:lineRule="auto"/>
            </w:pPr>
            <w:r w:rsidRPr="3B93C2C6">
              <w:rPr>
                <w:rFonts w:ascii="Aptos" w:eastAsia="Aptos" w:hAnsi="Aptos" w:cs="Aptos"/>
                <w:color w:val="000000" w:themeColor="text1"/>
                <w:sz w:val="24"/>
              </w:rPr>
              <w:t xml:space="preserve">A </w:t>
            </w:r>
          </w:p>
        </w:tc>
        <w:tc>
          <w:tcPr>
            <w:tcW w:w="2481" w:type="dxa"/>
            <w:shd w:val="clear" w:color="auto" w:fill="FFFFFF" w:themeFill="background1"/>
          </w:tcPr>
          <w:p w14:paraId="4DB9846A" w14:textId="2A36E80A" w:rsidR="3B93C2C6" w:rsidRDefault="3B93C2C6" w:rsidP="3B93C2C6">
            <w:pPr>
              <w:spacing w:after="160" w:line="276" w:lineRule="auto"/>
            </w:pPr>
            <w:r w:rsidRPr="3B93C2C6">
              <w:rPr>
                <w:rFonts w:ascii="Aptos" w:eastAsia="Aptos" w:hAnsi="Aptos" w:cs="Aptos"/>
                <w:color w:val="000000" w:themeColor="text1"/>
                <w:sz w:val="24"/>
              </w:rPr>
              <w:t xml:space="preserve">Full economic cost of requested project funding </w:t>
            </w:r>
          </w:p>
        </w:tc>
        <w:tc>
          <w:tcPr>
            <w:tcW w:w="1823" w:type="dxa"/>
            <w:shd w:val="clear" w:color="auto" w:fill="FFFFFF" w:themeFill="background1"/>
          </w:tcPr>
          <w:p w14:paraId="5E2164AA" w14:textId="1BFEE28B" w:rsidR="7C2968DA" w:rsidRDefault="7C2968DA"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N/A</w:t>
            </w:r>
          </w:p>
        </w:tc>
        <w:tc>
          <w:tcPr>
            <w:tcW w:w="1808" w:type="dxa"/>
            <w:shd w:val="clear" w:color="auto" w:fill="FFFFFF" w:themeFill="background1"/>
          </w:tcPr>
          <w:p w14:paraId="79C18A60" w14:textId="45AB244A" w:rsidR="59415F16" w:rsidRDefault="59415F16"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£2,000,000</w:t>
            </w:r>
          </w:p>
          <w:p w14:paraId="4F8367C8" w14:textId="30DC3FB6" w:rsidR="3B93C2C6" w:rsidRDefault="3B93C2C6" w:rsidP="3B93C2C6">
            <w:pPr>
              <w:spacing w:after="160" w:line="276" w:lineRule="auto"/>
              <w:rPr>
                <w:rFonts w:ascii="Aptos" w:eastAsia="Aptos" w:hAnsi="Aptos" w:cs="Aptos"/>
                <w:color w:val="000000" w:themeColor="text1"/>
                <w:sz w:val="24"/>
              </w:rPr>
            </w:pPr>
          </w:p>
        </w:tc>
        <w:tc>
          <w:tcPr>
            <w:tcW w:w="1896" w:type="dxa"/>
            <w:shd w:val="clear" w:color="auto" w:fill="FFFFFF" w:themeFill="background1"/>
          </w:tcPr>
          <w:p w14:paraId="79F9890A" w14:textId="2502DA70" w:rsidR="34D5634D" w:rsidRDefault="34D5634D" w:rsidP="3B93C2C6">
            <w:pPr>
              <w:spacing w:after="160" w:line="276" w:lineRule="auto"/>
            </w:pPr>
            <w:r w:rsidRPr="3B93C2C6">
              <w:rPr>
                <w:rFonts w:ascii="Aptos" w:eastAsia="Aptos" w:hAnsi="Aptos" w:cs="Aptos"/>
                <w:color w:val="000000" w:themeColor="text1"/>
                <w:sz w:val="24"/>
              </w:rPr>
              <w:t>See</w:t>
            </w:r>
            <w:r w:rsidR="3B93C2C6" w:rsidRPr="3B93C2C6">
              <w:rPr>
                <w:rFonts w:ascii="Aptos" w:eastAsia="Aptos" w:hAnsi="Aptos" w:cs="Aptos"/>
                <w:color w:val="000000" w:themeColor="text1"/>
                <w:sz w:val="24"/>
              </w:rPr>
              <w:t xml:space="preserve"> “Resources and Cost Justification” </w:t>
            </w:r>
          </w:p>
        </w:tc>
      </w:tr>
      <w:tr w:rsidR="3B93C2C6" w14:paraId="10A526F0" w14:textId="77777777" w:rsidTr="3B93C2C6">
        <w:trPr>
          <w:trHeight w:val="300"/>
        </w:trPr>
        <w:tc>
          <w:tcPr>
            <w:tcW w:w="817" w:type="dxa"/>
            <w:shd w:val="clear" w:color="auto" w:fill="FFFFFF" w:themeFill="background1"/>
          </w:tcPr>
          <w:p w14:paraId="5B7D69FE" w14:textId="153AF500" w:rsidR="3B93C2C6" w:rsidRDefault="3B93C2C6" w:rsidP="3B93C2C6">
            <w:pPr>
              <w:spacing w:after="160" w:line="276" w:lineRule="auto"/>
            </w:pPr>
            <w:r w:rsidRPr="3B93C2C6">
              <w:rPr>
                <w:rFonts w:ascii="Aptos" w:eastAsia="Aptos" w:hAnsi="Aptos" w:cs="Aptos"/>
                <w:color w:val="000000" w:themeColor="text1"/>
                <w:sz w:val="24"/>
              </w:rPr>
              <w:t xml:space="preserve">B </w:t>
            </w:r>
          </w:p>
        </w:tc>
        <w:tc>
          <w:tcPr>
            <w:tcW w:w="2481" w:type="dxa"/>
            <w:shd w:val="clear" w:color="auto" w:fill="FFFFFF" w:themeFill="background1"/>
          </w:tcPr>
          <w:p w14:paraId="5478C444" w14:textId="53284D33" w:rsidR="3B93C2C6" w:rsidRDefault="3B93C2C6" w:rsidP="3B93C2C6">
            <w:pPr>
              <w:spacing w:after="160" w:line="276" w:lineRule="auto"/>
            </w:pPr>
            <w:r w:rsidRPr="3B93C2C6">
              <w:rPr>
                <w:rFonts w:ascii="Aptos" w:eastAsia="Aptos" w:hAnsi="Aptos" w:cs="Aptos"/>
                <w:color w:val="000000" w:themeColor="text1"/>
                <w:sz w:val="24"/>
              </w:rPr>
              <w:t xml:space="preserve">EPSRC funding requested  </w:t>
            </w:r>
          </w:p>
        </w:tc>
        <w:tc>
          <w:tcPr>
            <w:tcW w:w="1823" w:type="dxa"/>
            <w:shd w:val="clear" w:color="auto" w:fill="FFFFFF" w:themeFill="background1"/>
          </w:tcPr>
          <w:p w14:paraId="7A57FDDA" w14:textId="2E703DE7" w:rsidR="3B93C2C6" w:rsidRDefault="3B93C2C6" w:rsidP="3B93C2C6">
            <w:pPr>
              <w:spacing w:after="160" w:line="276" w:lineRule="auto"/>
            </w:pPr>
            <w:r w:rsidRPr="3B93C2C6">
              <w:rPr>
                <w:rFonts w:ascii="Aptos" w:eastAsia="Aptos" w:hAnsi="Aptos" w:cs="Aptos"/>
                <w:color w:val="000000" w:themeColor="text1"/>
                <w:sz w:val="24"/>
              </w:rPr>
              <w:t xml:space="preserve">EPSRC  </w:t>
            </w:r>
          </w:p>
        </w:tc>
        <w:tc>
          <w:tcPr>
            <w:tcW w:w="1808" w:type="dxa"/>
            <w:shd w:val="clear" w:color="auto" w:fill="FFFFFF" w:themeFill="background1"/>
          </w:tcPr>
          <w:p w14:paraId="5C348751" w14:textId="3EF48A88" w:rsidR="63CE6BEA" w:rsidRDefault="63CE6BEA" w:rsidP="3B93C2C6">
            <w:pPr>
              <w:spacing w:after="160" w:line="276" w:lineRule="auto"/>
            </w:pPr>
            <w:r w:rsidRPr="3B93C2C6">
              <w:rPr>
                <w:rFonts w:ascii="Aptos" w:eastAsia="Aptos" w:hAnsi="Aptos" w:cs="Aptos"/>
                <w:color w:val="000000" w:themeColor="text1"/>
                <w:sz w:val="24"/>
              </w:rPr>
              <w:t>£1,600,000</w:t>
            </w:r>
          </w:p>
        </w:tc>
        <w:tc>
          <w:tcPr>
            <w:tcW w:w="1896" w:type="dxa"/>
            <w:shd w:val="clear" w:color="auto" w:fill="FFFFFF" w:themeFill="background1"/>
          </w:tcPr>
          <w:p w14:paraId="3ADAE4AA" w14:textId="723BBE69" w:rsidR="3B93C2C6" w:rsidRDefault="3B93C2C6" w:rsidP="3B93C2C6">
            <w:pPr>
              <w:spacing w:after="160" w:line="276" w:lineRule="auto"/>
            </w:pPr>
            <w:r w:rsidRPr="3B93C2C6">
              <w:rPr>
                <w:rFonts w:ascii="Aptos" w:eastAsia="Aptos" w:hAnsi="Aptos" w:cs="Aptos"/>
                <w:color w:val="000000" w:themeColor="text1"/>
                <w:sz w:val="24"/>
              </w:rPr>
              <w:t xml:space="preserve">80% of A </w:t>
            </w:r>
          </w:p>
        </w:tc>
      </w:tr>
      <w:tr w:rsidR="3B93C2C6" w14:paraId="28F40F45" w14:textId="77777777" w:rsidTr="3B93C2C6">
        <w:trPr>
          <w:trHeight w:val="300"/>
        </w:trPr>
        <w:tc>
          <w:tcPr>
            <w:tcW w:w="817" w:type="dxa"/>
            <w:shd w:val="clear" w:color="auto" w:fill="FFFFFF" w:themeFill="background1"/>
          </w:tcPr>
          <w:p w14:paraId="05632D1A" w14:textId="31463025" w:rsidR="3B93C2C6" w:rsidRDefault="3B93C2C6" w:rsidP="3B93C2C6">
            <w:pPr>
              <w:spacing w:after="160" w:line="276" w:lineRule="auto"/>
            </w:pPr>
            <w:r w:rsidRPr="3B93C2C6">
              <w:rPr>
                <w:rFonts w:ascii="Aptos" w:eastAsia="Aptos" w:hAnsi="Aptos" w:cs="Aptos"/>
                <w:color w:val="000000" w:themeColor="text1"/>
                <w:sz w:val="24"/>
              </w:rPr>
              <w:t xml:space="preserve">C </w:t>
            </w:r>
          </w:p>
        </w:tc>
        <w:tc>
          <w:tcPr>
            <w:tcW w:w="2481" w:type="dxa"/>
            <w:shd w:val="clear" w:color="auto" w:fill="FFFFFF" w:themeFill="background1"/>
          </w:tcPr>
          <w:p w14:paraId="6CC3C831" w14:textId="6BD287FE" w:rsidR="3B93C2C6" w:rsidRDefault="3B93C2C6" w:rsidP="3B93C2C6">
            <w:pPr>
              <w:spacing w:after="160" w:line="276" w:lineRule="auto"/>
            </w:pPr>
            <w:r w:rsidRPr="3B93C2C6">
              <w:rPr>
                <w:rFonts w:ascii="Aptos" w:eastAsia="Aptos" w:hAnsi="Aptos" w:cs="Aptos"/>
                <w:color w:val="000000" w:themeColor="text1"/>
                <w:sz w:val="24"/>
              </w:rPr>
              <w:t xml:space="preserve">Primary Business Partner </w:t>
            </w:r>
            <w:r w:rsidRPr="3B93C2C6">
              <w:rPr>
                <w:rFonts w:ascii="Aptos" w:eastAsia="Aptos" w:hAnsi="Aptos" w:cs="Aptos"/>
                <w:b/>
                <w:bCs/>
                <w:color w:val="000000" w:themeColor="text1"/>
                <w:sz w:val="24"/>
              </w:rPr>
              <w:t>cash contribution</w:t>
            </w:r>
            <w:r w:rsidRPr="3B93C2C6">
              <w:rPr>
                <w:rFonts w:ascii="Aptos" w:eastAsia="Aptos" w:hAnsi="Aptos" w:cs="Aptos"/>
                <w:color w:val="000000" w:themeColor="text1"/>
                <w:sz w:val="24"/>
              </w:rPr>
              <w:t xml:space="preserve">  </w:t>
            </w:r>
          </w:p>
        </w:tc>
        <w:tc>
          <w:tcPr>
            <w:tcW w:w="1823" w:type="dxa"/>
            <w:shd w:val="clear" w:color="auto" w:fill="FFFFFF" w:themeFill="background1"/>
          </w:tcPr>
          <w:p w14:paraId="74C856CB" w14:textId="49B90F6A" w:rsidR="3B93C2C6" w:rsidRDefault="3B93C2C6" w:rsidP="3B93C2C6">
            <w:pPr>
              <w:spacing w:after="160" w:line="276" w:lineRule="auto"/>
            </w:pPr>
            <w:r w:rsidRPr="3B93C2C6">
              <w:rPr>
                <w:rFonts w:ascii="Aptos" w:eastAsia="Aptos" w:hAnsi="Aptos" w:cs="Aptos"/>
                <w:color w:val="000000" w:themeColor="text1"/>
                <w:sz w:val="24"/>
              </w:rPr>
              <w:t xml:space="preserve">Primary Business Partner name  </w:t>
            </w:r>
          </w:p>
        </w:tc>
        <w:tc>
          <w:tcPr>
            <w:tcW w:w="1808" w:type="dxa"/>
            <w:shd w:val="clear" w:color="auto" w:fill="FFFFFF" w:themeFill="background1"/>
          </w:tcPr>
          <w:p w14:paraId="322CECB9" w14:textId="01FFC9F7" w:rsidR="0E1DFB7A" w:rsidRDefault="0E1DFB7A"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£1,600,000</w:t>
            </w:r>
          </w:p>
        </w:tc>
        <w:tc>
          <w:tcPr>
            <w:tcW w:w="1896" w:type="dxa"/>
            <w:shd w:val="clear" w:color="auto" w:fill="FFFFFF" w:themeFill="background1"/>
          </w:tcPr>
          <w:p w14:paraId="70060C5A" w14:textId="23790B10" w:rsidR="41E5CC86" w:rsidRDefault="41E5CC86"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Staff and researcher salaries, cash donation and equipment. See letter of support for breakdown.</w:t>
            </w:r>
            <w:r w:rsidR="3B93C2C6" w:rsidRPr="3B93C2C6">
              <w:rPr>
                <w:rFonts w:ascii="Aptos" w:eastAsia="Aptos" w:hAnsi="Aptos" w:cs="Aptos"/>
                <w:color w:val="000000" w:themeColor="text1"/>
                <w:sz w:val="24"/>
              </w:rPr>
              <w:t xml:space="preserve"> </w:t>
            </w:r>
          </w:p>
        </w:tc>
      </w:tr>
      <w:tr w:rsidR="3B93C2C6" w14:paraId="30E87012" w14:textId="77777777" w:rsidTr="3B93C2C6">
        <w:trPr>
          <w:trHeight w:val="300"/>
        </w:trPr>
        <w:tc>
          <w:tcPr>
            <w:tcW w:w="817" w:type="dxa"/>
            <w:shd w:val="clear" w:color="auto" w:fill="FFFFFF" w:themeFill="background1"/>
          </w:tcPr>
          <w:p w14:paraId="21EE019B" w14:textId="248E6465" w:rsidR="3B93C2C6" w:rsidRDefault="3B93C2C6" w:rsidP="3B93C2C6">
            <w:pPr>
              <w:spacing w:after="160" w:line="276" w:lineRule="auto"/>
            </w:pPr>
            <w:r w:rsidRPr="3B93C2C6">
              <w:rPr>
                <w:rFonts w:ascii="Aptos" w:eastAsia="Aptos" w:hAnsi="Aptos" w:cs="Aptos"/>
                <w:color w:val="000000" w:themeColor="text1"/>
                <w:sz w:val="24"/>
              </w:rPr>
              <w:lastRenderedPageBreak/>
              <w:t xml:space="preserve">D </w:t>
            </w:r>
          </w:p>
        </w:tc>
        <w:tc>
          <w:tcPr>
            <w:tcW w:w="2481" w:type="dxa"/>
            <w:shd w:val="clear" w:color="auto" w:fill="FFFFFF" w:themeFill="background1"/>
          </w:tcPr>
          <w:p w14:paraId="33A83A1B" w14:textId="148226DF" w:rsidR="3B93C2C6" w:rsidRDefault="3B93C2C6" w:rsidP="3B93C2C6">
            <w:pPr>
              <w:spacing w:after="160" w:line="276" w:lineRule="auto"/>
            </w:pPr>
            <w:r w:rsidRPr="3B93C2C6">
              <w:rPr>
                <w:rFonts w:ascii="Aptos" w:eastAsia="Aptos" w:hAnsi="Aptos" w:cs="Aptos"/>
                <w:color w:val="000000" w:themeColor="text1"/>
                <w:sz w:val="24"/>
              </w:rPr>
              <w:t xml:space="preserve">Non-primary business partners’ </w:t>
            </w:r>
            <w:r w:rsidRPr="3B93C2C6">
              <w:rPr>
                <w:rFonts w:ascii="Aptos" w:eastAsia="Aptos" w:hAnsi="Aptos" w:cs="Aptos"/>
                <w:b/>
                <w:bCs/>
                <w:color w:val="000000" w:themeColor="text1"/>
                <w:sz w:val="24"/>
              </w:rPr>
              <w:t>cash contribution</w:t>
            </w:r>
            <w:r w:rsidRPr="3B93C2C6">
              <w:rPr>
                <w:rFonts w:ascii="Aptos" w:eastAsia="Aptos" w:hAnsi="Aptos" w:cs="Aptos"/>
                <w:color w:val="000000" w:themeColor="text1"/>
                <w:sz w:val="24"/>
              </w:rPr>
              <w:t xml:space="preserve"> (add as many rows as you need)  </w:t>
            </w:r>
          </w:p>
        </w:tc>
        <w:tc>
          <w:tcPr>
            <w:tcW w:w="1823" w:type="dxa"/>
            <w:shd w:val="clear" w:color="auto" w:fill="FFFFFF" w:themeFill="background1"/>
          </w:tcPr>
          <w:p w14:paraId="233AAA6C" w14:textId="1B0511AD" w:rsidR="3B93C2C6" w:rsidRDefault="3B93C2C6" w:rsidP="3B93C2C6">
            <w:pPr>
              <w:spacing w:after="160" w:line="276" w:lineRule="auto"/>
            </w:pPr>
            <w:r w:rsidRPr="3B93C2C6">
              <w:rPr>
                <w:rFonts w:ascii="Aptos" w:eastAsia="Aptos" w:hAnsi="Aptos" w:cs="Aptos"/>
                <w:color w:val="000000" w:themeColor="text1"/>
                <w:sz w:val="24"/>
              </w:rPr>
              <w:t xml:space="preserve">Non-primary business partner name  </w:t>
            </w:r>
          </w:p>
        </w:tc>
        <w:tc>
          <w:tcPr>
            <w:tcW w:w="1808" w:type="dxa"/>
            <w:shd w:val="clear" w:color="auto" w:fill="FFFFFF" w:themeFill="background1"/>
          </w:tcPr>
          <w:p w14:paraId="44FA2675" w14:textId="7E2BAC6A" w:rsidR="671F61DA" w:rsidRDefault="671F61DA"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N/A</w:t>
            </w:r>
          </w:p>
        </w:tc>
        <w:tc>
          <w:tcPr>
            <w:tcW w:w="1896" w:type="dxa"/>
            <w:shd w:val="clear" w:color="auto" w:fill="FFFFFF" w:themeFill="background1"/>
          </w:tcPr>
          <w:p w14:paraId="3C9B5EC1" w14:textId="74317A0B" w:rsidR="3196F6E7" w:rsidRDefault="3196F6E7"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 xml:space="preserve">N/A </w:t>
            </w:r>
          </w:p>
        </w:tc>
      </w:tr>
      <w:tr w:rsidR="3B93C2C6" w14:paraId="197AD103" w14:textId="77777777" w:rsidTr="3B93C2C6">
        <w:trPr>
          <w:trHeight w:val="300"/>
        </w:trPr>
        <w:tc>
          <w:tcPr>
            <w:tcW w:w="817" w:type="dxa"/>
            <w:shd w:val="clear" w:color="auto" w:fill="FFFFFF" w:themeFill="background1"/>
          </w:tcPr>
          <w:p w14:paraId="3DB13CF6" w14:textId="3CD4F7B1" w:rsidR="3B93C2C6" w:rsidRDefault="3B93C2C6" w:rsidP="3B93C2C6">
            <w:pPr>
              <w:spacing w:after="160" w:line="276" w:lineRule="auto"/>
            </w:pPr>
            <w:r w:rsidRPr="3B93C2C6">
              <w:rPr>
                <w:rFonts w:ascii="Aptos" w:eastAsia="Aptos" w:hAnsi="Aptos" w:cs="Aptos"/>
                <w:color w:val="000000" w:themeColor="text1"/>
                <w:sz w:val="24"/>
              </w:rPr>
              <w:t xml:space="preserve">E </w:t>
            </w:r>
          </w:p>
        </w:tc>
        <w:tc>
          <w:tcPr>
            <w:tcW w:w="2481" w:type="dxa"/>
            <w:shd w:val="clear" w:color="auto" w:fill="FFFFFF" w:themeFill="background1"/>
          </w:tcPr>
          <w:p w14:paraId="6E7CF1D9" w14:textId="5E59F0CA" w:rsidR="3B93C2C6" w:rsidRDefault="3B93C2C6" w:rsidP="3B93C2C6">
            <w:pPr>
              <w:spacing w:after="160" w:line="276" w:lineRule="auto"/>
            </w:pPr>
            <w:r w:rsidRPr="3B93C2C6">
              <w:rPr>
                <w:rFonts w:ascii="Aptos" w:eastAsia="Aptos" w:hAnsi="Aptos" w:cs="Aptos"/>
                <w:color w:val="000000" w:themeColor="text1"/>
                <w:sz w:val="24"/>
              </w:rPr>
              <w:t xml:space="preserve">Primary Academic partner’s </w:t>
            </w:r>
            <w:r w:rsidRPr="3B93C2C6">
              <w:rPr>
                <w:rFonts w:ascii="Aptos" w:eastAsia="Aptos" w:hAnsi="Aptos" w:cs="Aptos"/>
                <w:b/>
                <w:bCs/>
                <w:color w:val="000000" w:themeColor="text1"/>
                <w:sz w:val="24"/>
              </w:rPr>
              <w:t>cash contribution</w:t>
            </w:r>
            <w:r w:rsidRPr="3B93C2C6">
              <w:rPr>
                <w:rFonts w:ascii="Aptos" w:eastAsia="Aptos" w:hAnsi="Aptos" w:cs="Aptos"/>
                <w:color w:val="000000" w:themeColor="text1"/>
                <w:sz w:val="24"/>
              </w:rPr>
              <w:t xml:space="preserve">  </w:t>
            </w:r>
          </w:p>
        </w:tc>
        <w:tc>
          <w:tcPr>
            <w:tcW w:w="1823" w:type="dxa"/>
            <w:shd w:val="clear" w:color="auto" w:fill="FFFFFF" w:themeFill="background1"/>
          </w:tcPr>
          <w:p w14:paraId="0F380B18" w14:textId="4E569AC5" w:rsidR="3B93C2C6" w:rsidRDefault="3B93C2C6" w:rsidP="3B93C2C6">
            <w:pPr>
              <w:spacing w:after="160" w:line="276" w:lineRule="auto"/>
            </w:pPr>
            <w:r w:rsidRPr="3B93C2C6">
              <w:rPr>
                <w:rFonts w:ascii="Aptos" w:eastAsia="Aptos" w:hAnsi="Aptos" w:cs="Aptos"/>
                <w:color w:val="000000" w:themeColor="text1"/>
                <w:sz w:val="24"/>
              </w:rPr>
              <w:t xml:space="preserve">Primary Academic partner name  </w:t>
            </w:r>
          </w:p>
        </w:tc>
        <w:tc>
          <w:tcPr>
            <w:tcW w:w="1808" w:type="dxa"/>
            <w:shd w:val="clear" w:color="auto" w:fill="FFFFFF" w:themeFill="background1"/>
          </w:tcPr>
          <w:p w14:paraId="59DEC2B6" w14:textId="2A3DA1E5" w:rsidR="360A87E8" w:rsidRDefault="360A87E8" w:rsidP="3B93C2C6">
            <w:pPr>
              <w:spacing w:after="160" w:line="276" w:lineRule="auto"/>
            </w:pPr>
            <w:r w:rsidRPr="3B93C2C6">
              <w:rPr>
                <w:rFonts w:ascii="Aptos" w:eastAsia="Aptos" w:hAnsi="Aptos" w:cs="Aptos"/>
                <w:color w:val="000000" w:themeColor="text1"/>
                <w:sz w:val="24"/>
              </w:rPr>
              <w:t>£0</w:t>
            </w:r>
          </w:p>
        </w:tc>
        <w:tc>
          <w:tcPr>
            <w:tcW w:w="1896" w:type="dxa"/>
            <w:shd w:val="clear" w:color="auto" w:fill="FFFFFF" w:themeFill="background1"/>
          </w:tcPr>
          <w:p w14:paraId="31329A68" w14:textId="224DAD18" w:rsidR="7159587B" w:rsidRDefault="7159587B" w:rsidP="3B93C2C6">
            <w:pPr>
              <w:spacing w:before="40" w:line="257" w:lineRule="auto"/>
            </w:pPr>
            <w:r w:rsidRPr="3B93C2C6">
              <w:rPr>
                <w:rFonts w:ascii="Aptos" w:eastAsia="Aptos" w:hAnsi="Aptos" w:cs="Aptos"/>
                <w:color w:val="000000" w:themeColor="text1"/>
                <w:sz w:val="24"/>
              </w:rPr>
              <w:t>None</w:t>
            </w:r>
          </w:p>
        </w:tc>
      </w:tr>
      <w:tr w:rsidR="3B93C2C6" w14:paraId="260FDF1F" w14:textId="77777777" w:rsidTr="3B93C2C6">
        <w:trPr>
          <w:trHeight w:val="300"/>
        </w:trPr>
        <w:tc>
          <w:tcPr>
            <w:tcW w:w="817" w:type="dxa"/>
            <w:shd w:val="clear" w:color="auto" w:fill="FFFFFF" w:themeFill="background1"/>
          </w:tcPr>
          <w:p w14:paraId="6BEC7E83" w14:textId="0F15589E" w:rsidR="3B93C2C6" w:rsidRDefault="3B93C2C6" w:rsidP="3B93C2C6">
            <w:pPr>
              <w:spacing w:after="160" w:line="276" w:lineRule="auto"/>
            </w:pPr>
            <w:r w:rsidRPr="3B93C2C6">
              <w:rPr>
                <w:rFonts w:ascii="Aptos" w:eastAsia="Aptos" w:hAnsi="Aptos" w:cs="Aptos"/>
                <w:color w:val="000000" w:themeColor="text1"/>
                <w:sz w:val="24"/>
              </w:rPr>
              <w:t xml:space="preserve">F </w:t>
            </w:r>
          </w:p>
        </w:tc>
        <w:tc>
          <w:tcPr>
            <w:tcW w:w="2481" w:type="dxa"/>
            <w:shd w:val="clear" w:color="auto" w:fill="FFFFFF" w:themeFill="background1"/>
          </w:tcPr>
          <w:p w14:paraId="1F2A3B1D" w14:textId="338D28CA" w:rsidR="3B93C2C6" w:rsidRDefault="3B93C2C6" w:rsidP="3B93C2C6">
            <w:pPr>
              <w:spacing w:after="160" w:line="276" w:lineRule="auto"/>
            </w:pPr>
            <w:r w:rsidRPr="3B93C2C6">
              <w:rPr>
                <w:rFonts w:ascii="Aptos" w:eastAsia="Aptos" w:hAnsi="Aptos" w:cs="Aptos"/>
                <w:color w:val="000000" w:themeColor="text1"/>
                <w:sz w:val="24"/>
              </w:rPr>
              <w:t xml:space="preserve">Non-primary academic partner’s </w:t>
            </w:r>
            <w:r w:rsidRPr="3B93C2C6">
              <w:rPr>
                <w:rFonts w:ascii="Aptos" w:eastAsia="Aptos" w:hAnsi="Aptos" w:cs="Aptos"/>
                <w:b/>
                <w:bCs/>
                <w:color w:val="000000" w:themeColor="text1"/>
                <w:sz w:val="24"/>
              </w:rPr>
              <w:t>cash contributions</w:t>
            </w:r>
            <w:r w:rsidRPr="3B93C2C6">
              <w:rPr>
                <w:rFonts w:ascii="Aptos" w:eastAsia="Aptos" w:hAnsi="Aptos" w:cs="Aptos"/>
                <w:color w:val="000000" w:themeColor="text1"/>
                <w:sz w:val="24"/>
              </w:rPr>
              <w:t xml:space="preserve"> </w:t>
            </w:r>
          </w:p>
          <w:p w14:paraId="35094906" w14:textId="1058D127" w:rsidR="3B93C2C6" w:rsidRDefault="3B93C2C6" w:rsidP="3B93C2C6">
            <w:pPr>
              <w:spacing w:after="160" w:line="276" w:lineRule="auto"/>
            </w:pPr>
            <w:r w:rsidRPr="3B93C2C6">
              <w:rPr>
                <w:rFonts w:ascii="Aptos" w:eastAsia="Aptos" w:hAnsi="Aptos" w:cs="Aptos"/>
                <w:color w:val="000000" w:themeColor="text1"/>
                <w:sz w:val="24"/>
              </w:rPr>
              <w:t xml:space="preserve">(add as many rows as you need)  </w:t>
            </w:r>
          </w:p>
        </w:tc>
        <w:tc>
          <w:tcPr>
            <w:tcW w:w="1823" w:type="dxa"/>
            <w:shd w:val="clear" w:color="auto" w:fill="FFFFFF" w:themeFill="background1"/>
          </w:tcPr>
          <w:p w14:paraId="0442D733" w14:textId="4F948B44" w:rsidR="3B93C2C6" w:rsidRDefault="3B93C2C6" w:rsidP="3B93C2C6">
            <w:pPr>
              <w:spacing w:after="160" w:line="276" w:lineRule="auto"/>
            </w:pPr>
            <w:r w:rsidRPr="3B93C2C6">
              <w:rPr>
                <w:rFonts w:ascii="Aptos" w:eastAsia="Aptos" w:hAnsi="Aptos" w:cs="Aptos"/>
                <w:color w:val="000000" w:themeColor="text1"/>
                <w:sz w:val="24"/>
              </w:rPr>
              <w:t xml:space="preserve">Non-primary academic partner name </w:t>
            </w:r>
          </w:p>
        </w:tc>
        <w:tc>
          <w:tcPr>
            <w:tcW w:w="1808" w:type="dxa"/>
            <w:shd w:val="clear" w:color="auto" w:fill="FFFFFF" w:themeFill="background1"/>
          </w:tcPr>
          <w:p w14:paraId="480E8929" w14:textId="62011EB5" w:rsidR="42F43594" w:rsidRDefault="42F43594"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N/A</w:t>
            </w:r>
          </w:p>
        </w:tc>
        <w:tc>
          <w:tcPr>
            <w:tcW w:w="1896" w:type="dxa"/>
            <w:shd w:val="clear" w:color="auto" w:fill="FFFFFF" w:themeFill="background1"/>
          </w:tcPr>
          <w:p w14:paraId="7C694465" w14:textId="62011EB5" w:rsidR="175467EF" w:rsidRDefault="175467EF"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N/A</w:t>
            </w:r>
          </w:p>
          <w:p w14:paraId="05956CAC" w14:textId="228896CF" w:rsidR="3B93C2C6" w:rsidRDefault="3B93C2C6" w:rsidP="3B93C2C6">
            <w:pPr>
              <w:spacing w:after="160" w:line="276" w:lineRule="auto"/>
              <w:rPr>
                <w:rFonts w:ascii="Aptos" w:eastAsia="Aptos" w:hAnsi="Aptos" w:cs="Aptos"/>
                <w:color w:val="000000" w:themeColor="text1"/>
                <w:sz w:val="24"/>
              </w:rPr>
            </w:pPr>
          </w:p>
        </w:tc>
      </w:tr>
      <w:tr w:rsidR="3B93C2C6" w14:paraId="3F2859F5" w14:textId="77777777" w:rsidTr="3B93C2C6">
        <w:trPr>
          <w:trHeight w:val="300"/>
        </w:trPr>
        <w:tc>
          <w:tcPr>
            <w:tcW w:w="817" w:type="dxa"/>
            <w:shd w:val="clear" w:color="auto" w:fill="FFFFFF" w:themeFill="background1"/>
          </w:tcPr>
          <w:p w14:paraId="7063828C" w14:textId="196431AD" w:rsidR="3B93C2C6" w:rsidRDefault="3B93C2C6" w:rsidP="3B93C2C6">
            <w:pPr>
              <w:spacing w:after="160" w:line="276" w:lineRule="auto"/>
            </w:pPr>
            <w:r w:rsidRPr="3B93C2C6">
              <w:rPr>
                <w:rFonts w:ascii="Aptos" w:eastAsia="Aptos" w:hAnsi="Aptos" w:cs="Aptos"/>
                <w:color w:val="000000" w:themeColor="text1"/>
                <w:sz w:val="24"/>
              </w:rPr>
              <w:t xml:space="preserve">G </w:t>
            </w:r>
          </w:p>
        </w:tc>
        <w:tc>
          <w:tcPr>
            <w:tcW w:w="2481" w:type="dxa"/>
            <w:shd w:val="clear" w:color="auto" w:fill="FFFFFF" w:themeFill="background1"/>
          </w:tcPr>
          <w:p w14:paraId="3E17D3E8" w14:textId="1D8EB7DE" w:rsidR="3B93C2C6" w:rsidRDefault="3B93C2C6" w:rsidP="3B93C2C6">
            <w:pPr>
              <w:spacing w:after="160" w:line="276" w:lineRule="auto"/>
            </w:pPr>
            <w:r w:rsidRPr="3B93C2C6">
              <w:rPr>
                <w:rFonts w:ascii="Aptos" w:eastAsia="Aptos" w:hAnsi="Aptos" w:cs="Aptos"/>
                <w:color w:val="000000" w:themeColor="text1"/>
                <w:sz w:val="24"/>
              </w:rPr>
              <w:t xml:space="preserve">Combined project </w:t>
            </w:r>
            <w:r w:rsidRPr="3B93C2C6">
              <w:rPr>
                <w:rFonts w:ascii="Aptos" w:eastAsia="Aptos" w:hAnsi="Aptos" w:cs="Aptos"/>
                <w:b/>
                <w:bCs/>
                <w:color w:val="000000" w:themeColor="text1"/>
                <w:sz w:val="24"/>
              </w:rPr>
              <w:t>cash value</w:t>
            </w:r>
            <w:r w:rsidRPr="3B93C2C6">
              <w:rPr>
                <w:rFonts w:ascii="Aptos" w:eastAsia="Aptos" w:hAnsi="Aptos" w:cs="Aptos"/>
                <w:color w:val="000000" w:themeColor="text1"/>
                <w:sz w:val="24"/>
              </w:rPr>
              <w:t xml:space="preserve"> </w:t>
            </w:r>
          </w:p>
        </w:tc>
        <w:tc>
          <w:tcPr>
            <w:tcW w:w="5527" w:type="dxa"/>
            <w:gridSpan w:val="3"/>
            <w:tcBorders>
              <w:top w:val="single" w:sz="8" w:space="0" w:color="auto"/>
            </w:tcBorders>
            <w:shd w:val="clear" w:color="auto" w:fill="FFFFFF" w:themeFill="background1"/>
          </w:tcPr>
          <w:p w14:paraId="5389C109" w14:textId="759241F5" w:rsidR="2C58ACF0" w:rsidRDefault="2C58ACF0" w:rsidP="3B93C2C6">
            <w:pPr>
              <w:spacing w:after="160" w:line="276" w:lineRule="auto"/>
            </w:pPr>
            <w:r w:rsidRPr="3B93C2C6">
              <w:rPr>
                <w:rFonts w:ascii="Aptos" w:eastAsia="Aptos" w:hAnsi="Aptos" w:cs="Aptos"/>
                <w:color w:val="000000" w:themeColor="text1"/>
                <w:sz w:val="24"/>
              </w:rPr>
              <w:t>£3,600,000</w:t>
            </w:r>
          </w:p>
        </w:tc>
      </w:tr>
      <w:tr w:rsidR="3B93C2C6" w14:paraId="5F02520D" w14:textId="77777777" w:rsidTr="3B93C2C6">
        <w:trPr>
          <w:trHeight w:val="300"/>
        </w:trPr>
        <w:tc>
          <w:tcPr>
            <w:tcW w:w="817" w:type="dxa"/>
            <w:shd w:val="clear" w:color="auto" w:fill="FFFFFF" w:themeFill="background1"/>
          </w:tcPr>
          <w:p w14:paraId="1DEBFE10" w14:textId="636FB6AB" w:rsidR="3B93C2C6" w:rsidRDefault="3B93C2C6" w:rsidP="3B93C2C6">
            <w:pPr>
              <w:spacing w:after="160" w:line="276" w:lineRule="auto"/>
            </w:pPr>
            <w:r w:rsidRPr="3B93C2C6">
              <w:rPr>
                <w:rFonts w:ascii="Aptos" w:eastAsia="Aptos" w:hAnsi="Aptos" w:cs="Aptos"/>
                <w:color w:val="000000" w:themeColor="text1"/>
                <w:sz w:val="24"/>
              </w:rPr>
              <w:t xml:space="preserve">H </w:t>
            </w:r>
          </w:p>
        </w:tc>
        <w:tc>
          <w:tcPr>
            <w:tcW w:w="2481" w:type="dxa"/>
            <w:shd w:val="clear" w:color="auto" w:fill="FFFFFF" w:themeFill="background1"/>
          </w:tcPr>
          <w:p w14:paraId="629F8998" w14:textId="3C3F8BAF" w:rsidR="3B93C2C6" w:rsidRDefault="3B93C2C6" w:rsidP="3B93C2C6">
            <w:pPr>
              <w:spacing w:after="160" w:line="276" w:lineRule="auto"/>
            </w:pPr>
            <w:r w:rsidRPr="3B93C2C6">
              <w:rPr>
                <w:rFonts w:ascii="Aptos" w:eastAsia="Aptos" w:hAnsi="Aptos" w:cs="Aptos"/>
                <w:color w:val="000000" w:themeColor="text1"/>
                <w:sz w:val="24"/>
              </w:rPr>
              <w:t xml:space="preserve">Primary Business Partner </w:t>
            </w:r>
            <w:r w:rsidRPr="3B93C2C6">
              <w:rPr>
                <w:rFonts w:ascii="Aptos" w:eastAsia="Aptos" w:hAnsi="Aptos" w:cs="Aptos"/>
                <w:b/>
                <w:bCs/>
                <w:color w:val="000000" w:themeColor="text1"/>
                <w:sz w:val="24"/>
              </w:rPr>
              <w:t>in-kind</w:t>
            </w:r>
            <w:r w:rsidRPr="3B93C2C6">
              <w:rPr>
                <w:rFonts w:ascii="Aptos" w:eastAsia="Aptos" w:hAnsi="Aptos" w:cs="Aptos"/>
                <w:color w:val="000000" w:themeColor="text1"/>
                <w:sz w:val="24"/>
              </w:rPr>
              <w:t xml:space="preserve"> </w:t>
            </w:r>
            <w:r w:rsidRPr="3B93C2C6">
              <w:rPr>
                <w:rFonts w:ascii="Aptos" w:eastAsia="Aptos" w:hAnsi="Aptos" w:cs="Aptos"/>
                <w:b/>
                <w:bCs/>
                <w:color w:val="000000" w:themeColor="text1"/>
                <w:sz w:val="24"/>
              </w:rPr>
              <w:t>contributions</w:t>
            </w:r>
            <w:r w:rsidRPr="3B93C2C6">
              <w:rPr>
                <w:rFonts w:ascii="Aptos" w:eastAsia="Aptos" w:hAnsi="Aptos" w:cs="Aptos"/>
                <w:color w:val="000000" w:themeColor="text1"/>
                <w:sz w:val="24"/>
              </w:rPr>
              <w:t xml:space="preserve"> </w:t>
            </w:r>
          </w:p>
        </w:tc>
        <w:tc>
          <w:tcPr>
            <w:tcW w:w="1823" w:type="dxa"/>
            <w:shd w:val="clear" w:color="auto" w:fill="FFFFFF" w:themeFill="background1"/>
          </w:tcPr>
          <w:p w14:paraId="4B7888B5" w14:textId="681BCF5C" w:rsidR="3B93C2C6" w:rsidRDefault="3B93C2C6" w:rsidP="3B93C2C6">
            <w:pPr>
              <w:spacing w:after="160" w:line="276" w:lineRule="auto"/>
            </w:pPr>
            <w:r w:rsidRPr="3B93C2C6">
              <w:rPr>
                <w:rFonts w:ascii="Aptos" w:eastAsia="Aptos" w:hAnsi="Aptos" w:cs="Aptos"/>
                <w:color w:val="000000" w:themeColor="text1"/>
                <w:sz w:val="24"/>
              </w:rPr>
              <w:t xml:space="preserve">Primary Business Partner name  </w:t>
            </w:r>
          </w:p>
        </w:tc>
        <w:tc>
          <w:tcPr>
            <w:tcW w:w="1808" w:type="dxa"/>
            <w:shd w:val="clear" w:color="auto" w:fill="FFFFFF" w:themeFill="background1"/>
          </w:tcPr>
          <w:p w14:paraId="2C77B85C" w14:textId="6FEC80A0" w:rsidR="3C8551A2" w:rsidRDefault="3C8551A2"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£500,000</w:t>
            </w:r>
          </w:p>
        </w:tc>
        <w:tc>
          <w:tcPr>
            <w:tcW w:w="1896" w:type="dxa"/>
            <w:shd w:val="clear" w:color="auto" w:fill="FFFFFF" w:themeFill="background1"/>
          </w:tcPr>
          <w:p w14:paraId="0AAC19D3" w14:textId="56B02E79" w:rsidR="3C8551A2" w:rsidRDefault="3C8551A2" w:rsidP="3B93C2C6">
            <w:pPr>
              <w:spacing w:after="160" w:line="276" w:lineRule="auto"/>
            </w:pPr>
            <w:r w:rsidRPr="3B93C2C6">
              <w:rPr>
                <w:rFonts w:ascii="Aptos" w:eastAsia="Aptos" w:hAnsi="Aptos" w:cs="Aptos"/>
                <w:sz w:val="24"/>
              </w:rPr>
              <w:t>Staff time</w:t>
            </w:r>
            <w:r w:rsidR="3B93C2C6" w:rsidRPr="3B93C2C6">
              <w:rPr>
                <w:rFonts w:ascii="Aptos" w:eastAsia="Aptos" w:hAnsi="Aptos" w:cs="Aptos"/>
                <w:color w:val="000000" w:themeColor="text1"/>
                <w:sz w:val="24"/>
              </w:rPr>
              <w:t xml:space="preserve">, see letter of support for breakdown  </w:t>
            </w:r>
          </w:p>
        </w:tc>
      </w:tr>
      <w:tr w:rsidR="3B93C2C6" w14:paraId="3C4641B9" w14:textId="77777777" w:rsidTr="3B93C2C6">
        <w:trPr>
          <w:trHeight w:val="300"/>
        </w:trPr>
        <w:tc>
          <w:tcPr>
            <w:tcW w:w="817" w:type="dxa"/>
            <w:shd w:val="clear" w:color="auto" w:fill="FFFFFF" w:themeFill="background1"/>
          </w:tcPr>
          <w:p w14:paraId="362BDC72" w14:textId="379903C2" w:rsidR="3B93C2C6" w:rsidRDefault="3B93C2C6" w:rsidP="3B93C2C6">
            <w:pPr>
              <w:spacing w:after="160" w:line="276" w:lineRule="auto"/>
            </w:pPr>
            <w:r w:rsidRPr="3B93C2C6">
              <w:rPr>
                <w:rFonts w:ascii="Aptos" w:eastAsia="Aptos" w:hAnsi="Aptos" w:cs="Aptos"/>
                <w:color w:val="000000" w:themeColor="text1"/>
                <w:sz w:val="24"/>
              </w:rPr>
              <w:t xml:space="preserve">I </w:t>
            </w:r>
          </w:p>
        </w:tc>
        <w:tc>
          <w:tcPr>
            <w:tcW w:w="2481" w:type="dxa"/>
            <w:shd w:val="clear" w:color="auto" w:fill="FFFFFF" w:themeFill="background1"/>
          </w:tcPr>
          <w:p w14:paraId="74B47734" w14:textId="483B876E" w:rsidR="3B93C2C6" w:rsidRDefault="3B93C2C6" w:rsidP="3B93C2C6">
            <w:pPr>
              <w:spacing w:after="160" w:line="276" w:lineRule="auto"/>
            </w:pPr>
            <w:r w:rsidRPr="3B93C2C6">
              <w:rPr>
                <w:rFonts w:ascii="Aptos" w:eastAsia="Aptos" w:hAnsi="Aptos" w:cs="Aptos"/>
                <w:color w:val="000000" w:themeColor="text1"/>
                <w:sz w:val="24"/>
              </w:rPr>
              <w:t xml:space="preserve">Non-primary business partners’ </w:t>
            </w:r>
            <w:r w:rsidRPr="3B93C2C6">
              <w:rPr>
                <w:rFonts w:ascii="Aptos" w:eastAsia="Aptos" w:hAnsi="Aptos" w:cs="Aptos"/>
                <w:b/>
                <w:bCs/>
                <w:color w:val="000000" w:themeColor="text1"/>
                <w:sz w:val="24"/>
              </w:rPr>
              <w:t>in-kind</w:t>
            </w:r>
            <w:r w:rsidRPr="3B93C2C6">
              <w:rPr>
                <w:rFonts w:ascii="Aptos" w:eastAsia="Aptos" w:hAnsi="Aptos" w:cs="Aptos"/>
                <w:color w:val="000000" w:themeColor="text1"/>
                <w:sz w:val="24"/>
              </w:rPr>
              <w:t xml:space="preserve"> </w:t>
            </w:r>
            <w:r w:rsidRPr="3B93C2C6">
              <w:rPr>
                <w:rFonts w:ascii="Aptos" w:eastAsia="Aptos" w:hAnsi="Aptos" w:cs="Aptos"/>
                <w:b/>
                <w:bCs/>
                <w:color w:val="000000" w:themeColor="text1"/>
                <w:sz w:val="24"/>
              </w:rPr>
              <w:t>contributions</w:t>
            </w:r>
            <w:r w:rsidRPr="3B93C2C6">
              <w:rPr>
                <w:rFonts w:ascii="Aptos" w:eastAsia="Aptos" w:hAnsi="Aptos" w:cs="Aptos"/>
                <w:color w:val="000000" w:themeColor="text1"/>
                <w:sz w:val="24"/>
              </w:rPr>
              <w:t xml:space="preserve"> (add as many rows as you need) </w:t>
            </w:r>
          </w:p>
        </w:tc>
        <w:tc>
          <w:tcPr>
            <w:tcW w:w="1823" w:type="dxa"/>
            <w:shd w:val="clear" w:color="auto" w:fill="FFFFFF" w:themeFill="background1"/>
          </w:tcPr>
          <w:p w14:paraId="0C6D36CA" w14:textId="512C4CB0" w:rsidR="1484FB85" w:rsidRDefault="1484FB85" w:rsidP="3B93C2C6">
            <w:pPr>
              <w:spacing w:after="160" w:line="276" w:lineRule="auto"/>
            </w:pPr>
            <w:r w:rsidRPr="3B93C2C6">
              <w:rPr>
                <w:rFonts w:ascii="Aptos" w:eastAsia="Aptos" w:hAnsi="Aptos" w:cs="Aptos"/>
                <w:color w:val="000000" w:themeColor="text1"/>
                <w:sz w:val="24"/>
              </w:rPr>
              <w:t>Example Public sector organisation</w:t>
            </w:r>
          </w:p>
        </w:tc>
        <w:tc>
          <w:tcPr>
            <w:tcW w:w="1808" w:type="dxa"/>
            <w:shd w:val="clear" w:color="auto" w:fill="FFFFFF" w:themeFill="background1"/>
          </w:tcPr>
          <w:p w14:paraId="236028B1" w14:textId="24506338" w:rsidR="1484FB85" w:rsidRDefault="1484FB85" w:rsidP="3B93C2C6">
            <w:pPr>
              <w:spacing w:after="160" w:line="276" w:lineRule="auto"/>
            </w:pPr>
            <w:r w:rsidRPr="3B93C2C6">
              <w:rPr>
                <w:rFonts w:ascii="Aptos" w:eastAsia="Aptos" w:hAnsi="Aptos" w:cs="Aptos"/>
                <w:color w:val="000000" w:themeColor="text1"/>
                <w:sz w:val="24"/>
              </w:rPr>
              <w:t>£400,000</w:t>
            </w:r>
          </w:p>
        </w:tc>
        <w:tc>
          <w:tcPr>
            <w:tcW w:w="1896" w:type="dxa"/>
            <w:shd w:val="clear" w:color="auto" w:fill="FFFFFF" w:themeFill="background1"/>
          </w:tcPr>
          <w:p w14:paraId="01842F98" w14:textId="06B7CFEF" w:rsidR="1484FB85" w:rsidRDefault="1484FB85" w:rsidP="3B93C2C6">
            <w:pPr>
              <w:spacing w:after="160" w:line="276" w:lineRule="auto"/>
            </w:pPr>
            <w:r w:rsidRPr="3B93C2C6">
              <w:rPr>
                <w:rFonts w:ascii="Aptos" w:eastAsia="Aptos" w:hAnsi="Aptos" w:cs="Aptos"/>
                <w:sz w:val="24"/>
              </w:rPr>
              <w:t>Access to dataset</w:t>
            </w:r>
          </w:p>
        </w:tc>
      </w:tr>
      <w:tr w:rsidR="3B93C2C6" w14:paraId="5E35807B" w14:textId="77777777" w:rsidTr="3B93C2C6">
        <w:trPr>
          <w:trHeight w:val="300"/>
        </w:trPr>
        <w:tc>
          <w:tcPr>
            <w:tcW w:w="817" w:type="dxa"/>
            <w:shd w:val="clear" w:color="auto" w:fill="FFFFFF" w:themeFill="background1"/>
          </w:tcPr>
          <w:p w14:paraId="5AD075D7" w14:textId="329C1385" w:rsidR="3B93C2C6" w:rsidRDefault="3B93C2C6" w:rsidP="3B93C2C6">
            <w:pPr>
              <w:spacing w:after="160" w:line="276" w:lineRule="auto"/>
            </w:pPr>
            <w:r w:rsidRPr="3B93C2C6">
              <w:rPr>
                <w:rFonts w:ascii="Aptos" w:eastAsia="Aptos" w:hAnsi="Aptos" w:cs="Aptos"/>
                <w:color w:val="000000" w:themeColor="text1"/>
                <w:sz w:val="24"/>
              </w:rPr>
              <w:t xml:space="preserve">J </w:t>
            </w:r>
          </w:p>
        </w:tc>
        <w:tc>
          <w:tcPr>
            <w:tcW w:w="2481" w:type="dxa"/>
            <w:shd w:val="clear" w:color="auto" w:fill="FFFFFF" w:themeFill="background1"/>
          </w:tcPr>
          <w:p w14:paraId="2B029113" w14:textId="1369D0E2" w:rsidR="3B93C2C6" w:rsidRDefault="3B93C2C6" w:rsidP="3B93C2C6">
            <w:pPr>
              <w:spacing w:after="160" w:line="276" w:lineRule="auto"/>
            </w:pPr>
            <w:r w:rsidRPr="3B93C2C6">
              <w:rPr>
                <w:rFonts w:ascii="Aptos" w:eastAsia="Aptos" w:hAnsi="Aptos" w:cs="Aptos"/>
                <w:color w:val="000000" w:themeColor="text1"/>
                <w:sz w:val="24"/>
              </w:rPr>
              <w:t xml:space="preserve">Primary Academic Partner </w:t>
            </w:r>
            <w:r w:rsidRPr="3B93C2C6">
              <w:rPr>
                <w:rFonts w:ascii="Aptos" w:eastAsia="Aptos" w:hAnsi="Aptos" w:cs="Aptos"/>
                <w:b/>
                <w:bCs/>
                <w:color w:val="000000" w:themeColor="text1"/>
                <w:sz w:val="24"/>
              </w:rPr>
              <w:t>in-kind contributions</w:t>
            </w:r>
            <w:r w:rsidRPr="3B93C2C6">
              <w:rPr>
                <w:rFonts w:ascii="Aptos" w:eastAsia="Aptos" w:hAnsi="Aptos" w:cs="Aptos"/>
                <w:color w:val="000000" w:themeColor="text1"/>
                <w:sz w:val="24"/>
              </w:rPr>
              <w:t xml:space="preserve">  </w:t>
            </w:r>
          </w:p>
        </w:tc>
        <w:tc>
          <w:tcPr>
            <w:tcW w:w="1823" w:type="dxa"/>
            <w:shd w:val="clear" w:color="auto" w:fill="FFFFFF" w:themeFill="background1"/>
          </w:tcPr>
          <w:p w14:paraId="26139A43" w14:textId="033C4E59" w:rsidR="3B93C2C6" w:rsidRDefault="3B93C2C6" w:rsidP="3B93C2C6">
            <w:pPr>
              <w:spacing w:after="160" w:line="276" w:lineRule="auto"/>
            </w:pPr>
            <w:r w:rsidRPr="3B93C2C6">
              <w:rPr>
                <w:rFonts w:ascii="Aptos" w:eastAsia="Aptos" w:hAnsi="Aptos" w:cs="Aptos"/>
                <w:color w:val="000000" w:themeColor="text1"/>
                <w:sz w:val="24"/>
              </w:rPr>
              <w:t xml:space="preserve">Primary Academic Partner name  </w:t>
            </w:r>
          </w:p>
        </w:tc>
        <w:tc>
          <w:tcPr>
            <w:tcW w:w="1808" w:type="dxa"/>
            <w:shd w:val="clear" w:color="auto" w:fill="FFFFFF" w:themeFill="background1"/>
          </w:tcPr>
          <w:p w14:paraId="56B8B580" w14:textId="079F5704" w:rsidR="72EEBCA2" w:rsidRDefault="72EEBCA2"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£0</w:t>
            </w:r>
          </w:p>
        </w:tc>
        <w:tc>
          <w:tcPr>
            <w:tcW w:w="1896" w:type="dxa"/>
            <w:shd w:val="clear" w:color="auto" w:fill="FFFFFF" w:themeFill="background1"/>
          </w:tcPr>
          <w:p w14:paraId="4EC5DB1F" w14:textId="74BB38AF" w:rsidR="72EEBCA2" w:rsidRDefault="72EEBCA2" w:rsidP="3B93C2C6">
            <w:pPr>
              <w:spacing w:after="160" w:line="276" w:lineRule="auto"/>
            </w:pPr>
            <w:r w:rsidRPr="3B93C2C6">
              <w:rPr>
                <w:rFonts w:ascii="Aptos" w:eastAsia="Aptos" w:hAnsi="Aptos" w:cs="Aptos"/>
                <w:color w:val="000000" w:themeColor="text1"/>
                <w:sz w:val="24"/>
              </w:rPr>
              <w:t>None</w:t>
            </w:r>
          </w:p>
        </w:tc>
      </w:tr>
      <w:tr w:rsidR="3B93C2C6" w14:paraId="0A1EE3D1" w14:textId="77777777" w:rsidTr="3B93C2C6">
        <w:trPr>
          <w:trHeight w:val="300"/>
        </w:trPr>
        <w:tc>
          <w:tcPr>
            <w:tcW w:w="817" w:type="dxa"/>
            <w:shd w:val="clear" w:color="auto" w:fill="FFFFFF" w:themeFill="background1"/>
          </w:tcPr>
          <w:p w14:paraId="19198AE9" w14:textId="71A7DE91" w:rsidR="3B93C2C6" w:rsidRDefault="3B93C2C6" w:rsidP="3B93C2C6">
            <w:pPr>
              <w:spacing w:after="160" w:line="276" w:lineRule="auto"/>
            </w:pPr>
            <w:r w:rsidRPr="3B93C2C6">
              <w:rPr>
                <w:rFonts w:ascii="Aptos" w:eastAsia="Aptos" w:hAnsi="Aptos" w:cs="Aptos"/>
                <w:color w:val="000000" w:themeColor="text1"/>
                <w:sz w:val="24"/>
              </w:rPr>
              <w:t xml:space="preserve">K </w:t>
            </w:r>
          </w:p>
        </w:tc>
        <w:tc>
          <w:tcPr>
            <w:tcW w:w="2481" w:type="dxa"/>
            <w:shd w:val="clear" w:color="auto" w:fill="FFFFFF" w:themeFill="background1"/>
          </w:tcPr>
          <w:p w14:paraId="145D6F0B" w14:textId="656D773D" w:rsidR="3B93C2C6" w:rsidRDefault="3B93C2C6" w:rsidP="3B93C2C6">
            <w:pPr>
              <w:spacing w:after="160" w:line="276" w:lineRule="auto"/>
            </w:pPr>
            <w:r w:rsidRPr="3B93C2C6">
              <w:rPr>
                <w:rFonts w:ascii="Aptos" w:eastAsia="Aptos" w:hAnsi="Aptos" w:cs="Aptos"/>
                <w:color w:val="000000" w:themeColor="text1"/>
                <w:sz w:val="24"/>
              </w:rPr>
              <w:t>Non-primary academic partner’s</w:t>
            </w:r>
            <w:r w:rsidRPr="3B93C2C6">
              <w:rPr>
                <w:rFonts w:ascii="Aptos" w:eastAsia="Aptos" w:hAnsi="Aptos" w:cs="Aptos"/>
                <w:b/>
                <w:bCs/>
                <w:color w:val="000000" w:themeColor="text1"/>
                <w:sz w:val="24"/>
              </w:rPr>
              <w:t xml:space="preserve"> in-kind contributions</w:t>
            </w:r>
            <w:r w:rsidRPr="3B93C2C6">
              <w:rPr>
                <w:rFonts w:ascii="Aptos" w:eastAsia="Aptos" w:hAnsi="Aptos" w:cs="Aptos"/>
                <w:color w:val="000000" w:themeColor="text1"/>
                <w:sz w:val="24"/>
              </w:rPr>
              <w:t xml:space="preserve"> (add as many rows as you need)  </w:t>
            </w:r>
          </w:p>
        </w:tc>
        <w:tc>
          <w:tcPr>
            <w:tcW w:w="1823" w:type="dxa"/>
            <w:shd w:val="clear" w:color="auto" w:fill="FFFFFF" w:themeFill="background1"/>
          </w:tcPr>
          <w:p w14:paraId="0A7CC403" w14:textId="75987398" w:rsidR="3B93C2C6" w:rsidRDefault="3B93C2C6" w:rsidP="3B93C2C6">
            <w:pPr>
              <w:spacing w:after="160" w:line="276" w:lineRule="auto"/>
            </w:pPr>
            <w:r w:rsidRPr="3B93C2C6">
              <w:rPr>
                <w:rFonts w:ascii="Aptos" w:eastAsia="Aptos" w:hAnsi="Aptos" w:cs="Aptos"/>
                <w:color w:val="000000" w:themeColor="text1"/>
                <w:sz w:val="24"/>
              </w:rPr>
              <w:t xml:space="preserve">Non-primary academic Partner name  </w:t>
            </w:r>
          </w:p>
        </w:tc>
        <w:tc>
          <w:tcPr>
            <w:tcW w:w="1808" w:type="dxa"/>
            <w:shd w:val="clear" w:color="auto" w:fill="FFFFFF" w:themeFill="background1"/>
          </w:tcPr>
          <w:p w14:paraId="6D1A7AD0" w14:textId="1DEB918D" w:rsidR="6F70C771" w:rsidRDefault="6F70C771"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N/A</w:t>
            </w:r>
          </w:p>
        </w:tc>
        <w:tc>
          <w:tcPr>
            <w:tcW w:w="1896" w:type="dxa"/>
            <w:shd w:val="clear" w:color="auto" w:fill="FFFFFF" w:themeFill="background1"/>
          </w:tcPr>
          <w:p w14:paraId="61E3F8CB" w14:textId="6CFFB8B6" w:rsidR="6F70C771" w:rsidRDefault="6F70C771" w:rsidP="3B93C2C6">
            <w:pPr>
              <w:spacing w:after="160" w:line="276" w:lineRule="auto"/>
              <w:rPr>
                <w:rFonts w:ascii="Aptos" w:eastAsia="Aptos" w:hAnsi="Aptos" w:cs="Aptos"/>
                <w:color w:val="000000" w:themeColor="text1"/>
                <w:sz w:val="24"/>
              </w:rPr>
            </w:pPr>
            <w:r w:rsidRPr="3B93C2C6">
              <w:rPr>
                <w:rFonts w:ascii="Aptos" w:eastAsia="Aptos" w:hAnsi="Aptos" w:cs="Aptos"/>
                <w:color w:val="000000" w:themeColor="text1"/>
                <w:sz w:val="24"/>
              </w:rPr>
              <w:t>N/A</w:t>
            </w:r>
            <w:r w:rsidR="3B93C2C6" w:rsidRPr="3B93C2C6">
              <w:rPr>
                <w:rFonts w:ascii="Aptos" w:eastAsia="Aptos" w:hAnsi="Aptos" w:cs="Aptos"/>
                <w:color w:val="000000" w:themeColor="text1"/>
                <w:sz w:val="24"/>
              </w:rPr>
              <w:t xml:space="preserve"> </w:t>
            </w:r>
          </w:p>
        </w:tc>
      </w:tr>
      <w:tr w:rsidR="3B93C2C6" w14:paraId="3B420BDF" w14:textId="77777777" w:rsidTr="3B93C2C6">
        <w:trPr>
          <w:trHeight w:val="300"/>
        </w:trPr>
        <w:tc>
          <w:tcPr>
            <w:tcW w:w="817" w:type="dxa"/>
            <w:shd w:val="clear" w:color="auto" w:fill="FFFFFF" w:themeFill="background1"/>
          </w:tcPr>
          <w:p w14:paraId="7542034C" w14:textId="3D00E221" w:rsidR="3B93C2C6" w:rsidRDefault="3B93C2C6" w:rsidP="3B93C2C6">
            <w:pPr>
              <w:spacing w:after="160" w:line="276" w:lineRule="auto"/>
            </w:pPr>
            <w:r w:rsidRPr="3B93C2C6">
              <w:rPr>
                <w:rFonts w:ascii="Aptos" w:eastAsia="Aptos" w:hAnsi="Aptos" w:cs="Aptos"/>
                <w:color w:val="000000" w:themeColor="text1"/>
                <w:sz w:val="24"/>
              </w:rPr>
              <w:t xml:space="preserve">L </w:t>
            </w:r>
          </w:p>
        </w:tc>
        <w:tc>
          <w:tcPr>
            <w:tcW w:w="2481" w:type="dxa"/>
            <w:shd w:val="clear" w:color="auto" w:fill="FFFFFF" w:themeFill="background1"/>
          </w:tcPr>
          <w:p w14:paraId="6A45E984" w14:textId="0DA9154A" w:rsidR="3B93C2C6" w:rsidRDefault="3B93C2C6" w:rsidP="3B93C2C6">
            <w:pPr>
              <w:spacing w:after="160" w:line="276" w:lineRule="auto"/>
            </w:pPr>
            <w:r w:rsidRPr="3B93C2C6">
              <w:rPr>
                <w:rFonts w:ascii="Aptos" w:eastAsia="Aptos" w:hAnsi="Aptos" w:cs="Aptos"/>
                <w:color w:val="000000" w:themeColor="text1"/>
                <w:sz w:val="24"/>
              </w:rPr>
              <w:t xml:space="preserve">Combined project </w:t>
            </w:r>
            <w:r w:rsidRPr="3B93C2C6">
              <w:rPr>
                <w:rFonts w:ascii="Aptos" w:eastAsia="Aptos" w:hAnsi="Aptos" w:cs="Aptos"/>
                <w:b/>
                <w:bCs/>
                <w:color w:val="000000" w:themeColor="text1"/>
                <w:sz w:val="24"/>
              </w:rPr>
              <w:t>in-kind value</w:t>
            </w:r>
            <w:r w:rsidRPr="3B93C2C6">
              <w:rPr>
                <w:rFonts w:ascii="Aptos" w:eastAsia="Aptos" w:hAnsi="Aptos" w:cs="Aptos"/>
                <w:color w:val="000000" w:themeColor="text1"/>
                <w:sz w:val="24"/>
              </w:rPr>
              <w:t xml:space="preserve"> </w:t>
            </w:r>
          </w:p>
        </w:tc>
        <w:tc>
          <w:tcPr>
            <w:tcW w:w="5527" w:type="dxa"/>
            <w:gridSpan w:val="3"/>
            <w:tcBorders>
              <w:top w:val="single" w:sz="8" w:space="0" w:color="auto"/>
            </w:tcBorders>
            <w:shd w:val="clear" w:color="auto" w:fill="FFFFFF" w:themeFill="background1"/>
          </w:tcPr>
          <w:p w14:paraId="172F791D" w14:textId="68A06C81" w:rsidR="65758C2B" w:rsidRDefault="65758C2B" w:rsidP="3B93C2C6">
            <w:pPr>
              <w:spacing w:after="160" w:line="276" w:lineRule="auto"/>
            </w:pPr>
            <w:r w:rsidRPr="3B93C2C6">
              <w:rPr>
                <w:rFonts w:ascii="Aptos" w:eastAsia="Aptos" w:hAnsi="Aptos" w:cs="Aptos"/>
                <w:color w:val="000000" w:themeColor="text1"/>
                <w:sz w:val="24"/>
              </w:rPr>
              <w:t>£900,000</w:t>
            </w:r>
          </w:p>
        </w:tc>
      </w:tr>
      <w:tr w:rsidR="3B93C2C6" w14:paraId="20410B22" w14:textId="77777777" w:rsidTr="3B93C2C6">
        <w:trPr>
          <w:trHeight w:val="300"/>
        </w:trPr>
        <w:tc>
          <w:tcPr>
            <w:tcW w:w="817" w:type="dxa"/>
            <w:shd w:val="clear" w:color="auto" w:fill="FFFFFF" w:themeFill="background1"/>
          </w:tcPr>
          <w:p w14:paraId="6707C034" w14:textId="185AAA0D" w:rsidR="3B93C2C6" w:rsidRDefault="3B93C2C6" w:rsidP="3B93C2C6">
            <w:pPr>
              <w:spacing w:after="160" w:line="276" w:lineRule="auto"/>
            </w:pPr>
            <w:r w:rsidRPr="3B93C2C6">
              <w:rPr>
                <w:rFonts w:ascii="Aptos" w:eastAsia="Aptos" w:hAnsi="Aptos" w:cs="Aptos"/>
                <w:color w:val="000000" w:themeColor="text1"/>
                <w:sz w:val="24"/>
              </w:rPr>
              <w:lastRenderedPageBreak/>
              <w:t xml:space="preserve">M </w:t>
            </w:r>
          </w:p>
        </w:tc>
        <w:tc>
          <w:tcPr>
            <w:tcW w:w="2481" w:type="dxa"/>
            <w:shd w:val="clear" w:color="auto" w:fill="FFFFFF" w:themeFill="background1"/>
          </w:tcPr>
          <w:p w14:paraId="3622818B" w14:textId="4231C8CE" w:rsidR="3B93C2C6" w:rsidRDefault="3B93C2C6" w:rsidP="3B93C2C6">
            <w:pPr>
              <w:spacing w:after="160" w:line="276" w:lineRule="auto"/>
            </w:pPr>
            <w:r w:rsidRPr="3B93C2C6">
              <w:rPr>
                <w:rFonts w:ascii="Aptos" w:eastAsia="Aptos" w:hAnsi="Aptos" w:cs="Aptos"/>
                <w:color w:val="000000" w:themeColor="text1"/>
                <w:sz w:val="24"/>
              </w:rPr>
              <w:t xml:space="preserve">Combined project </w:t>
            </w:r>
            <w:r w:rsidRPr="3B93C2C6">
              <w:rPr>
                <w:rFonts w:ascii="Aptos" w:eastAsia="Aptos" w:hAnsi="Aptos" w:cs="Aptos"/>
                <w:b/>
                <w:bCs/>
                <w:color w:val="000000" w:themeColor="text1"/>
                <w:sz w:val="24"/>
              </w:rPr>
              <w:t>value</w:t>
            </w:r>
            <w:r w:rsidRPr="3B93C2C6">
              <w:rPr>
                <w:rFonts w:ascii="Aptos" w:eastAsia="Aptos" w:hAnsi="Aptos" w:cs="Aptos"/>
                <w:color w:val="000000" w:themeColor="text1"/>
                <w:sz w:val="24"/>
              </w:rPr>
              <w:t xml:space="preserve"> (cash + in-kind)  </w:t>
            </w:r>
          </w:p>
        </w:tc>
        <w:tc>
          <w:tcPr>
            <w:tcW w:w="5527" w:type="dxa"/>
            <w:gridSpan w:val="3"/>
            <w:shd w:val="clear" w:color="auto" w:fill="FFFFFF" w:themeFill="background1"/>
          </w:tcPr>
          <w:p w14:paraId="7D50AB54" w14:textId="7F52DBDA" w:rsidR="2AA5F604" w:rsidRDefault="2AA5F604" w:rsidP="3B93C2C6">
            <w:pPr>
              <w:spacing w:after="160" w:line="276" w:lineRule="auto"/>
            </w:pPr>
            <w:r w:rsidRPr="3B93C2C6">
              <w:rPr>
                <w:rFonts w:ascii="Aptos" w:eastAsia="Aptos" w:hAnsi="Aptos" w:cs="Aptos"/>
                <w:color w:val="000000" w:themeColor="text1"/>
                <w:sz w:val="24"/>
              </w:rPr>
              <w:t>£4,500,000</w:t>
            </w:r>
          </w:p>
        </w:tc>
      </w:tr>
    </w:tbl>
    <w:p w14:paraId="36680ABB" w14:textId="23E03FB1" w:rsidR="3B93C2C6" w:rsidRDefault="3B93C2C6" w:rsidP="3B93C2C6">
      <w:pPr>
        <w:spacing w:line="259" w:lineRule="auto"/>
        <w:rPr>
          <w:rFonts w:asciiTheme="minorHAnsi" w:hAnsiTheme="minorHAnsi" w:cstheme="minorBidi"/>
          <w:sz w:val="24"/>
        </w:rPr>
      </w:pPr>
    </w:p>
    <w:p w14:paraId="098C0860" w14:textId="45CA025C" w:rsidR="3B93C2C6" w:rsidRDefault="3B93C2C6" w:rsidP="3B93C2C6">
      <w:pPr>
        <w:spacing w:line="259" w:lineRule="auto"/>
        <w:rPr>
          <w:rFonts w:asciiTheme="minorHAnsi" w:hAnsiTheme="minorHAnsi" w:cstheme="minorBidi"/>
          <w:sz w:val="24"/>
        </w:rPr>
      </w:pPr>
    </w:p>
    <w:p w14:paraId="451341ED" w14:textId="2392E2B0" w:rsidR="009A5B0B" w:rsidRPr="00151237" w:rsidRDefault="009A5B0B" w:rsidP="3B93C2C6">
      <w:pPr>
        <w:spacing w:after="197" w:line="259" w:lineRule="auto"/>
        <w:rPr>
          <w:rFonts w:asciiTheme="minorHAnsi" w:hAnsiTheme="minorHAnsi" w:cstheme="minorBidi"/>
          <w:b/>
          <w:bCs/>
          <w:sz w:val="24"/>
          <w:u w:val="single"/>
        </w:rPr>
      </w:pPr>
      <w:r w:rsidRPr="3B93C2C6">
        <w:rPr>
          <w:rFonts w:asciiTheme="minorHAnsi" w:hAnsiTheme="minorHAnsi" w:cstheme="minorBidi"/>
          <w:b/>
          <w:bCs/>
          <w:sz w:val="24"/>
          <w:u w:val="single"/>
        </w:rPr>
        <w:t xml:space="preserve">Example </w:t>
      </w:r>
      <w:r w:rsidR="0039294E" w:rsidRPr="3B93C2C6">
        <w:rPr>
          <w:rFonts w:asciiTheme="minorHAnsi" w:hAnsiTheme="minorHAnsi" w:cstheme="minorBidi"/>
          <w:b/>
          <w:bCs/>
          <w:sz w:val="24"/>
          <w:u w:val="single"/>
        </w:rPr>
        <w:t>c</w:t>
      </w:r>
      <w:r w:rsidRPr="3B93C2C6">
        <w:rPr>
          <w:rFonts w:asciiTheme="minorHAnsi" w:hAnsiTheme="minorHAnsi" w:cstheme="minorBidi"/>
          <w:b/>
          <w:bCs/>
          <w:sz w:val="24"/>
          <w:u w:val="single"/>
        </w:rPr>
        <w:t>ase 2 (partnership inv</w:t>
      </w:r>
      <w:r w:rsidR="0EAC2188" w:rsidRPr="3B93C2C6">
        <w:rPr>
          <w:rFonts w:asciiTheme="minorHAnsi" w:hAnsiTheme="minorHAnsi" w:cstheme="minorBidi"/>
          <w:b/>
          <w:bCs/>
          <w:sz w:val="24"/>
          <w:u w:val="single"/>
        </w:rPr>
        <w:t xml:space="preserve">olving </w:t>
      </w:r>
      <w:r w:rsidRPr="3B93C2C6">
        <w:rPr>
          <w:rFonts w:asciiTheme="minorHAnsi" w:hAnsiTheme="minorHAnsi" w:cstheme="minorBidi"/>
          <w:b/>
          <w:bCs/>
          <w:sz w:val="24"/>
          <w:u w:val="single"/>
        </w:rPr>
        <w:t xml:space="preserve">multiple </w:t>
      </w:r>
      <w:r w:rsidR="1FECD4FA" w:rsidRPr="3B93C2C6">
        <w:rPr>
          <w:rFonts w:asciiTheme="minorHAnsi" w:hAnsiTheme="minorHAnsi" w:cstheme="minorBidi"/>
          <w:b/>
          <w:bCs/>
          <w:sz w:val="24"/>
          <w:u w:val="single"/>
        </w:rPr>
        <w:t xml:space="preserve">academic and </w:t>
      </w:r>
      <w:r w:rsidRPr="3B93C2C6">
        <w:rPr>
          <w:rFonts w:asciiTheme="minorHAnsi" w:hAnsiTheme="minorHAnsi" w:cstheme="minorBidi"/>
          <w:b/>
          <w:bCs/>
          <w:sz w:val="24"/>
          <w:u w:val="single"/>
        </w:rPr>
        <w:t xml:space="preserve">business partners)  </w:t>
      </w:r>
    </w:p>
    <w:p w14:paraId="12770984" w14:textId="2A9D15CE" w:rsidR="00C539F9" w:rsidRDefault="220EE114" w:rsidP="3B93C2C6">
      <w:pPr>
        <w:spacing w:after="10" w:line="259" w:lineRule="auto"/>
        <w:rPr>
          <w:rFonts w:asciiTheme="minorHAnsi" w:hAnsiTheme="minorHAnsi" w:cstheme="minorBidi"/>
          <w:sz w:val="24"/>
        </w:rPr>
      </w:pPr>
      <w:r w:rsidRPr="3B93C2C6">
        <w:rPr>
          <w:rFonts w:asciiTheme="minorHAnsi" w:hAnsiTheme="minorHAnsi" w:cstheme="minorBidi"/>
          <w:sz w:val="24"/>
        </w:rPr>
        <w:t>An example p</w:t>
      </w:r>
      <w:r w:rsidR="479C4879" w:rsidRPr="3B93C2C6">
        <w:rPr>
          <w:rFonts w:asciiTheme="minorHAnsi" w:hAnsiTheme="minorHAnsi" w:cstheme="minorBidi"/>
          <w:sz w:val="24"/>
        </w:rPr>
        <w:t xml:space="preserve">artnership is applying for a 5-year project </w:t>
      </w:r>
      <w:r w:rsidRPr="3B93C2C6">
        <w:rPr>
          <w:rFonts w:asciiTheme="minorHAnsi" w:hAnsiTheme="minorHAnsi" w:cstheme="minorBidi"/>
          <w:sz w:val="24"/>
        </w:rPr>
        <w:t>involv</w:t>
      </w:r>
      <w:r w:rsidR="748FE8C2" w:rsidRPr="3B93C2C6">
        <w:rPr>
          <w:rFonts w:asciiTheme="minorHAnsi" w:hAnsiTheme="minorHAnsi" w:cstheme="minorBidi"/>
          <w:sz w:val="24"/>
        </w:rPr>
        <w:t xml:space="preserve">ing </w:t>
      </w:r>
      <w:r w:rsidRPr="3B93C2C6">
        <w:rPr>
          <w:rFonts w:asciiTheme="minorHAnsi" w:hAnsiTheme="minorHAnsi" w:cstheme="minorBidi"/>
          <w:sz w:val="24"/>
        </w:rPr>
        <w:t>a primary academic and primary business partner, as well as several non-primary academic and business partners. Some of the non-primary business partners are contributing towards the match funding requirement.</w:t>
      </w:r>
    </w:p>
    <w:p w14:paraId="3DFBF795" w14:textId="01E364C2" w:rsidR="00C539F9" w:rsidRDefault="00C539F9" w:rsidP="3B93C2C6">
      <w:pPr>
        <w:spacing w:after="10" w:line="259" w:lineRule="auto"/>
        <w:rPr>
          <w:rFonts w:asciiTheme="minorHAnsi" w:hAnsiTheme="minorHAnsi" w:cstheme="minorBidi"/>
          <w:sz w:val="24"/>
        </w:rPr>
      </w:pPr>
    </w:p>
    <w:p w14:paraId="733332B3" w14:textId="4578BC71" w:rsidR="00C539F9" w:rsidRDefault="402D6FA6" w:rsidP="46FA509E">
      <w:pPr>
        <w:pStyle w:val="ListParagraph"/>
        <w:numPr>
          <w:ilvl w:val="0"/>
          <w:numId w:val="14"/>
        </w:numPr>
        <w:spacing w:after="10" w:line="259" w:lineRule="auto"/>
        <w:rPr>
          <w:rFonts w:asciiTheme="minorHAnsi" w:hAnsiTheme="minorHAnsi" w:cstheme="minorBidi"/>
          <w:sz w:val="24"/>
        </w:rPr>
      </w:pPr>
      <w:r w:rsidRPr="46FA509E">
        <w:rPr>
          <w:rFonts w:asciiTheme="minorHAnsi" w:hAnsiTheme="minorHAnsi" w:cstheme="minorBidi"/>
          <w:sz w:val="24"/>
        </w:rPr>
        <w:t>The full economic cost (</w:t>
      </w:r>
      <w:r w:rsidR="0E748347" w:rsidRPr="46FA509E">
        <w:rPr>
          <w:rFonts w:asciiTheme="minorHAnsi" w:hAnsiTheme="minorHAnsi" w:cstheme="minorBidi"/>
          <w:sz w:val="24"/>
        </w:rPr>
        <w:t>FEC</w:t>
      </w:r>
      <w:r w:rsidRPr="46FA509E">
        <w:rPr>
          <w:rFonts w:asciiTheme="minorHAnsi" w:hAnsiTheme="minorHAnsi" w:cstheme="minorBidi"/>
          <w:sz w:val="24"/>
        </w:rPr>
        <w:t>) of the project is £4,000,000.</w:t>
      </w:r>
    </w:p>
    <w:p w14:paraId="3F29FCB6" w14:textId="1EA29E44" w:rsidR="00C539F9" w:rsidRDefault="402D6FA6" w:rsidP="46FA509E">
      <w:pPr>
        <w:pStyle w:val="ListParagraph"/>
        <w:numPr>
          <w:ilvl w:val="0"/>
          <w:numId w:val="14"/>
        </w:numPr>
        <w:spacing w:after="10" w:line="259" w:lineRule="auto"/>
        <w:rPr>
          <w:rFonts w:asciiTheme="minorHAnsi" w:hAnsiTheme="minorHAnsi" w:cstheme="minorBidi"/>
          <w:sz w:val="24"/>
        </w:rPr>
      </w:pPr>
      <w:r w:rsidRPr="46FA509E">
        <w:rPr>
          <w:rFonts w:asciiTheme="minorHAnsi" w:hAnsiTheme="minorHAnsi" w:cstheme="minorBidi"/>
          <w:sz w:val="24"/>
        </w:rPr>
        <w:t xml:space="preserve">EPSRC contribution at 80% </w:t>
      </w:r>
      <w:r w:rsidR="0E748347" w:rsidRPr="46FA509E">
        <w:rPr>
          <w:rFonts w:asciiTheme="minorHAnsi" w:hAnsiTheme="minorHAnsi" w:cstheme="minorBidi"/>
          <w:sz w:val="24"/>
        </w:rPr>
        <w:t>FEC</w:t>
      </w:r>
      <w:r w:rsidRPr="46FA509E">
        <w:rPr>
          <w:rFonts w:asciiTheme="minorHAnsi" w:hAnsiTheme="minorHAnsi" w:cstheme="minorBidi"/>
          <w:sz w:val="24"/>
        </w:rPr>
        <w:t xml:space="preserve"> = £</w:t>
      </w:r>
      <w:r w:rsidR="1973F4BF" w:rsidRPr="46FA509E">
        <w:rPr>
          <w:rFonts w:asciiTheme="minorHAnsi" w:hAnsiTheme="minorHAnsi" w:cstheme="minorBidi"/>
          <w:sz w:val="24"/>
        </w:rPr>
        <w:t>3</w:t>
      </w:r>
      <w:r w:rsidRPr="46FA509E">
        <w:rPr>
          <w:rFonts w:asciiTheme="minorHAnsi" w:hAnsiTheme="minorHAnsi" w:cstheme="minorBidi"/>
          <w:sz w:val="24"/>
        </w:rPr>
        <w:t>,</w:t>
      </w:r>
      <w:r w:rsidR="1973F4BF" w:rsidRPr="46FA509E">
        <w:rPr>
          <w:rFonts w:asciiTheme="minorHAnsi" w:hAnsiTheme="minorHAnsi" w:cstheme="minorBidi"/>
          <w:sz w:val="24"/>
        </w:rPr>
        <w:t>2</w:t>
      </w:r>
      <w:r w:rsidRPr="46FA509E">
        <w:rPr>
          <w:rFonts w:asciiTheme="minorHAnsi" w:hAnsiTheme="minorHAnsi" w:cstheme="minorBidi"/>
          <w:sz w:val="24"/>
        </w:rPr>
        <w:t xml:space="preserve">00,000. The primary academic partner provides the remaining 20% of </w:t>
      </w:r>
      <w:r w:rsidR="0E748347" w:rsidRPr="46FA509E">
        <w:rPr>
          <w:rFonts w:asciiTheme="minorHAnsi" w:hAnsiTheme="minorHAnsi" w:cstheme="minorBidi"/>
          <w:sz w:val="24"/>
        </w:rPr>
        <w:t>FEC</w:t>
      </w:r>
      <w:r w:rsidRPr="46FA509E">
        <w:rPr>
          <w:rFonts w:asciiTheme="minorHAnsi" w:hAnsiTheme="minorHAnsi" w:cstheme="minorBidi"/>
          <w:sz w:val="24"/>
        </w:rPr>
        <w:t xml:space="preserve"> = £</w:t>
      </w:r>
      <w:r w:rsidR="2D802B9D" w:rsidRPr="46FA509E">
        <w:rPr>
          <w:rFonts w:asciiTheme="minorHAnsi" w:hAnsiTheme="minorHAnsi" w:cstheme="minorBidi"/>
          <w:sz w:val="24"/>
        </w:rPr>
        <w:t>8</w:t>
      </w:r>
      <w:r w:rsidRPr="46FA509E">
        <w:rPr>
          <w:rFonts w:asciiTheme="minorHAnsi" w:hAnsiTheme="minorHAnsi" w:cstheme="minorBidi"/>
          <w:sz w:val="24"/>
        </w:rPr>
        <w:t>00,000 from other sources, as is typical for applications costed on the basis of full economic costs.</w:t>
      </w:r>
    </w:p>
    <w:p w14:paraId="77A6E6A5" w14:textId="7248357B" w:rsidR="00C539F9" w:rsidRDefault="402D6FA6" w:rsidP="3B93C2C6">
      <w:pPr>
        <w:pStyle w:val="ListParagraph"/>
        <w:numPr>
          <w:ilvl w:val="0"/>
          <w:numId w:val="14"/>
        </w:numPr>
        <w:spacing w:after="21" w:line="249" w:lineRule="auto"/>
        <w:rPr>
          <w:rFonts w:asciiTheme="minorHAnsi" w:hAnsiTheme="minorHAnsi" w:cstheme="minorBidi"/>
          <w:sz w:val="24"/>
        </w:rPr>
      </w:pPr>
      <w:r w:rsidRPr="3B93C2C6">
        <w:rPr>
          <w:rFonts w:asciiTheme="minorHAnsi" w:hAnsiTheme="minorHAnsi" w:cstheme="minorBidi"/>
          <w:sz w:val="24"/>
        </w:rPr>
        <w:t xml:space="preserve">The primary business partner must </w:t>
      </w:r>
      <w:r w:rsidR="2FC237A2" w:rsidRPr="3B93C2C6">
        <w:rPr>
          <w:rFonts w:asciiTheme="minorHAnsi" w:hAnsiTheme="minorHAnsi" w:cstheme="minorBidi"/>
          <w:sz w:val="24"/>
        </w:rPr>
        <w:t>make the largest single contribution</w:t>
      </w:r>
      <w:r w:rsidR="706E309C" w:rsidRPr="3B93C2C6">
        <w:rPr>
          <w:rFonts w:asciiTheme="minorHAnsi" w:hAnsiTheme="minorHAnsi" w:cstheme="minorBidi"/>
          <w:sz w:val="24"/>
        </w:rPr>
        <w:t>. In this case they contribute £2,000,000</w:t>
      </w:r>
    </w:p>
    <w:p w14:paraId="3127C6C7" w14:textId="6C0C2A02" w:rsidR="00C539F9" w:rsidRDefault="2FC237A2" w:rsidP="3B93C2C6">
      <w:pPr>
        <w:numPr>
          <w:ilvl w:val="0"/>
          <w:numId w:val="6"/>
        </w:numPr>
        <w:spacing w:after="21" w:line="249" w:lineRule="auto"/>
        <w:ind w:left="1425" w:hanging="360"/>
        <w:rPr>
          <w:rFonts w:asciiTheme="minorHAnsi" w:hAnsiTheme="minorHAnsi" w:cstheme="minorBidi"/>
          <w:sz w:val="24"/>
        </w:rPr>
      </w:pPr>
      <w:r w:rsidRPr="3B93C2C6">
        <w:rPr>
          <w:rFonts w:asciiTheme="minorHAnsi" w:hAnsiTheme="minorHAnsi" w:cstheme="minorBidi"/>
          <w:sz w:val="24"/>
        </w:rPr>
        <w:t xml:space="preserve">Other </w:t>
      </w:r>
      <w:r w:rsidR="2649DEEB" w:rsidRPr="3B93C2C6">
        <w:rPr>
          <w:rFonts w:asciiTheme="minorHAnsi" w:hAnsiTheme="minorHAnsi" w:cstheme="minorBidi"/>
          <w:sz w:val="24"/>
        </w:rPr>
        <w:t xml:space="preserve">business </w:t>
      </w:r>
      <w:r w:rsidRPr="3B93C2C6">
        <w:rPr>
          <w:rFonts w:asciiTheme="minorHAnsi" w:hAnsiTheme="minorHAnsi" w:cstheme="minorBidi"/>
          <w:sz w:val="24"/>
        </w:rPr>
        <w:t>partners contribute towards the</w:t>
      </w:r>
      <w:r w:rsidR="03801BC6" w:rsidRPr="3B93C2C6">
        <w:rPr>
          <w:rFonts w:asciiTheme="minorHAnsi" w:hAnsiTheme="minorHAnsi" w:cstheme="minorBidi"/>
          <w:sz w:val="24"/>
        </w:rPr>
        <w:t xml:space="preserve"> minimum</w:t>
      </w:r>
      <w:r w:rsidRPr="3B93C2C6">
        <w:rPr>
          <w:rFonts w:asciiTheme="minorHAnsi" w:hAnsiTheme="minorHAnsi" w:cstheme="minorBidi"/>
          <w:sz w:val="24"/>
        </w:rPr>
        <w:t xml:space="preserve"> match funding requirement</w:t>
      </w:r>
      <w:r w:rsidR="402D6FA6" w:rsidRPr="3B93C2C6">
        <w:rPr>
          <w:rFonts w:asciiTheme="minorHAnsi" w:hAnsiTheme="minorHAnsi" w:cstheme="minorBidi"/>
          <w:sz w:val="24"/>
        </w:rPr>
        <w:t xml:space="preserve"> </w:t>
      </w:r>
      <w:r w:rsidR="1A5FB07D" w:rsidRPr="3B93C2C6">
        <w:rPr>
          <w:rFonts w:asciiTheme="minorHAnsi" w:hAnsiTheme="minorHAnsi" w:cstheme="minorBidi"/>
          <w:sz w:val="24"/>
        </w:rPr>
        <w:t xml:space="preserve">of £3,200,000 </w:t>
      </w:r>
      <w:r w:rsidR="402D6FA6" w:rsidRPr="3B93C2C6">
        <w:rPr>
          <w:rFonts w:asciiTheme="minorHAnsi" w:hAnsiTheme="minorHAnsi" w:cstheme="minorBidi"/>
          <w:sz w:val="24"/>
        </w:rPr>
        <w:t xml:space="preserve">with eligible cash contributions. </w:t>
      </w:r>
    </w:p>
    <w:p w14:paraId="0F0C8237" w14:textId="53E89A80" w:rsidR="00C539F9" w:rsidRDefault="2A4B0E5C" w:rsidP="3B93C2C6">
      <w:pPr>
        <w:pStyle w:val="ListParagraph"/>
        <w:numPr>
          <w:ilvl w:val="0"/>
          <w:numId w:val="14"/>
        </w:numPr>
        <w:spacing w:after="21" w:line="249" w:lineRule="auto"/>
        <w:rPr>
          <w:rFonts w:asciiTheme="minorHAnsi" w:hAnsiTheme="minorHAnsi" w:cstheme="minorBidi"/>
          <w:sz w:val="24"/>
        </w:rPr>
      </w:pPr>
      <w:r w:rsidRPr="3B93C2C6">
        <w:rPr>
          <w:rFonts w:asciiTheme="minorHAnsi" w:hAnsiTheme="minorHAnsi" w:cstheme="minorBidi"/>
          <w:sz w:val="24"/>
        </w:rPr>
        <w:t>The non-primary business partners collectively contribute £1,200,000</w:t>
      </w:r>
    </w:p>
    <w:p w14:paraId="080A63B0" w14:textId="058B422C" w:rsidR="00C539F9" w:rsidRDefault="402D6FA6" w:rsidP="46FA509E">
      <w:pPr>
        <w:pStyle w:val="ListParagraph"/>
        <w:numPr>
          <w:ilvl w:val="0"/>
          <w:numId w:val="15"/>
        </w:numPr>
        <w:spacing w:after="21" w:line="249" w:lineRule="auto"/>
        <w:rPr>
          <w:rFonts w:asciiTheme="minorHAnsi" w:hAnsiTheme="minorHAnsi" w:cstheme="minorBidi"/>
          <w:sz w:val="24"/>
        </w:rPr>
      </w:pPr>
      <w:r w:rsidRPr="46FA509E">
        <w:rPr>
          <w:rFonts w:asciiTheme="minorHAnsi" w:hAnsiTheme="minorHAnsi" w:cstheme="minorBidi"/>
          <w:sz w:val="24"/>
        </w:rPr>
        <w:t xml:space="preserve">The primary academic lead may contribute with additional cash or in-kind contributions however they will not count towards the matching contribution. Do not record the 20% contribution to </w:t>
      </w:r>
      <w:r w:rsidR="0E748347" w:rsidRPr="46FA509E">
        <w:rPr>
          <w:rFonts w:asciiTheme="minorHAnsi" w:hAnsiTheme="minorHAnsi" w:cstheme="minorBidi"/>
          <w:sz w:val="24"/>
        </w:rPr>
        <w:t>FEC</w:t>
      </w:r>
      <w:r w:rsidRPr="46FA509E">
        <w:rPr>
          <w:rFonts w:asciiTheme="minorHAnsi" w:hAnsiTheme="minorHAnsi" w:cstheme="minorBidi"/>
          <w:sz w:val="24"/>
        </w:rPr>
        <w:t xml:space="preserve"> here.</w:t>
      </w:r>
    </w:p>
    <w:p w14:paraId="258F04FA" w14:textId="56CEB555" w:rsidR="00C539F9" w:rsidRDefault="25315B15" w:rsidP="3B93C2C6">
      <w:pPr>
        <w:pStyle w:val="ListParagraph"/>
        <w:numPr>
          <w:ilvl w:val="0"/>
          <w:numId w:val="15"/>
        </w:numPr>
        <w:spacing w:after="21" w:line="249" w:lineRule="auto"/>
        <w:rPr>
          <w:rFonts w:asciiTheme="minorHAnsi" w:hAnsiTheme="minorHAnsi" w:cstheme="minorBidi"/>
          <w:sz w:val="24"/>
        </w:rPr>
      </w:pPr>
      <w:r w:rsidRPr="3B93C2C6">
        <w:rPr>
          <w:rFonts w:asciiTheme="minorHAnsi" w:hAnsiTheme="minorHAnsi" w:cstheme="minorBidi"/>
          <w:sz w:val="24"/>
        </w:rPr>
        <w:t xml:space="preserve">Other academic partners may </w:t>
      </w:r>
      <w:r w:rsidR="5CC8F02D" w:rsidRPr="3B93C2C6">
        <w:rPr>
          <w:rFonts w:asciiTheme="minorHAnsi" w:hAnsiTheme="minorHAnsi" w:cstheme="minorBidi"/>
          <w:sz w:val="24"/>
        </w:rPr>
        <w:t>also contribute cash or in-kind.</w:t>
      </w:r>
      <w:r w:rsidR="6AE29E6C" w:rsidRPr="3B93C2C6">
        <w:rPr>
          <w:rFonts w:asciiTheme="minorHAnsi" w:hAnsiTheme="minorHAnsi" w:cstheme="minorBidi"/>
          <w:sz w:val="24"/>
        </w:rPr>
        <w:t xml:space="preserve"> Again, does not count towards the match funding requirement.</w:t>
      </w:r>
    </w:p>
    <w:p w14:paraId="6C2CD778" w14:textId="2EC3D9A7" w:rsidR="00C539F9" w:rsidRDefault="00C539F9" w:rsidP="3B93C2C6">
      <w:pPr>
        <w:spacing w:after="10" w:line="259" w:lineRule="auto"/>
        <w:rPr>
          <w:rFonts w:asciiTheme="minorHAnsi" w:hAnsiTheme="minorHAnsi" w:cstheme="minorBidi"/>
          <w:sz w:val="24"/>
        </w:rPr>
      </w:pPr>
    </w:p>
    <w:p w14:paraId="00736F4F" w14:textId="77777777" w:rsidR="00C539F9" w:rsidRDefault="00C539F9" w:rsidP="009A5B0B">
      <w:pPr>
        <w:spacing w:line="259" w:lineRule="auto"/>
        <w:rPr>
          <w:rFonts w:asciiTheme="minorHAnsi" w:hAnsiTheme="minorHAnsi" w:cstheme="minorHAnsi"/>
          <w:sz w:val="24"/>
        </w:rPr>
      </w:pPr>
    </w:p>
    <w:tbl>
      <w:tblPr>
        <w:tblW w:w="0" w:type="auto"/>
        <w:tblLook w:val="04A0" w:firstRow="1" w:lastRow="0" w:firstColumn="1" w:lastColumn="0" w:noHBand="0" w:noVBand="1"/>
      </w:tblPr>
      <w:tblGrid>
        <w:gridCol w:w="1055"/>
        <w:gridCol w:w="2082"/>
        <w:gridCol w:w="1662"/>
        <w:gridCol w:w="1636"/>
        <w:gridCol w:w="2275"/>
      </w:tblGrid>
      <w:tr w:rsidR="3B93C2C6" w14:paraId="50CE260F"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5D4F960B" w14:textId="2BBF7194" w:rsidR="3B93C2C6" w:rsidRDefault="3B93C2C6" w:rsidP="3B93C2C6">
            <w:r w:rsidRPr="3B93C2C6">
              <w:rPr>
                <w:rFonts w:ascii="Arial" w:eastAsia="Arial" w:hAnsi="Arial" w:cs="Arial"/>
                <w:b/>
                <w:bCs/>
                <w:color w:val="000000" w:themeColor="text1"/>
                <w:sz w:val="22"/>
                <w:szCs w:val="22"/>
              </w:rPr>
              <w:t>Row label</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1CC679E5" w14:textId="7134B794" w:rsidR="3B93C2C6" w:rsidRDefault="3B93C2C6" w:rsidP="3B93C2C6">
            <w:r w:rsidRPr="3B93C2C6">
              <w:rPr>
                <w:rFonts w:ascii="Arial" w:eastAsia="Arial" w:hAnsi="Arial" w:cs="Arial"/>
                <w:b/>
                <w:bCs/>
                <w:color w:val="000000" w:themeColor="text1"/>
                <w:sz w:val="22"/>
                <w:szCs w:val="22"/>
              </w:rPr>
              <w:t>Category Description</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0D7B3742" w14:textId="15110579" w:rsidR="3B93C2C6" w:rsidRDefault="3B93C2C6" w:rsidP="3B93C2C6">
            <w:r w:rsidRPr="3B93C2C6">
              <w:rPr>
                <w:rFonts w:ascii="Arial" w:eastAsia="Arial" w:hAnsi="Arial" w:cs="Arial"/>
                <w:b/>
                <w:bCs/>
                <w:color w:val="000000" w:themeColor="text1"/>
                <w:sz w:val="22"/>
                <w:szCs w:val="22"/>
              </w:rPr>
              <w:t>Contributing Organisation</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03C6CA73" w14:textId="60CE4B60" w:rsidR="3B93C2C6" w:rsidRDefault="3B93C2C6" w:rsidP="3B93C2C6">
            <w:r w:rsidRPr="3B93C2C6">
              <w:rPr>
                <w:rFonts w:ascii="Arial" w:eastAsia="Arial" w:hAnsi="Arial" w:cs="Arial"/>
                <w:b/>
                <w:bCs/>
                <w:color w:val="000000" w:themeColor="text1"/>
                <w:sz w:val="22"/>
                <w:szCs w:val="22"/>
              </w:rPr>
              <w:t>Value</w:t>
            </w:r>
          </w:p>
        </w:tc>
        <w:tc>
          <w:tcPr>
            <w:tcW w:w="2275" w:type="dxa"/>
            <w:tcBorders>
              <w:top w:val="single" w:sz="8" w:space="0" w:color="auto"/>
              <w:left w:val="single" w:sz="8" w:space="0" w:color="auto"/>
              <w:bottom w:val="single" w:sz="8" w:space="0" w:color="auto"/>
              <w:right w:val="single" w:sz="8" w:space="0" w:color="auto"/>
            </w:tcBorders>
            <w:vAlign w:val="center"/>
          </w:tcPr>
          <w:p w14:paraId="3A2C3F0C" w14:textId="73FA9378" w:rsidR="3B93C2C6" w:rsidRDefault="3B93C2C6" w:rsidP="3B93C2C6">
            <w:r w:rsidRPr="3B93C2C6">
              <w:rPr>
                <w:rFonts w:ascii="Arial" w:eastAsia="Arial" w:hAnsi="Arial" w:cs="Arial"/>
                <w:sz w:val="22"/>
                <w:szCs w:val="22"/>
              </w:rPr>
              <w:t xml:space="preserve"> </w:t>
            </w:r>
            <w:r w:rsidRPr="3B93C2C6">
              <w:rPr>
                <w:rFonts w:ascii="Arial" w:eastAsia="Arial" w:hAnsi="Arial" w:cs="Arial"/>
                <w:b/>
                <w:bCs/>
                <w:sz w:val="22"/>
                <w:szCs w:val="22"/>
              </w:rPr>
              <w:t>Description</w:t>
            </w:r>
          </w:p>
        </w:tc>
      </w:tr>
      <w:tr w:rsidR="3B93C2C6" w14:paraId="03DC1845"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4D5C8BCD" w14:textId="552CBBD2" w:rsidR="3B93C2C6" w:rsidRDefault="3B93C2C6" w:rsidP="3B93C2C6">
            <w:r w:rsidRPr="3B93C2C6">
              <w:rPr>
                <w:rFonts w:ascii="Arial" w:eastAsia="Arial" w:hAnsi="Arial" w:cs="Arial"/>
                <w:color w:val="000000" w:themeColor="text1"/>
                <w:sz w:val="22"/>
                <w:szCs w:val="22"/>
              </w:rPr>
              <w:t>A</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4BFE1E55" w14:textId="770A014E" w:rsidR="3B93C2C6" w:rsidRDefault="3B93C2C6" w:rsidP="3B93C2C6">
            <w:r w:rsidRPr="3B93C2C6">
              <w:rPr>
                <w:rFonts w:ascii="Arial" w:eastAsia="Arial" w:hAnsi="Arial" w:cs="Arial"/>
                <w:color w:val="000000" w:themeColor="text1"/>
                <w:sz w:val="22"/>
                <w:szCs w:val="22"/>
              </w:rPr>
              <w:t>Full economic cost of requested project funding</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4FF13479" w14:textId="38C798DF" w:rsidR="3B93C2C6" w:rsidRDefault="3B93C2C6" w:rsidP="3B93C2C6">
            <w:r w:rsidRPr="3B93C2C6">
              <w:rPr>
                <w:rFonts w:ascii="Arial" w:eastAsia="Arial" w:hAnsi="Arial" w:cs="Arial"/>
                <w:color w:val="000000" w:themeColor="text1"/>
                <w:sz w:val="22"/>
                <w:szCs w:val="22"/>
              </w:rPr>
              <w:t xml:space="preserve">N/A </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606EC2AF" w14:textId="05F70CCF" w:rsidR="34E0F615" w:rsidRDefault="34E0F615" w:rsidP="3B93C2C6">
            <w:pPr>
              <w:rPr>
                <w:rFonts w:ascii="Arial" w:eastAsia="Arial" w:hAnsi="Arial" w:cs="Arial"/>
                <w:sz w:val="22"/>
                <w:szCs w:val="22"/>
              </w:rPr>
            </w:pPr>
            <w:r w:rsidRPr="3B93C2C6">
              <w:rPr>
                <w:rFonts w:ascii="Arial" w:eastAsia="Arial" w:hAnsi="Arial" w:cs="Arial"/>
                <w:sz w:val="22"/>
                <w:szCs w:val="22"/>
              </w:rPr>
              <w:t>£4,000,000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589EB6D9" w14:textId="098A8C96" w:rsidR="58FE17BB" w:rsidRDefault="58FE17BB" w:rsidP="3B93C2C6">
            <w:r w:rsidRPr="3B93C2C6">
              <w:rPr>
                <w:rFonts w:ascii="Arial" w:eastAsia="Arial" w:hAnsi="Arial" w:cs="Arial"/>
                <w:color w:val="000000" w:themeColor="text1"/>
                <w:sz w:val="22"/>
                <w:szCs w:val="22"/>
              </w:rPr>
              <w:t>See</w:t>
            </w:r>
            <w:r w:rsidR="3B93C2C6" w:rsidRPr="3B93C2C6">
              <w:rPr>
                <w:rFonts w:ascii="Arial" w:eastAsia="Arial" w:hAnsi="Arial" w:cs="Arial"/>
                <w:color w:val="000000" w:themeColor="text1"/>
                <w:sz w:val="22"/>
                <w:szCs w:val="22"/>
              </w:rPr>
              <w:t xml:space="preserve"> “Resources and Cost Justification”</w:t>
            </w:r>
          </w:p>
        </w:tc>
      </w:tr>
      <w:tr w:rsidR="3B93C2C6" w14:paraId="4C9E023F"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12CF9AB8" w14:textId="4CC8A488" w:rsidR="3B93C2C6" w:rsidRDefault="3B93C2C6" w:rsidP="3B93C2C6">
            <w:r w:rsidRPr="3B93C2C6">
              <w:rPr>
                <w:rFonts w:ascii="Arial" w:eastAsia="Arial" w:hAnsi="Arial" w:cs="Arial"/>
                <w:color w:val="000000" w:themeColor="text1"/>
                <w:sz w:val="22"/>
                <w:szCs w:val="22"/>
              </w:rPr>
              <w:t>B</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54EE902B" w14:textId="378359BB" w:rsidR="3B93C2C6" w:rsidRDefault="3B93C2C6" w:rsidP="3B93C2C6">
            <w:r w:rsidRPr="3B93C2C6">
              <w:rPr>
                <w:rFonts w:ascii="Arial" w:eastAsia="Arial" w:hAnsi="Arial" w:cs="Arial"/>
                <w:color w:val="000000" w:themeColor="text1"/>
                <w:sz w:val="22"/>
                <w:szCs w:val="22"/>
              </w:rPr>
              <w:t xml:space="preserve">EPSRC funding requested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42C4C3A5" w14:textId="3FE878B0" w:rsidR="3B93C2C6" w:rsidRDefault="3B93C2C6" w:rsidP="3B93C2C6">
            <w:r w:rsidRPr="3B93C2C6">
              <w:rPr>
                <w:rFonts w:ascii="Arial" w:eastAsia="Arial" w:hAnsi="Arial" w:cs="Arial"/>
                <w:color w:val="000000" w:themeColor="text1"/>
                <w:sz w:val="22"/>
                <w:szCs w:val="22"/>
              </w:rPr>
              <w:t xml:space="preserve">EPSRC </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4E16CF6F" w14:textId="00CB6EAB" w:rsidR="0A55532A" w:rsidRDefault="0A55532A" w:rsidP="3B93C2C6">
            <w:r w:rsidRPr="3B93C2C6">
              <w:rPr>
                <w:rFonts w:ascii="Arial" w:eastAsia="Arial" w:hAnsi="Arial" w:cs="Arial"/>
                <w:sz w:val="22"/>
                <w:szCs w:val="22"/>
              </w:rPr>
              <w:t>£3,200,000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285D313A" w14:textId="3CAA972E" w:rsidR="3B93C2C6" w:rsidRDefault="3B93C2C6" w:rsidP="3B93C2C6">
            <w:r w:rsidRPr="3B93C2C6">
              <w:rPr>
                <w:rFonts w:ascii="Arial" w:eastAsia="Arial" w:hAnsi="Arial" w:cs="Arial"/>
                <w:color w:val="000000" w:themeColor="text1"/>
                <w:sz w:val="22"/>
                <w:szCs w:val="22"/>
              </w:rPr>
              <w:t>80% of A</w:t>
            </w:r>
          </w:p>
        </w:tc>
      </w:tr>
      <w:tr w:rsidR="3B93C2C6" w14:paraId="72E0EE07"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7AC1B893" w14:textId="19CBC46C" w:rsidR="3B93C2C6" w:rsidRDefault="3B93C2C6" w:rsidP="3B93C2C6">
            <w:r w:rsidRPr="3B93C2C6">
              <w:rPr>
                <w:rFonts w:ascii="Arial" w:eastAsia="Arial" w:hAnsi="Arial" w:cs="Arial"/>
                <w:color w:val="000000" w:themeColor="text1"/>
                <w:sz w:val="22"/>
                <w:szCs w:val="22"/>
              </w:rPr>
              <w:t>C</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5634CC76" w14:textId="3C76FC64" w:rsidR="3B93C2C6" w:rsidRDefault="3B93C2C6" w:rsidP="3B93C2C6">
            <w:r w:rsidRPr="3B93C2C6">
              <w:rPr>
                <w:rFonts w:ascii="Arial" w:eastAsia="Arial" w:hAnsi="Arial" w:cs="Arial"/>
                <w:color w:val="000000" w:themeColor="text1"/>
                <w:sz w:val="22"/>
                <w:szCs w:val="22"/>
              </w:rPr>
              <w:t xml:space="preserve">Primary Business Partner </w:t>
            </w:r>
            <w:r w:rsidRPr="3B93C2C6">
              <w:rPr>
                <w:rFonts w:ascii="Arial" w:eastAsia="Arial" w:hAnsi="Arial" w:cs="Arial"/>
                <w:b/>
                <w:bCs/>
                <w:color w:val="000000" w:themeColor="text1"/>
                <w:sz w:val="22"/>
                <w:szCs w:val="22"/>
              </w:rPr>
              <w:t>cash contribution</w:t>
            </w:r>
            <w:r w:rsidRPr="3B93C2C6">
              <w:rPr>
                <w:rFonts w:ascii="Arial" w:eastAsia="Arial" w:hAnsi="Arial" w:cs="Arial"/>
                <w:color w:val="000000" w:themeColor="text1"/>
                <w:sz w:val="22"/>
                <w:szCs w:val="22"/>
              </w:rPr>
              <w:t xml:space="preserve">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1CB95E8E" w14:textId="7AD01586" w:rsidR="3B93C2C6" w:rsidRDefault="3B93C2C6" w:rsidP="3B93C2C6">
            <w:r w:rsidRPr="3B93C2C6">
              <w:rPr>
                <w:rFonts w:ascii="Arial" w:eastAsia="Arial" w:hAnsi="Arial" w:cs="Arial"/>
                <w:color w:val="000000" w:themeColor="text1"/>
                <w:sz w:val="22"/>
                <w:szCs w:val="22"/>
              </w:rPr>
              <w:t xml:space="preserve">Primary Business Partner name </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7C21DAE0" w14:textId="327CB179" w:rsidR="0460A094" w:rsidRDefault="0460A094" w:rsidP="3B93C2C6">
            <w:pPr>
              <w:rPr>
                <w:rFonts w:ascii="Arial" w:eastAsia="Arial" w:hAnsi="Arial" w:cs="Arial"/>
                <w:sz w:val="22"/>
                <w:szCs w:val="22"/>
              </w:rPr>
            </w:pPr>
            <w:r w:rsidRPr="3B93C2C6">
              <w:rPr>
                <w:rFonts w:ascii="Arial" w:eastAsia="Arial" w:hAnsi="Arial" w:cs="Arial"/>
                <w:sz w:val="22"/>
                <w:szCs w:val="22"/>
              </w:rPr>
              <w:t>£2,000,000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1B8E68DD" w14:textId="414CE53A" w:rsidR="1F10CB45" w:rsidRDefault="1F10CB45"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Project manager salary, researcher</w:t>
            </w:r>
            <w:r w:rsidR="4A477281" w:rsidRPr="3B93C2C6">
              <w:rPr>
                <w:rFonts w:ascii="Arial" w:eastAsia="Arial" w:hAnsi="Arial" w:cs="Arial"/>
                <w:color w:val="000000" w:themeColor="text1"/>
                <w:sz w:val="22"/>
                <w:szCs w:val="22"/>
              </w:rPr>
              <w:t xml:space="preserve"> and specialist</w:t>
            </w:r>
            <w:r w:rsidRPr="3B93C2C6">
              <w:rPr>
                <w:rFonts w:ascii="Arial" w:eastAsia="Arial" w:hAnsi="Arial" w:cs="Arial"/>
                <w:color w:val="000000" w:themeColor="text1"/>
                <w:sz w:val="22"/>
                <w:szCs w:val="22"/>
              </w:rPr>
              <w:t xml:space="preserve"> salaries, cash donation</w:t>
            </w:r>
            <w:r w:rsidR="2AD31FF3" w:rsidRPr="3B93C2C6">
              <w:rPr>
                <w:rFonts w:ascii="Arial" w:eastAsia="Arial" w:hAnsi="Arial" w:cs="Arial"/>
                <w:color w:val="000000" w:themeColor="text1"/>
                <w:sz w:val="22"/>
                <w:szCs w:val="22"/>
              </w:rPr>
              <w:t>. See letter of support for breakdown</w:t>
            </w:r>
          </w:p>
        </w:tc>
      </w:tr>
      <w:tr w:rsidR="3B93C2C6" w14:paraId="6C837AC2"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73C203CF" w14:textId="5EF975C7" w:rsidR="3B93C2C6" w:rsidRDefault="3B93C2C6" w:rsidP="3B93C2C6">
            <w:r w:rsidRPr="3B93C2C6">
              <w:rPr>
                <w:rFonts w:ascii="Arial" w:eastAsia="Arial" w:hAnsi="Arial" w:cs="Arial"/>
                <w:color w:val="000000" w:themeColor="text1"/>
                <w:sz w:val="22"/>
                <w:szCs w:val="22"/>
              </w:rPr>
              <w:t>D</w:t>
            </w:r>
            <w:r w:rsidR="58CD699F" w:rsidRPr="3B93C2C6">
              <w:rPr>
                <w:rFonts w:ascii="Arial" w:eastAsia="Arial" w:hAnsi="Arial" w:cs="Arial"/>
                <w:color w:val="000000" w:themeColor="text1"/>
                <w:sz w:val="22"/>
                <w:szCs w:val="22"/>
              </w:rPr>
              <w:t>1</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20E54FEC" w14:textId="0CDBE11E" w:rsidR="3B93C2C6" w:rsidRDefault="3B93C2C6" w:rsidP="3B93C2C6">
            <w:r w:rsidRPr="3B93C2C6">
              <w:rPr>
                <w:rFonts w:ascii="Arial" w:eastAsia="Arial" w:hAnsi="Arial" w:cs="Arial"/>
                <w:color w:val="000000" w:themeColor="text1"/>
                <w:sz w:val="22"/>
                <w:szCs w:val="22"/>
              </w:rPr>
              <w:t xml:space="preserve">Non-primary business partners’ </w:t>
            </w:r>
            <w:r w:rsidRPr="3B93C2C6">
              <w:rPr>
                <w:rFonts w:ascii="Arial" w:eastAsia="Arial" w:hAnsi="Arial" w:cs="Arial"/>
                <w:b/>
                <w:bCs/>
                <w:color w:val="000000" w:themeColor="text1"/>
                <w:sz w:val="22"/>
                <w:szCs w:val="22"/>
              </w:rPr>
              <w:t>cash contribution</w:t>
            </w:r>
            <w:r w:rsidRPr="3B93C2C6">
              <w:rPr>
                <w:rFonts w:ascii="Arial" w:eastAsia="Arial" w:hAnsi="Arial" w:cs="Arial"/>
                <w:color w:val="000000" w:themeColor="text1"/>
                <w:sz w:val="22"/>
                <w:szCs w:val="22"/>
              </w:rPr>
              <w:t xml:space="preserve"> (add as many rows as you need)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60D7CD76" w14:textId="031FC112" w:rsidR="75B415DB" w:rsidRDefault="75B415DB"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Example non-primary company 1</w:t>
            </w:r>
            <w:r w:rsidR="3B93C2C6" w:rsidRPr="3B93C2C6">
              <w:rPr>
                <w:rFonts w:ascii="Arial" w:eastAsia="Arial" w:hAnsi="Arial" w:cs="Arial"/>
                <w:color w:val="000000" w:themeColor="text1"/>
                <w:sz w:val="22"/>
                <w:szCs w:val="22"/>
              </w:rPr>
              <w:t xml:space="preserve"> </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3F9FC366" w14:textId="61FF2BD7" w:rsidR="75B415DB" w:rsidRDefault="75B415DB" w:rsidP="3B93C2C6">
            <w:pPr>
              <w:rPr>
                <w:rFonts w:ascii="Arial" w:eastAsia="Arial" w:hAnsi="Arial" w:cs="Arial"/>
                <w:sz w:val="22"/>
                <w:szCs w:val="22"/>
              </w:rPr>
            </w:pPr>
            <w:r w:rsidRPr="3B93C2C6">
              <w:rPr>
                <w:rFonts w:ascii="Arial" w:eastAsia="Arial" w:hAnsi="Arial" w:cs="Arial"/>
                <w:sz w:val="22"/>
                <w:szCs w:val="22"/>
              </w:rPr>
              <w:t>£800,000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421B79AC" w14:textId="673EC42C" w:rsidR="117C44A2" w:rsidRDefault="117C44A2" w:rsidP="3B93C2C6">
            <w:r w:rsidRPr="3B93C2C6">
              <w:rPr>
                <w:rFonts w:ascii="Arial" w:eastAsia="Arial" w:hAnsi="Arial" w:cs="Arial"/>
                <w:color w:val="000000" w:themeColor="text1"/>
                <w:sz w:val="22"/>
                <w:szCs w:val="22"/>
              </w:rPr>
              <w:t>Cash dona</w:t>
            </w:r>
            <w:r w:rsidR="3B93C2C6" w:rsidRPr="3B93C2C6">
              <w:rPr>
                <w:rFonts w:ascii="Arial" w:eastAsia="Arial" w:hAnsi="Arial" w:cs="Arial"/>
                <w:color w:val="000000" w:themeColor="text1"/>
                <w:sz w:val="22"/>
                <w:szCs w:val="22"/>
              </w:rPr>
              <w:t>tion, see letter of support for breakdown</w:t>
            </w:r>
          </w:p>
        </w:tc>
      </w:tr>
      <w:tr w:rsidR="3B93C2C6" w14:paraId="642915E3"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3105515F" w14:textId="4DB3A5A6" w:rsidR="4CCE2106" w:rsidRDefault="4CCE210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lastRenderedPageBreak/>
              <w:t>D2</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0EE641BD" w14:textId="31B16905" w:rsidR="5FC10383" w:rsidRDefault="5FC10383"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0E286358" w14:textId="6E76D4DC" w:rsidR="4CCE2106" w:rsidRDefault="4CCE210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Example non-primary company 2</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538C2CAB" w14:textId="3D1E780B" w:rsidR="456ADECC" w:rsidRDefault="456ADECC" w:rsidP="3B93C2C6">
            <w:pPr>
              <w:rPr>
                <w:rFonts w:ascii="Arial" w:eastAsia="Arial" w:hAnsi="Arial" w:cs="Arial"/>
                <w:sz w:val="22"/>
                <w:szCs w:val="22"/>
              </w:rPr>
            </w:pPr>
            <w:r w:rsidRPr="3B93C2C6">
              <w:rPr>
                <w:rFonts w:ascii="Arial" w:eastAsia="Arial" w:hAnsi="Arial" w:cs="Arial"/>
                <w:sz w:val="22"/>
                <w:szCs w:val="22"/>
              </w:rPr>
              <w:t>£400,000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3FAF911A" w14:textId="499F4119" w:rsidR="533900D4" w:rsidRDefault="533900D4"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Critical equipment provided to project at cost. See letter of support for breakdown</w:t>
            </w:r>
          </w:p>
        </w:tc>
      </w:tr>
      <w:tr w:rsidR="3B93C2C6" w14:paraId="18774C72"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3793946B" w14:textId="5D6D2856" w:rsidR="4CCE2106" w:rsidRDefault="4CCE210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D3</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6E38F14E" w14:textId="11667651" w:rsidR="5FC10383" w:rsidRDefault="5FC10383"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38A18074" w14:textId="3418F96C" w:rsidR="4CCE2106" w:rsidRDefault="4CCE210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Example non-primary company 3</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075F5EE0" w14:textId="620812B9" w:rsidR="177990C0" w:rsidRDefault="177990C0" w:rsidP="3B93C2C6">
            <w:pPr>
              <w:rPr>
                <w:rFonts w:ascii="Arial" w:eastAsia="Arial" w:hAnsi="Arial" w:cs="Arial"/>
                <w:sz w:val="22"/>
                <w:szCs w:val="22"/>
              </w:rPr>
            </w:pPr>
            <w:r w:rsidRPr="3B93C2C6">
              <w:rPr>
                <w:rFonts w:ascii="Arial" w:eastAsia="Arial" w:hAnsi="Arial" w:cs="Arial"/>
                <w:sz w:val="22"/>
                <w:szCs w:val="22"/>
              </w:rPr>
              <w:t>£0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1F7D00BC" w14:textId="7B27C87A" w:rsidR="177990C0" w:rsidRDefault="177990C0"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In-kind only</w:t>
            </w:r>
            <w:r w:rsidR="2E658F7C" w:rsidRPr="3B93C2C6">
              <w:rPr>
                <w:rFonts w:ascii="Arial" w:eastAsia="Arial" w:hAnsi="Arial" w:cs="Arial"/>
                <w:color w:val="000000" w:themeColor="text1"/>
                <w:sz w:val="22"/>
                <w:szCs w:val="22"/>
              </w:rPr>
              <w:t>.</w:t>
            </w:r>
          </w:p>
        </w:tc>
      </w:tr>
      <w:tr w:rsidR="3B93C2C6" w14:paraId="38F8B04D"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0B16BCEB" w14:textId="45590AC9" w:rsidR="3B93C2C6" w:rsidRDefault="3B93C2C6" w:rsidP="3B93C2C6">
            <w:r w:rsidRPr="3B93C2C6">
              <w:rPr>
                <w:rFonts w:ascii="Arial" w:eastAsia="Arial" w:hAnsi="Arial" w:cs="Arial"/>
                <w:color w:val="000000" w:themeColor="text1"/>
                <w:sz w:val="22"/>
                <w:szCs w:val="22"/>
              </w:rPr>
              <w:t>E</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040475CD" w14:textId="6A00DACE" w:rsidR="3B93C2C6" w:rsidRDefault="3B93C2C6" w:rsidP="3B93C2C6">
            <w:r w:rsidRPr="3B93C2C6">
              <w:rPr>
                <w:rFonts w:ascii="Arial" w:eastAsia="Arial" w:hAnsi="Arial" w:cs="Arial"/>
                <w:color w:val="000000" w:themeColor="text1"/>
                <w:sz w:val="22"/>
                <w:szCs w:val="22"/>
              </w:rPr>
              <w:t xml:space="preserve">Primary Academic partner’s </w:t>
            </w:r>
            <w:r w:rsidRPr="3B93C2C6">
              <w:rPr>
                <w:rFonts w:ascii="Arial" w:eastAsia="Arial" w:hAnsi="Arial" w:cs="Arial"/>
                <w:b/>
                <w:bCs/>
                <w:color w:val="000000" w:themeColor="text1"/>
                <w:sz w:val="22"/>
                <w:szCs w:val="22"/>
              </w:rPr>
              <w:t>cash contribution</w:t>
            </w:r>
            <w:r w:rsidRPr="3B93C2C6">
              <w:rPr>
                <w:rFonts w:ascii="Arial" w:eastAsia="Arial" w:hAnsi="Arial" w:cs="Arial"/>
                <w:color w:val="000000" w:themeColor="text1"/>
                <w:sz w:val="22"/>
                <w:szCs w:val="22"/>
              </w:rPr>
              <w:t xml:space="preserve">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5EA2A5AC" w14:textId="6628E805" w:rsidR="3B93C2C6" w:rsidRDefault="3B93C2C6" w:rsidP="3B93C2C6">
            <w:r w:rsidRPr="3B93C2C6">
              <w:rPr>
                <w:rFonts w:ascii="Arial" w:eastAsia="Arial" w:hAnsi="Arial" w:cs="Arial"/>
                <w:color w:val="000000" w:themeColor="text1"/>
                <w:sz w:val="22"/>
                <w:szCs w:val="22"/>
              </w:rPr>
              <w:t xml:space="preserve">Primary Academic partner name </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62E9C5B5" w14:textId="2B0F1930" w:rsidR="22818394" w:rsidRDefault="22818394" w:rsidP="3B93C2C6">
            <w:pPr>
              <w:rPr>
                <w:rFonts w:ascii="Arial" w:eastAsia="Arial" w:hAnsi="Arial" w:cs="Arial"/>
                <w:sz w:val="22"/>
                <w:szCs w:val="22"/>
              </w:rPr>
            </w:pPr>
            <w:r w:rsidRPr="3B93C2C6">
              <w:rPr>
                <w:rFonts w:ascii="Arial" w:eastAsia="Arial" w:hAnsi="Arial" w:cs="Arial"/>
                <w:sz w:val="22"/>
                <w:szCs w:val="22"/>
              </w:rPr>
              <w:t>£150,000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4B690848" w14:textId="2A813C71" w:rsidR="22818394" w:rsidRDefault="22818394" w:rsidP="3B93C2C6">
            <w:r w:rsidRPr="3B93C2C6">
              <w:rPr>
                <w:rFonts w:ascii="Arial" w:eastAsia="Arial" w:hAnsi="Arial" w:cs="Arial"/>
                <w:color w:val="000000" w:themeColor="text1"/>
                <w:sz w:val="22"/>
                <w:szCs w:val="22"/>
              </w:rPr>
              <w:t>Studentship</w:t>
            </w:r>
            <w:r w:rsidR="3B93C2C6" w:rsidRPr="3B93C2C6">
              <w:rPr>
                <w:rFonts w:ascii="Arial" w:eastAsia="Arial" w:hAnsi="Arial" w:cs="Arial"/>
                <w:color w:val="000000" w:themeColor="text1"/>
                <w:sz w:val="22"/>
                <w:szCs w:val="22"/>
              </w:rPr>
              <w:t>, see primary academic partner research organisation statement for breakdown</w:t>
            </w:r>
            <w:r w:rsidR="58C7233D" w:rsidRPr="3B93C2C6">
              <w:rPr>
                <w:rFonts w:ascii="Arial" w:eastAsia="Arial" w:hAnsi="Arial" w:cs="Arial"/>
                <w:color w:val="000000" w:themeColor="text1"/>
                <w:sz w:val="22"/>
                <w:szCs w:val="22"/>
              </w:rPr>
              <w:t>.</w:t>
            </w:r>
          </w:p>
        </w:tc>
      </w:tr>
      <w:tr w:rsidR="3B93C2C6" w14:paraId="5B47ADBB"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3DD0AFBC" w14:textId="486F513A" w:rsidR="3B93C2C6" w:rsidRDefault="3B93C2C6" w:rsidP="3B93C2C6">
            <w:r w:rsidRPr="3B93C2C6">
              <w:rPr>
                <w:rFonts w:ascii="Arial" w:eastAsia="Arial" w:hAnsi="Arial" w:cs="Arial"/>
                <w:color w:val="000000" w:themeColor="text1"/>
                <w:sz w:val="22"/>
                <w:szCs w:val="22"/>
              </w:rPr>
              <w:t>F1</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0EAB7E37" w14:textId="1DB539D8" w:rsidR="3B93C2C6" w:rsidRDefault="3B93C2C6" w:rsidP="3B93C2C6">
            <w:r w:rsidRPr="3B93C2C6">
              <w:rPr>
                <w:rFonts w:ascii="Arial" w:eastAsia="Arial" w:hAnsi="Arial" w:cs="Arial"/>
                <w:color w:val="000000" w:themeColor="text1"/>
                <w:sz w:val="22"/>
                <w:szCs w:val="22"/>
              </w:rPr>
              <w:t xml:space="preserve">Non-primary academic partner’s </w:t>
            </w:r>
            <w:r w:rsidRPr="3B93C2C6">
              <w:rPr>
                <w:rFonts w:ascii="Arial" w:eastAsia="Arial" w:hAnsi="Arial" w:cs="Arial"/>
                <w:b/>
                <w:bCs/>
                <w:color w:val="000000" w:themeColor="text1"/>
                <w:sz w:val="22"/>
                <w:szCs w:val="22"/>
              </w:rPr>
              <w:t>cash contributions</w:t>
            </w:r>
          </w:p>
          <w:p w14:paraId="785954F1" w14:textId="0C37CBA8" w:rsidR="3B93C2C6" w:rsidRDefault="3B93C2C6" w:rsidP="3B93C2C6">
            <w:r w:rsidRPr="3B93C2C6">
              <w:rPr>
                <w:rFonts w:ascii="Arial" w:eastAsia="Arial" w:hAnsi="Arial" w:cs="Arial"/>
                <w:color w:val="000000" w:themeColor="text1"/>
                <w:sz w:val="22"/>
                <w:szCs w:val="22"/>
              </w:rPr>
              <w:t xml:space="preserve">(add as many rows as you need)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0AD4F0F4" w14:textId="2CCFA16C" w:rsidR="79844856" w:rsidRDefault="79844856" w:rsidP="3B93C2C6">
            <w:r w:rsidRPr="3B93C2C6">
              <w:rPr>
                <w:rFonts w:ascii="Arial" w:eastAsia="Arial" w:hAnsi="Arial" w:cs="Arial"/>
                <w:color w:val="000000" w:themeColor="text1"/>
                <w:sz w:val="22"/>
                <w:szCs w:val="22"/>
              </w:rPr>
              <w:t>Example non-primary academic partner 1</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6FF0CE3C" w14:textId="3FCEE4ED" w:rsidR="6D32873B" w:rsidRDefault="6D32873B" w:rsidP="3B93C2C6">
            <w:pPr>
              <w:rPr>
                <w:rFonts w:ascii="Arial" w:eastAsia="Arial" w:hAnsi="Arial" w:cs="Arial"/>
                <w:sz w:val="22"/>
                <w:szCs w:val="22"/>
              </w:rPr>
            </w:pPr>
            <w:r w:rsidRPr="3B93C2C6">
              <w:rPr>
                <w:rFonts w:ascii="Arial" w:eastAsia="Arial" w:hAnsi="Arial" w:cs="Arial"/>
                <w:sz w:val="22"/>
                <w:szCs w:val="22"/>
              </w:rPr>
              <w:t>£300,000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4EF3C1A0" w14:textId="411E0F6F" w:rsidR="6D32873B" w:rsidRDefault="6D32873B" w:rsidP="3B93C2C6">
            <w:r w:rsidRPr="3B93C2C6">
              <w:rPr>
                <w:rFonts w:ascii="Arial" w:eastAsia="Arial" w:hAnsi="Arial" w:cs="Arial"/>
                <w:color w:val="000000" w:themeColor="text1"/>
                <w:sz w:val="22"/>
                <w:szCs w:val="22"/>
              </w:rPr>
              <w:t>2x Studentships, see primary academic partner research organisation statement for breakdown.</w:t>
            </w:r>
          </w:p>
        </w:tc>
      </w:tr>
      <w:tr w:rsidR="3B93C2C6" w14:paraId="2EF3DCF5"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23D2034F" w14:textId="7C58B0C9"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F</w:t>
            </w:r>
            <w:r w:rsidR="05C5C471" w:rsidRPr="3B93C2C6">
              <w:rPr>
                <w:rFonts w:ascii="Arial" w:eastAsia="Arial" w:hAnsi="Arial" w:cs="Arial"/>
                <w:color w:val="000000" w:themeColor="text1"/>
                <w:sz w:val="22"/>
                <w:szCs w:val="22"/>
              </w:rPr>
              <w:t>2</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78CC0198" w14:textId="5E42403A" w:rsidR="5A42F2C4" w:rsidRDefault="5A42F2C4" w:rsidP="3B93C2C6">
            <w:r w:rsidRPr="3B93C2C6">
              <w:rPr>
                <w:rFonts w:ascii="Arial" w:eastAsia="Arial" w:hAnsi="Arial" w:cs="Arial"/>
                <w:color w:val="000000" w:themeColor="text1"/>
                <w:sz w:val="22"/>
                <w:szCs w:val="22"/>
              </w:rPr>
              <w:t>...</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3E4ABB09" w14:textId="25101523" w:rsidR="2E2A1AEC" w:rsidRDefault="2E2A1AEC" w:rsidP="3B93C2C6">
            <w:r w:rsidRPr="3B93C2C6">
              <w:rPr>
                <w:rFonts w:ascii="Arial" w:eastAsia="Arial" w:hAnsi="Arial" w:cs="Arial"/>
                <w:color w:val="000000" w:themeColor="text1"/>
                <w:sz w:val="22"/>
                <w:szCs w:val="22"/>
              </w:rPr>
              <w:t>Example non-primary academic partner 2</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30DCECC4" w14:textId="14090263" w:rsidR="6DE0ADEE" w:rsidRDefault="6DE0ADEE" w:rsidP="3B93C2C6">
            <w:pPr>
              <w:rPr>
                <w:rFonts w:ascii="Arial" w:eastAsia="Arial" w:hAnsi="Arial" w:cs="Arial"/>
                <w:sz w:val="22"/>
                <w:szCs w:val="22"/>
              </w:rPr>
            </w:pPr>
            <w:r w:rsidRPr="3B93C2C6">
              <w:rPr>
                <w:rFonts w:ascii="Arial" w:eastAsia="Arial" w:hAnsi="Arial" w:cs="Arial"/>
                <w:sz w:val="22"/>
                <w:szCs w:val="22"/>
              </w:rPr>
              <w:t>£50,000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7232760F" w14:textId="18A87368" w:rsidR="6DE0ADEE" w:rsidRDefault="6DE0ADEE" w:rsidP="3B93C2C6">
            <w:r w:rsidRPr="3B93C2C6">
              <w:rPr>
                <w:rFonts w:ascii="Arial" w:eastAsia="Arial" w:hAnsi="Arial" w:cs="Arial"/>
                <w:color w:val="000000" w:themeColor="text1"/>
                <w:sz w:val="22"/>
                <w:szCs w:val="22"/>
              </w:rPr>
              <w:t>Technician salary</w:t>
            </w:r>
            <w:r w:rsidR="3B93C2C6" w:rsidRPr="3B93C2C6">
              <w:rPr>
                <w:rFonts w:ascii="Arial" w:eastAsia="Arial" w:hAnsi="Arial" w:cs="Arial"/>
                <w:color w:val="000000" w:themeColor="text1"/>
                <w:sz w:val="22"/>
                <w:szCs w:val="22"/>
              </w:rPr>
              <w:t>, see letter of support for breakdown</w:t>
            </w:r>
            <w:r w:rsidR="429FFD78" w:rsidRPr="3B93C2C6">
              <w:rPr>
                <w:rFonts w:ascii="Arial" w:eastAsia="Arial" w:hAnsi="Arial" w:cs="Arial"/>
                <w:color w:val="000000" w:themeColor="text1"/>
                <w:sz w:val="22"/>
                <w:szCs w:val="22"/>
              </w:rPr>
              <w:t>.</w:t>
            </w:r>
          </w:p>
        </w:tc>
      </w:tr>
      <w:tr w:rsidR="3B93C2C6" w14:paraId="3FBAE25F"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58F209EF" w14:textId="7AE2826D" w:rsidR="4D46FA5A" w:rsidRDefault="4D46FA5A"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F2</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30A06801" w14:textId="6477B348" w:rsidR="4D46FA5A" w:rsidRDefault="4D46FA5A"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w:t>
            </w:r>
          </w:p>
        </w:tc>
        <w:tc>
          <w:tcPr>
            <w:tcW w:w="557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18BA8DED" w14:textId="5B46E49F" w:rsidR="3B93C2C6" w:rsidRDefault="3B93C2C6" w:rsidP="3B93C2C6">
            <w:pPr>
              <w:rPr>
                <w:rFonts w:ascii="Arial" w:eastAsia="Arial" w:hAnsi="Arial" w:cs="Arial"/>
                <w:color w:val="000000" w:themeColor="text1"/>
                <w:sz w:val="22"/>
                <w:szCs w:val="22"/>
              </w:rPr>
            </w:pPr>
          </w:p>
        </w:tc>
      </w:tr>
      <w:tr w:rsidR="3B93C2C6" w14:paraId="32E6264A"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353510CD" w14:textId="627C52FB" w:rsidR="3B93C2C6" w:rsidRDefault="3B93C2C6" w:rsidP="3B93C2C6">
            <w:r w:rsidRPr="3B93C2C6">
              <w:rPr>
                <w:rFonts w:ascii="Arial" w:eastAsia="Arial" w:hAnsi="Arial" w:cs="Arial"/>
                <w:color w:val="000000" w:themeColor="text1"/>
                <w:sz w:val="22"/>
                <w:szCs w:val="22"/>
              </w:rPr>
              <w:t>G</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0C80A3B0" w14:textId="4521E80C" w:rsidR="3B93C2C6" w:rsidRDefault="3B93C2C6" w:rsidP="3B93C2C6">
            <w:r w:rsidRPr="3B93C2C6">
              <w:rPr>
                <w:rFonts w:ascii="Arial" w:eastAsia="Arial" w:hAnsi="Arial" w:cs="Arial"/>
                <w:color w:val="000000" w:themeColor="text1"/>
                <w:sz w:val="22"/>
                <w:szCs w:val="22"/>
              </w:rPr>
              <w:t xml:space="preserve">Combined project </w:t>
            </w:r>
            <w:r w:rsidRPr="3B93C2C6">
              <w:rPr>
                <w:rFonts w:ascii="Arial" w:eastAsia="Arial" w:hAnsi="Arial" w:cs="Arial"/>
                <w:b/>
                <w:bCs/>
                <w:color w:val="000000" w:themeColor="text1"/>
                <w:sz w:val="22"/>
                <w:szCs w:val="22"/>
              </w:rPr>
              <w:t>cash value</w:t>
            </w:r>
          </w:p>
        </w:tc>
        <w:tc>
          <w:tcPr>
            <w:tcW w:w="557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3BC48FCF" w14:textId="1B4E7751" w:rsidR="7D0200E3" w:rsidRDefault="0778C63D" w:rsidP="3B93C2C6">
            <w:r w:rsidRPr="46FA509E">
              <w:rPr>
                <w:rFonts w:ascii="Arial" w:eastAsia="Arial" w:hAnsi="Arial" w:cs="Arial"/>
                <w:color w:val="000000" w:themeColor="text1"/>
                <w:sz w:val="22"/>
                <w:szCs w:val="22"/>
              </w:rPr>
              <w:t>£</w:t>
            </w:r>
            <w:r w:rsidR="5D4B4516" w:rsidRPr="46FA509E">
              <w:rPr>
                <w:rFonts w:ascii="Arial" w:eastAsia="Arial" w:hAnsi="Arial" w:cs="Arial"/>
                <w:color w:val="000000" w:themeColor="text1"/>
                <w:sz w:val="22"/>
                <w:szCs w:val="22"/>
              </w:rPr>
              <w:t>7,700,000</w:t>
            </w:r>
          </w:p>
        </w:tc>
      </w:tr>
      <w:tr w:rsidR="3B93C2C6" w14:paraId="2FA6E368"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574F1E63" w14:textId="6B6308C0" w:rsidR="3B93C2C6" w:rsidRDefault="3B93C2C6" w:rsidP="3B93C2C6">
            <w:r w:rsidRPr="3B93C2C6">
              <w:rPr>
                <w:rFonts w:ascii="Arial" w:eastAsia="Arial" w:hAnsi="Arial" w:cs="Arial"/>
                <w:color w:val="000000" w:themeColor="text1"/>
                <w:sz w:val="22"/>
                <w:szCs w:val="22"/>
              </w:rPr>
              <w:t>H</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719E40B9" w14:textId="7FB56974" w:rsidR="3B93C2C6" w:rsidRDefault="3B93C2C6" w:rsidP="3B93C2C6">
            <w:r w:rsidRPr="3B93C2C6">
              <w:rPr>
                <w:rFonts w:ascii="Arial" w:eastAsia="Arial" w:hAnsi="Arial" w:cs="Arial"/>
                <w:color w:val="000000" w:themeColor="text1"/>
                <w:sz w:val="22"/>
                <w:szCs w:val="22"/>
              </w:rPr>
              <w:t xml:space="preserve">Primary Business Partner </w:t>
            </w:r>
            <w:r w:rsidRPr="3B93C2C6">
              <w:rPr>
                <w:rFonts w:ascii="Arial" w:eastAsia="Arial" w:hAnsi="Arial" w:cs="Arial"/>
                <w:b/>
                <w:bCs/>
                <w:color w:val="000000" w:themeColor="text1"/>
                <w:sz w:val="22"/>
                <w:szCs w:val="22"/>
              </w:rPr>
              <w:t>in-kind</w:t>
            </w:r>
            <w:r w:rsidRPr="3B93C2C6">
              <w:rPr>
                <w:rFonts w:ascii="Arial" w:eastAsia="Arial" w:hAnsi="Arial" w:cs="Arial"/>
                <w:color w:val="000000" w:themeColor="text1"/>
                <w:sz w:val="22"/>
                <w:szCs w:val="22"/>
              </w:rPr>
              <w:t xml:space="preserve"> </w:t>
            </w:r>
            <w:r w:rsidRPr="3B93C2C6">
              <w:rPr>
                <w:rFonts w:ascii="Arial" w:eastAsia="Arial" w:hAnsi="Arial" w:cs="Arial"/>
                <w:b/>
                <w:bCs/>
                <w:color w:val="000000" w:themeColor="text1"/>
                <w:sz w:val="22"/>
                <w:szCs w:val="22"/>
              </w:rPr>
              <w:t>contributions</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2E250861" w14:textId="20D7C42E" w:rsidR="3B93C2C6" w:rsidRDefault="3B93C2C6" w:rsidP="3B93C2C6">
            <w:r w:rsidRPr="3B93C2C6">
              <w:rPr>
                <w:rFonts w:ascii="Arial" w:eastAsia="Arial" w:hAnsi="Arial" w:cs="Arial"/>
                <w:color w:val="000000" w:themeColor="text1"/>
                <w:sz w:val="22"/>
                <w:szCs w:val="22"/>
              </w:rPr>
              <w:t xml:space="preserve">Primary Business Partner name </w:t>
            </w:r>
          </w:p>
        </w:tc>
        <w:tc>
          <w:tcPr>
            <w:tcW w:w="1636" w:type="dxa"/>
            <w:tcBorders>
              <w:top w:val="nil"/>
              <w:left w:val="single" w:sz="8" w:space="0" w:color="auto"/>
              <w:bottom w:val="single" w:sz="8" w:space="0" w:color="auto"/>
              <w:right w:val="single" w:sz="8" w:space="0" w:color="auto"/>
            </w:tcBorders>
            <w:shd w:val="clear" w:color="auto" w:fill="FFFFFF" w:themeFill="background1"/>
          </w:tcPr>
          <w:p w14:paraId="00BA4890" w14:textId="28CC5E22" w:rsidR="67956940" w:rsidRDefault="67956940" w:rsidP="3B93C2C6">
            <w:pPr>
              <w:rPr>
                <w:rFonts w:ascii="Arial" w:eastAsia="Arial" w:hAnsi="Arial" w:cs="Arial"/>
                <w:sz w:val="22"/>
                <w:szCs w:val="22"/>
              </w:rPr>
            </w:pPr>
            <w:r w:rsidRPr="3B93C2C6">
              <w:rPr>
                <w:rFonts w:ascii="Arial" w:eastAsia="Arial" w:hAnsi="Arial" w:cs="Arial"/>
                <w:sz w:val="22"/>
                <w:szCs w:val="22"/>
              </w:rPr>
              <w:t>£50,000</w:t>
            </w:r>
          </w:p>
        </w:tc>
        <w:tc>
          <w:tcPr>
            <w:tcW w:w="2275" w:type="dxa"/>
            <w:tcBorders>
              <w:top w:val="nil"/>
              <w:left w:val="single" w:sz="8" w:space="0" w:color="auto"/>
              <w:bottom w:val="single" w:sz="8" w:space="0" w:color="auto"/>
              <w:right w:val="single" w:sz="8" w:space="0" w:color="auto"/>
            </w:tcBorders>
            <w:shd w:val="clear" w:color="auto" w:fill="FFFFFF" w:themeFill="background1"/>
          </w:tcPr>
          <w:p w14:paraId="04DEF836" w14:textId="665717F7" w:rsidR="22968483" w:rsidRDefault="22968483"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C</w:t>
            </w:r>
            <w:r w:rsidR="35668288" w:rsidRPr="3B93C2C6">
              <w:rPr>
                <w:rFonts w:ascii="Arial" w:eastAsia="Arial" w:hAnsi="Arial" w:cs="Arial"/>
                <w:color w:val="000000" w:themeColor="text1"/>
                <w:sz w:val="22"/>
                <w:szCs w:val="22"/>
              </w:rPr>
              <w:t>omputa</w:t>
            </w:r>
            <w:r w:rsidR="3B93C2C6" w:rsidRPr="3B93C2C6">
              <w:rPr>
                <w:rFonts w:ascii="Arial" w:eastAsia="Arial" w:hAnsi="Arial" w:cs="Arial"/>
                <w:color w:val="000000" w:themeColor="text1"/>
                <w:sz w:val="22"/>
                <w:szCs w:val="22"/>
              </w:rPr>
              <w:t>tion</w:t>
            </w:r>
            <w:r w:rsidRPr="3B93C2C6">
              <w:rPr>
                <w:rFonts w:ascii="Arial" w:eastAsia="Arial" w:hAnsi="Arial" w:cs="Arial"/>
                <w:color w:val="000000" w:themeColor="text1"/>
                <w:sz w:val="22"/>
                <w:szCs w:val="22"/>
              </w:rPr>
              <w:t>al resources</w:t>
            </w:r>
            <w:r w:rsidR="3B93C2C6" w:rsidRPr="3B93C2C6">
              <w:rPr>
                <w:rFonts w:ascii="Arial" w:eastAsia="Arial" w:hAnsi="Arial" w:cs="Arial"/>
                <w:color w:val="000000" w:themeColor="text1"/>
                <w:sz w:val="22"/>
                <w:szCs w:val="22"/>
              </w:rPr>
              <w:t xml:space="preserve">, see letter of support for breakdown </w:t>
            </w:r>
          </w:p>
        </w:tc>
      </w:tr>
      <w:tr w:rsidR="3B93C2C6" w14:paraId="5EBA4088"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5E7A53EC" w14:textId="5EF975C7" w:rsidR="3B93C2C6" w:rsidRDefault="3B93C2C6" w:rsidP="3B93C2C6">
            <w:r w:rsidRPr="3B93C2C6">
              <w:rPr>
                <w:rFonts w:ascii="Arial" w:eastAsia="Arial" w:hAnsi="Arial" w:cs="Arial"/>
                <w:color w:val="000000" w:themeColor="text1"/>
                <w:sz w:val="22"/>
                <w:szCs w:val="22"/>
              </w:rPr>
              <w:t>D1</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02829992" w14:textId="3F77B96E" w:rsidR="3B93C2C6" w:rsidRDefault="3B93C2C6" w:rsidP="3B93C2C6">
            <w:r w:rsidRPr="3B93C2C6">
              <w:rPr>
                <w:rFonts w:ascii="Arial" w:eastAsia="Arial" w:hAnsi="Arial" w:cs="Arial"/>
                <w:color w:val="000000" w:themeColor="text1"/>
                <w:sz w:val="22"/>
                <w:szCs w:val="22"/>
              </w:rPr>
              <w:t xml:space="preserve">Non-primary business partners’ </w:t>
            </w:r>
            <w:r w:rsidR="1711E467" w:rsidRPr="3B93C2C6">
              <w:rPr>
                <w:rFonts w:ascii="Arial" w:eastAsia="Arial" w:hAnsi="Arial" w:cs="Arial"/>
                <w:b/>
                <w:bCs/>
                <w:color w:val="000000" w:themeColor="text1"/>
                <w:sz w:val="22"/>
                <w:szCs w:val="22"/>
              </w:rPr>
              <w:t>in-kind</w:t>
            </w:r>
            <w:r w:rsidRPr="3B93C2C6">
              <w:rPr>
                <w:rFonts w:ascii="Arial" w:eastAsia="Arial" w:hAnsi="Arial" w:cs="Arial"/>
                <w:b/>
                <w:bCs/>
                <w:color w:val="000000" w:themeColor="text1"/>
                <w:sz w:val="22"/>
                <w:szCs w:val="22"/>
              </w:rPr>
              <w:t xml:space="preserve"> contribution</w:t>
            </w:r>
            <w:r w:rsidRPr="3B93C2C6">
              <w:rPr>
                <w:rFonts w:ascii="Arial" w:eastAsia="Arial" w:hAnsi="Arial" w:cs="Arial"/>
                <w:color w:val="000000" w:themeColor="text1"/>
                <w:sz w:val="22"/>
                <w:szCs w:val="22"/>
              </w:rPr>
              <w:t xml:space="preserve"> (add as many rows as you need)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458EE29B" w14:textId="031FC112"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 xml:space="preserve">Example non-primary company 1 </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7EDC2801" w14:textId="4D8F0F15" w:rsidR="76EE75D5" w:rsidRDefault="76EE75D5" w:rsidP="3B93C2C6">
            <w:pPr>
              <w:rPr>
                <w:rFonts w:ascii="Arial" w:eastAsia="Arial" w:hAnsi="Arial" w:cs="Arial"/>
                <w:sz w:val="22"/>
                <w:szCs w:val="22"/>
              </w:rPr>
            </w:pPr>
            <w:r w:rsidRPr="3B93C2C6">
              <w:rPr>
                <w:rFonts w:ascii="Arial" w:eastAsia="Arial" w:hAnsi="Arial" w:cs="Arial"/>
                <w:sz w:val="22"/>
                <w:szCs w:val="22"/>
              </w:rPr>
              <w:t>£180,000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0A73498F" w14:textId="5375B36F" w:rsidR="76EE75D5" w:rsidRDefault="76EE75D5" w:rsidP="3B93C2C6">
            <w:r w:rsidRPr="3B93C2C6">
              <w:rPr>
                <w:rFonts w:ascii="Arial" w:eastAsia="Arial" w:hAnsi="Arial" w:cs="Arial"/>
                <w:color w:val="000000" w:themeColor="text1"/>
                <w:sz w:val="22"/>
                <w:szCs w:val="22"/>
              </w:rPr>
              <w:t>Cloud computing credits</w:t>
            </w:r>
            <w:r w:rsidR="3B93C2C6" w:rsidRPr="3B93C2C6">
              <w:rPr>
                <w:rFonts w:ascii="Arial" w:eastAsia="Arial" w:hAnsi="Arial" w:cs="Arial"/>
                <w:color w:val="000000" w:themeColor="text1"/>
                <w:sz w:val="22"/>
                <w:szCs w:val="22"/>
              </w:rPr>
              <w:t>, see letter of support for breakdown</w:t>
            </w:r>
          </w:p>
        </w:tc>
      </w:tr>
      <w:tr w:rsidR="3B93C2C6" w14:paraId="338D7259"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01C3C1DA" w14:textId="4DB3A5A6"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D2</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036F8246" w14:textId="31B16905"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4219815D" w14:textId="6E76D4DC"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Example non-primary company 2</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18F2E0CD" w14:textId="727E5E95" w:rsidR="0B3F4042" w:rsidRDefault="0B3F4042" w:rsidP="3B93C2C6">
            <w:pPr>
              <w:rPr>
                <w:rFonts w:ascii="Arial" w:eastAsia="Arial" w:hAnsi="Arial" w:cs="Arial"/>
                <w:sz w:val="22"/>
                <w:szCs w:val="22"/>
              </w:rPr>
            </w:pPr>
            <w:r w:rsidRPr="3B93C2C6">
              <w:rPr>
                <w:rFonts w:ascii="Arial" w:eastAsia="Arial" w:hAnsi="Arial" w:cs="Arial"/>
                <w:sz w:val="22"/>
                <w:szCs w:val="22"/>
              </w:rPr>
              <w:t>£0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2A71CB99" w14:textId="7D153147" w:rsidR="0497F923" w:rsidRDefault="0497F923"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Cash only</w:t>
            </w:r>
          </w:p>
        </w:tc>
      </w:tr>
      <w:tr w:rsidR="3B93C2C6" w14:paraId="722E1CB0"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4071E4F3" w14:textId="5D6D2856"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D3</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25D0C53C" w14:textId="11667651"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6BBF9E57" w14:textId="3418F96C" w:rsidR="3B93C2C6" w:rsidRDefault="3B93C2C6"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Example non-primary company 3</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5EBCFAF3" w14:textId="39551A22" w:rsidR="05C94E59" w:rsidRDefault="05C94E59" w:rsidP="3B93C2C6">
            <w:pPr>
              <w:rPr>
                <w:rFonts w:ascii="Arial" w:eastAsia="Arial" w:hAnsi="Arial" w:cs="Arial"/>
                <w:sz w:val="22"/>
                <w:szCs w:val="22"/>
              </w:rPr>
            </w:pPr>
            <w:r w:rsidRPr="3B93C2C6">
              <w:rPr>
                <w:rFonts w:ascii="Arial" w:eastAsia="Arial" w:hAnsi="Arial" w:cs="Arial"/>
                <w:sz w:val="22"/>
                <w:szCs w:val="22"/>
              </w:rPr>
              <w:t>£400,000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64CE3BF4" w14:textId="3A0DB049" w:rsidR="05C94E59" w:rsidRDefault="05C94E59"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Staff time, see letter of support for breakdown</w:t>
            </w:r>
          </w:p>
        </w:tc>
      </w:tr>
      <w:tr w:rsidR="3B93C2C6" w14:paraId="044C11EB"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604FBAD0" w14:textId="3CB1B7C0" w:rsidR="3B93C2C6" w:rsidRDefault="3B93C2C6" w:rsidP="3B93C2C6">
            <w:r w:rsidRPr="3B93C2C6">
              <w:rPr>
                <w:rFonts w:ascii="Arial" w:eastAsia="Arial" w:hAnsi="Arial" w:cs="Arial"/>
                <w:color w:val="000000" w:themeColor="text1"/>
                <w:sz w:val="22"/>
                <w:szCs w:val="22"/>
              </w:rPr>
              <w:t>J</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164A7947" w14:textId="35D41B16" w:rsidR="3B93C2C6" w:rsidRDefault="3B93C2C6" w:rsidP="3B93C2C6">
            <w:r w:rsidRPr="3B93C2C6">
              <w:rPr>
                <w:rFonts w:ascii="Arial" w:eastAsia="Arial" w:hAnsi="Arial" w:cs="Arial"/>
                <w:color w:val="000000" w:themeColor="text1"/>
                <w:sz w:val="22"/>
                <w:szCs w:val="22"/>
              </w:rPr>
              <w:t xml:space="preserve">Primary Academic Partner </w:t>
            </w:r>
            <w:r w:rsidRPr="3B93C2C6">
              <w:rPr>
                <w:rFonts w:ascii="Arial" w:eastAsia="Arial" w:hAnsi="Arial" w:cs="Arial"/>
                <w:b/>
                <w:bCs/>
                <w:color w:val="000000" w:themeColor="text1"/>
                <w:sz w:val="22"/>
                <w:szCs w:val="22"/>
              </w:rPr>
              <w:t>in-kind contributions</w:t>
            </w:r>
            <w:r w:rsidRPr="3B93C2C6">
              <w:rPr>
                <w:rFonts w:ascii="Arial" w:eastAsia="Arial" w:hAnsi="Arial" w:cs="Arial"/>
                <w:color w:val="000000" w:themeColor="text1"/>
                <w:sz w:val="22"/>
                <w:szCs w:val="22"/>
              </w:rPr>
              <w:t xml:space="preserve">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01636829" w14:textId="399F1A4E" w:rsidR="3B93C2C6" w:rsidRDefault="3B93C2C6" w:rsidP="3B93C2C6">
            <w:r w:rsidRPr="3B93C2C6">
              <w:rPr>
                <w:rFonts w:ascii="Arial" w:eastAsia="Arial" w:hAnsi="Arial" w:cs="Arial"/>
                <w:color w:val="000000" w:themeColor="text1"/>
                <w:sz w:val="22"/>
                <w:szCs w:val="22"/>
              </w:rPr>
              <w:t xml:space="preserve">Primary Academic Partner name </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38034668" w14:textId="28B3910A" w:rsidR="60E73981" w:rsidRDefault="60E73981" w:rsidP="3B93C2C6">
            <w:pPr>
              <w:rPr>
                <w:rFonts w:ascii="Arial" w:eastAsia="Arial" w:hAnsi="Arial" w:cs="Arial"/>
                <w:sz w:val="22"/>
                <w:szCs w:val="22"/>
              </w:rPr>
            </w:pPr>
            <w:r w:rsidRPr="3B93C2C6">
              <w:rPr>
                <w:rFonts w:ascii="Arial" w:eastAsia="Arial" w:hAnsi="Arial" w:cs="Arial"/>
                <w:sz w:val="22"/>
                <w:szCs w:val="22"/>
              </w:rPr>
              <w:t>£100,000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1DFE44E8" w14:textId="1800B4C3" w:rsidR="60E73981" w:rsidRDefault="60E73981" w:rsidP="3B93C2C6">
            <w:r w:rsidRPr="3B93C2C6">
              <w:rPr>
                <w:rFonts w:ascii="Arial" w:eastAsia="Arial" w:hAnsi="Arial" w:cs="Arial"/>
                <w:color w:val="000000" w:themeColor="text1"/>
                <w:sz w:val="22"/>
                <w:szCs w:val="22"/>
              </w:rPr>
              <w:t>Staff time</w:t>
            </w:r>
            <w:r w:rsidR="3B93C2C6" w:rsidRPr="3B93C2C6">
              <w:rPr>
                <w:rFonts w:ascii="Arial" w:eastAsia="Arial" w:hAnsi="Arial" w:cs="Arial"/>
                <w:color w:val="000000" w:themeColor="text1"/>
                <w:sz w:val="22"/>
                <w:szCs w:val="22"/>
              </w:rPr>
              <w:t xml:space="preserve">, see primary academic partner research organisation statement for breakdown </w:t>
            </w:r>
          </w:p>
        </w:tc>
      </w:tr>
      <w:tr w:rsidR="3B93C2C6" w14:paraId="684B1A65"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4D87E543" w14:textId="4269CFCA" w:rsidR="4BEEC32D" w:rsidRDefault="4BEEC32D" w:rsidP="3B93C2C6">
            <w:r w:rsidRPr="3B93C2C6">
              <w:rPr>
                <w:rFonts w:ascii="Arial" w:eastAsia="Arial" w:hAnsi="Arial" w:cs="Arial"/>
                <w:color w:val="000000" w:themeColor="text1"/>
                <w:sz w:val="22"/>
                <w:szCs w:val="22"/>
              </w:rPr>
              <w:t>K</w:t>
            </w:r>
            <w:r w:rsidR="3B93C2C6" w:rsidRPr="3B93C2C6">
              <w:rPr>
                <w:rFonts w:ascii="Arial" w:eastAsia="Arial" w:hAnsi="Arial" w:cs="Arial"/>
                <w:color w:val="000000" w:themeColor="text1"/>
                <w:sz w:val="22"/>
                <w:szCs w:val="22"/>
              </w:rPr>
              <w:t>1</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5A182DF6" w14:textId="055BE254" w:rsidR="3B93C2C6" w:rsidRDefault="3B93C2C6" w:rsidP="3B93C2C6">
            <w:r w:rsidRPr="3B93C2C6">
              <w:rPr>
                <w:rFonts w:ascii="Arial" w:eastAsia="Arial" w:hAnsi="Arial" w:cs="Arial"/>
                <w:color w:val="000000" w:themeColor="text1"/>
                <w:sz w:val="22"/>
                <w:szCs w:val="22"/>
              </w:rPr>
              <w:t xml:space="preserve">Non-primary academic partner’s </w:t>
            </w:r>
            <w:r w:rsidR="343576FB" w:rsidRPr="3B93C2C6">
              <w:rPr>
                <w:rFonts w:ascii="Arial" w:eastAsia="Arial" w:hAnsi="Arial" w:cs="Arial"/>
                <w:b/>
                <w:bCs/>
                <w:color w:val="000000" w:themeColor="text1"/>
                <w:sz w:val="22"/>
                <w:szCs w:val="22"/>
              </w:rPr>
              <w:t>in-kind</w:t>
            </w:r>
            <w:r w:rsidRPr="3B93C2C6">
              <w:rPr>
                <w:rFonts w:ascii="Arial" w:eastAsia="Arial" w:hAnsi="Arial" w:cs="Arial"/>
                <w:b/>
                <w:bCs/>
                <w:color w:val="000000" w:themeColor="text1"/>
                <w:sz w:val="22"/>
                <w:szCs w:val="22"/>
              </w:rPr>
              <w:t xml:space="preserve"> contribution</w:t>
            </w:r>
          </w:p>
          <w:p w14:paraId="44C20B26" w14:textId="0C37CBA8" w:rsidR="3B93C2C6" w:rsidRDefault="3B93C2C6" w:rsidP="3B93C2C6">
            <w:r w:rsidRPr="3B93C2C6">
              <w:rPr>
                <w:rFonts w:ascii="Arial" w:eastAsia="Arial" w:hAnsi="Arial" w:cs="Arial"/>
                <w:color w:val="000000" w:themeColor="text1"/>
                <w:sz w:val="22"/>
                <w:szCs w:val="22"/>
              </w:rPr>
              <w:lastRenderedPageBreak/>
              <w:t xml:space="preserve">(add as many rows as you need) </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3282AA04" w14:textId="2CCFA16C" w:rsidR="3B93C2C6" w:rsidRDefault="3B93C2C6" w:rsidP="3B93C2C6">
            <w:r w:rsidRPr="3B93C2C6">
              <w:rPr>
                <w:rFonts w:ascii="Arial" w:eastAsia="Arial" w:hAnsi="Arial" w:cs="Arial"/>
                <w:color w:val="000000" w:themeColor="text1"/>
                <w:sz w:val="22"/>
                <w:szCs w:val="22"/>
              </w:rPr>
              <w:lastRenderedPageBreak/>
              <w:t>Example non-primary academic partner 1</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7F2A87A6" w14:textId="45C05092" w:rsidR="26F20359" w:rsidRDefault="26F20359" w:rsidP="3B93C2C6">
            <w:pPr>
              <w:rPr>
                <w:rFonts w:ascii="Arial" w:eastAsia="Arial" w:hAnsi="Arial" w:cs="Arial"/>
                <w:sz w:val="22"/>
                <w:szCs w:val="22"/>
              </w:rPr>
            </w:pPr>
            <w:r w:rsidRPr="3B93C2C6">
              <w:rPr>
                <w:rFonts w:ascii="Arial" w:eastAsia="Arial" w:hAnsi="Arial" w:cs="Arial"/>
                <w:sz w:val="22"/>
                <w:szCs w:val="22"/>
              </w:rPr>
              <w:t>£0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3DE09A2B" w14:textId="651BB18A" w:rsidR="26F20359" w:rsidRDefault="26F20359" w:rsidP="3B93C2C6">
            <w:r w:rsidRPr="3B93C2C6">
              <w:rPr>
                <w:rFonts w:ascii="Arial" w:eastAsia="Arial" w:hAnsi="Arial" w:cs="Arial"/>
                <w:color w:val="000000" w:themeColor="text1"/>
                <w:sz w:val="22"/>
                <w:szCs w:val="22"/>
              </w:rPr>
              <w:t>Cash only</w:t>
            </w:r>
            <w:r w:rsidR="3B93C2C6" w:rsidRPr="3B93C2C6">
              <w:rPr>
                <w:rFonts w:ascii="Arial" w:eastAsia="Arial" w:hAnsi="Arial" w:cs="Arial"/>
                <w:color w:val="000000" w:themeColor="text1"/>
                <w:sz w:val="22"/>
                <w:szCs w:val="22"/>
              </w:rPr>
              <w:t>, see letter of support for breakdown</w:t>
            </w:r>
          </w:p>
        </w:tc>
      </w:tr>
      <w:tr w:rsidR="3B93C2C6" w14:paraId="356BA440"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13DEE694" w14:textId="57F34ACB" w:rsidR="77F138F4" w:rsidRDefault="77F138F4" w:rsidP="3B93C2C6">
            <w:pPr>
              <w:rPr>
                <w:rFonts w:ascii="Arial" w:eastAsia="Arial" w:hAnsi="Arial" w:cs="Arial"/>
                <w:color w:val="000000" w:themeColor="text1"/>
                <w:sz w:val="22"/>
                <w:szCs w:val="22"/>
              </w:rPr>
            </w:pPr>
            <w:r w:rsidRPr="3B93C2C6">
              <w:rPr>
                <w:rFonts w:ascii="Arial" w:eastAsia="Arial" w:hAnsi="Arial" w:cs="Arial"/>
                <w:color w:val="000000" w:themeColor="text1"/>
                <w:sz w:val="22"/>
                <w:szCs w:val="22"/>
              </w:rPr>
              <w:t>K</w:t>
            </w:r>
            <w:r w:rsidR="3B93C2C6" w:rsidRPr="3B93C2C6">
              <w:rPr>
                <w:rFonts w:ascii="Arial" w:eastAsia="Arial" w:hAnsi="Arial" w:cs="Arial"/>
                <w:color w:val="000000" w:themeColor="text1"/>
                <w:sz w:val="22"/>
                <w:szCs w:val="22"/>
              </w:rPr>
              <w:t>2</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2FE52C45" w14:textId="5E42403A" w:rsidR="3B93C2C6" w:rsidRDefault="3B93C2C6" w:rsidP="3B93C2C6">
            <w:r w:rsidRPr="3B93C2C6">
              <w:rPr>
                <w:rFonts w:ascii="Arial" w:eastAsia="Arial" w:hAnsi="Arial" w:cs="Arial"/>
                <w:color w:val="000000" w:themeColor="text1"/>
                <w:sz w:val="22"/>
                <w:szCs w:val="22"/>
              </w:rPr>
              <w:t>...</w:t>
            </w:r>
          </w:p>
        </w:tc>
        <w:tc>
          <w:tcPr>
            <w:tcW w:w="1662" w:type="dxa"/>
            <w:tcBorders>
              <w:top w:val="single" w:sz="8" w:space="0" w:color="auto"/>
              <w:left w:val="single" w:sz="8" w:space="0" w:color="auto"/>
              <w:bottom w:val="single" w:sz="8" w:space="0" w:color="auto"/>
              <w:right w:val="single" w:sz="8" w:space="0" w:color="auto"/>
            </w:tcBorders>
            <w:shd w:val="clear" w:color="auto" w:fill="FFFFFF" w:themeFill="background1"/>
          </w:tcPr>
          <w:p w14:paraId="1E7CD30D" w14:textId="25101523" w:rsidR="3B93C2C6" w:rsidRDefault="3B93C2C6" w:rsidP="3B93C2C6">
            <w:r w:rsidRPr="3B93C2C6">
              <w:rPr>
                <w:rFonts w:ascii="Arial" w:eastAsia="Arial" w:hAnsi="Arial" w:cs="Arial"/>
                <w:color w:val="000000" w:themeColor="text1"/>
                <w:sz w:val="22"/>
                <w:szCs w:val="22"/>
              </w:rPr>
              <w:t>Example non-primary academic partner 2</w:t>
            </w:r>
          </w:p>
        </w:tc>
        <w:tc>
          <w:tcPr>
            <w:tcW w:w="1636" w:type="dxa"/>
            <w:tcBorders>
              <w:top w:val="single" w:sz="8" w:space="0" w:color="auto"/>
              <w:left w:val="single" w:sz="8" w:space="0" w:color="auto"/>
              <w:bottom w:val="single" w:sz="8" w:space="0" w:color="auto"/>
              <w:right w:val="single" w:sz="8" w:space="0" w:color="auto"/>
            </w:tcBorders>
            <w:shd w:val="clear" w:color="auto" w:fill="FFFFFF" w:themeFill="background1"/>
          </w:tcPr>
          <w:p w14:paraId="3FA09BB0" w14:textId="45C05092" w:rsidR="3B93C2C6" w:rsidRDefault="3B93C2C6" w:rsidP="3B93C2C6">
            <w:pPr>
              <w:rPr>
                <w:rFonts w:ascii="Arial" w:eastAsia="Arial" w:hAnsi="Arial" w:cs="Arial"/>
                <w:sz w:val="22"/>
                <w:szCs w:val="22"/>
              </w:rPr>
            </w:pPr>
            <w:r w:rsidRPr="3B93C2C6">
              <w:rPr>
                <w:rFonts w:ascii="Arial" w:eastAsia="Arial" w:hAnsi="Arial" w:cs="Arial"/>
                <w:sz w:val="22"/>
                <w:szCs w:val="22"/>
              </w:rPr>
              <w:t>£0</w:t>
            </w:r>
          </w:p>
        </w:tc>
        <w:tc>
          <w:tcPr>
            <w:tcW w:w="2275" w:type="dxa"/>
            <w:tcBorders>
              <w:top w:val="single" w:sz="8" w:space="0" w:color="auto"/>
              <w:left w:val="single" w:sz="8" w:space="0" w:color="auto"/>
              <w:bottom w:val="single" w:sz="8" w:space="0" w:color="auto"/>
              <w:right w:val="single" w:sz="8" w:space="0" w:color="auto"/>
            </w:tcBorders>
            <w:shd w:val="clear" w:color="auto" w:fill="FFFFFF" w:themeFill="background1"/>
          </w:tcPr>
          <w:p w14:paraId="264CAABF" w14:textId="651BB18A" w:rsidR="3B93C2C6" w:rsidRDefault="3B93C2C6" w:rsidP="3B93C2C6">
            <w:r w:rsidRPr="3B93C2C6">
              <w:rPr>
                <w:rFonts w:ascii="Arial" w:eastAsia="Arial" w:hAnsi="Arial" w:cs="Arial"/>
                <w:color w:val="000000" w:themeColor="text1"/>
                <w:sz w:val="22"/>
                <w:szCs w:val="22"/>
              </w:rPr>
              <w:t>Cash only, see letter of support for breakdown</w:t>
            </w:r>
          </w:p>
        </w:tc>
      </w:tr>
      <w:tr w:rsidR="3B93C2C6" w14:paraId="3B6897AF"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5C741AA2" w14:textId="3259B927" w:rsidR="3B93C2C6" w:rsidRDefault="3B93C2C6" w:rsidP="3B93C2C6">
            <w:r w:rsidRPr="3B93C2C6">
              <w:rPr>
                <w:rFonts w:ascii="Arial" w:eastAsia="Arial" w:hAnsi="Arial" w:cs="Arial"/>
                <w:color w:val="000000" w:themeColor="text1"/>
                <w:sz w:val="22"/>
                <w:szCs w:val="22"/>
              </w:rPr>
              <w:t>L</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33D60636" w14:textId="26BF0F08" w:rsidR="3B93C2C6" w:rsidRDefault="3B93C2C6" w:rsidP="3B93C2C6">
            <w:r w:rsidRPr="3B93C2C6">
              <w:rPr>
                <w:rFonts w:ascii="Arial" w:eastAsia="Arial" w:hAnsi="Arial" w:cs="Arial"/>
                <w:color w:val="000000" w:themeColor="text1"/>
                <w:sz w:val="22"/>
                <w:szCs w:val="22"/>
              </w:rPr>
              <w:t xml:space="preserve">Combined project </w:t>
            </w:r>
            <w:r w:rsidRPr="3B93C2C6">
              <w:rPr>
                <w:rFonts w:ascii="Arial" w:eastAsia="Arial" w:hAnsi="Arial" w:cs="Arial"/>
                <w:b/>
                <w:bCs/>
                <w:color w:val="000000" w:themeColor="text1"/>
                <w:sz w:val="22"/>
                <w:szCs w:val="22"/>
              </w:rPr>
              <w:t>in-kind value</w:t>
            </w:r>
          </w:p>
        </w:tc>
        <w:tc>
          <w:tcPr>
            <w:tcW w:w="557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4AE553CB" w14:textId="0CD27141" w:rsidR="7263CDDE" w:rsidRDefault="7263CDDE" w:rsidP="3B93C2C6">
            <w:r w:rsidRPr="3B93C2C6">
              <w:rPr>
                <w:rFonts w:ascii="Arial" w:eastAsia="Arial" w:hAnsi="Arial" w:cs="Arial"/>
                <w:color w:val="000000" w:themeColor="text1"/>
                <w:sz w:val="22"/>
                <w:szCs w:val="22"/>
              </w:rPr>
              <w:t>£730,000</w:t>
            </w:r>
          </w:p>
        </w:tc>
      </w:tr>
      <w:tr w:rsidR="3B93C2C6" w14:paraId="336FCFC1" w14:textId="77777777" w:rsidTr="46FA509E">
        <w:trPr>
          <w:trHeight w:val="300"/>
        </w:trPr>
        <w:tc>
          <w:tcPr>
            <w:tcW w:w="1055" w:type="dxa"/>
            <w:tcBorders>
              <w:top w:val="single" w:sz="8" w:space="0" w:color="auto"/>
              <w:left w:val="single" w:sz="8" w:space="0" w:color="auto"/>
              <w:bottom w:val="single" w:sz="8" w:space="0" w:color="auto"/>
              <w:right w:val="single" w:sz="8" w:space="0" w:color="auto"/>
            </w:tcBorders>
            <w:shd w:val="clear" w:color="auto" w:fill="FFFFFF" w:themeFill="background1"/>
          </w:tcPr>
          <w:p w14:paraId="08DEAEEB" w14:textId="13FBD136" w:rsidR="3B93C2C6" w:rsidRDefault="3B93C2C6" w:rsidP="3B93C2C6">
            <w:r w:rsidRPr="3B93C2C6">
              <w:rPr>
                <w:rFonts w:ascii="Arial" w:eastAsia="Arial" w:hAnsi="Arial" w:cs="Arial"/>
                <w:color w:val="000000" w:themeColor="text1"/>
                <w:sz w:val="22"/>
                <w:szCs w:val="22"/>
              </w:rPr>
              <w:t>M</w:t>
            </w:r>
          </w:p>
        </w:tc>
        <w:tc>
          <w:tcPr>
            <w:tcW w:w="2082" w:type="dxa"/>
            <w:tcBorders>
              <w:top w:val="single" w:sz="8" w:space="0" w:color="auto"/>
              <w:left w:val="single" w:sz="8" w:space="0" w:color="auto"/>
              <w:bottom w:val="single" w:sz="8" w:space="0" w:color="auto"/>
              <w:right w:val="single" w:sz="8" w:space="0" w:color="auto"/>
            </w:tcBorders>
            <w:shd w:val="clear" w:color="auto" w:fill="FFFFFF" w:themeFill="background1"/>
          </w:tcPr>
          <w:p w14:paraId="32305474" w14:textId="32FAA6C0" w:rsidR="3B93C2C6" w:rsidRDefault="3B93C2C6" w:rsidP="3B93C2C6">
            <w:r w:rsidRPr="3B93C2C6">
              <w:rPr>
                <w:rFonts w:ascii="Arial" w:eastAsia="Arial" w:hAnsi="Arial" w:cs="Arial"/>
                <w:color w:val="000000" w:themeColor="text1"/>
                <w:sz w:val="22"/>
                <w:szCs w:val="22"/>
              </w:rPr>
              <w:t xml:space="preserve">Combined project </w:t>
            </w:r>
            <w:r w:rsidRPr="3B93C2C6">
              <w:rPr>
                <w:rFonts w:ascii="Arial" w:eastAsia="Arial" w:hAnsi="Arial" w:cs="Arial"/>
                <w:b/>
                <w:bCs/>
                <w:color w:val="000000" w:themeColor="text1"/>
                <w:sz w:val="22"/>
                <w:szCs w:val="22"/>
              </w:rPr>
              <w:t>value</w:t>
            </w:r>
            <w:r w:rsidRPr="3B93C2C6">
              <w:rPr>
                <w:rFonts w:ascii="Arial" w:eastAsia="Arial" w:hAnsi="Arial" w:cs="Arial"/>
                <w:color w:val="000000" w:themeColor="text1"/>
                <w:sz w:val="22"/>
                <w:szCs w:val="22"/>
              </w:rPr>
              <w:t xml:space="preserve"> (cash + in-kind) </w:t>
            </w:r>
          </w:p>
        </w:tc>
        <w:tc>
          <w:tcPr>
            <w:tcW w:w="5573" w:type="dxa"/>
            <w:gridSpan w:val="3"/>
            <w:tcBorders>
              <w:top w:val="single" w:sz="8" w:space="0" w:color="auto"/>
              <w:left w:val="single" w:sz="8" w:space="0" w:color="auto"/>
              <w:bottom w:val="single" w:sz="8" w:space="0" w:color="auto"/>
              <w:right w:val="single" w:sz="8" w:space="0" w:color="auto"/>
            </w:tcBorders>
            <w:shd w:val="clear" w:color="auto" w:fill="FFFFFF" w:themeFill="background1"/>
          </w:tcPr>
          <w:p w14:paraId="0F2CCC61" w14:textId="0A643733" w:rsidR="6D8D0010" w:rsidRDefault="32546899" w:rsidP="3B93C2C6">
            <w:r w:rsidRPr="46FA509E">
              <w:rPr>
                <w:rFonts w:ascii="Arial" w:eastAsia="Arial" w:hAnsi="Arial" w:cs="Arial"/>
                <w:color w:val="000000" w:themeColor="text1"/>
                <w:sz w:val="22"/>
                <w:szCs w:val="22"/>
              </w:rPr>
              <w:t>£</w:t>
            </w:r>
            <w:r w:rsidR="2B131218" w:rsidRPr="46FA509E">
              <w:rPr>
                <w:rFonts w:ascii="Arial" w:eastAsia="Arial" w:hAnsi="Arial" w:cs="Arial"/>
                <w:color w:val="000000" w:themeColor="text1"/>
                <w:sz w:val="22"/>
                <w:szCs w:val="22"/>
              </w:rPr>
              <w:t>8,430,000</w:t>
            </w:r>
          </w:p>
        </w:tc>
      </w:tr>
    </w:tbl>
    <w:p w14:paraId="3562D935" w14:textId="5D917CF9" w:rsidR="00C539F9" w:rsidRDefault="00C539F9" w:rsidP="3B93C2C6">
      <w:pPr>
        <w:spacing w:line="259" w:lineRule="auto"/>
      </w:pPr>
    </w:p>
    <w:sectPr w:rsidR="00C539F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D5FB" w14:textId="77777777" w:rsidR="00CC5994" w:rsidRDefault="00CC5994" w:rsidP="00D2286D">
      <w:r>
        <w:separator/>
      </w:r>
    </w:p>
  </w:endnote>
  <w:endnote w:type="continuationSeparator" w:id="0">
    <w:p w14:paraId="3002DFF6" w14:textId="77777777" w:rsidR="00CC5994" w:rsidRDefault="00CC5994" w:rsidP="00D2286D">
      <w:r>
        <w:continuationSeparator/>
      </w:r>
    </w:p>
  </w:endnote>
  <w:endnote w:type="continuationNotice" w:id="1">
    <w:p w14:paraId="0EE7984B" w14:textId="77777777" w:rsidR="00CC5994" w:rsidRDefault="00CC5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842A" w14:textId="77777777" w:rsidR="00CC5994" w:rsidRDefault="00CC5994" w:rsidP="00D2286D">
      <w:r>
        <w:separator/>
      </w:r>
    </w:p>
  </w:footnote>
  <w:footnote w:type="continuationSeparator" w:id="0">
    <w:p w14:paraId="6DB2783B" w14:textId="77777777" w:rsidR="00CC5994" w:rsidRDefault="00CC5994" w:rsidP="00D2286D">
      <w:r>
        <w:continuationSeparator/>
      </w:r>
    </w:p>
  </w:footnote>
  <w:footnote w:type="continuationNotice" w:id="1">
    <w:p w14:paraId="16F9888A" w14:textId="77777777" w:rsidR="00CC5994" w:rsidRDefault="00CC5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5DC59" w14:textId="5C6A4D1D" w:rsidR="00D2286D" w:rsidRDefault="00D2286D" w:rsidP="00D2286D">
    <w:pPr>
      <w:pStyle w:val="Header"/>
      <w:jc w:val="right"/>
    </w:pPr>
    <w:r>
      <w:rPr>
        <w:noProof/>
      </w:rPr>
      <w:drawing>
        <wp:inline distT="0" distB="0" distL="0" distR="0" wp14:anchorId="751D4333" wp14:editId="43DE92E8">
          <wp:extent cx="1558456" cy="389614"/>
          <wp:effectExtent l="0" t="0" r="3810" b="0"/>
          <wp:docPr id="1" name="Picture 1" descr="A picture containing graphical user interface&#10;&#10;Description automatically generated">
            <a:extLst xmlns:a="http://schemas.openxmlformats.org/drawingml/2006/main">
              <a:ext uri="{FF2B5EF4-FFF2-40B4-BE49-F238E27FC236}">
                <a16:creationId xmlns:a16="http://schemas.microsoft.com/office/drawing/2014/main" id="{F9C19C51-C99D-49C0-BAF7-B7C22314BE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774" cy="397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0DF"/>
    <w:multiLevelType w:val="hybridMultilevel"/>
    <w:tmpl w:val="DDCC9F2A"/>
    <w:lvl w:ilvl="0" w:tplc="89309480">
      <w:start w:val="1"/>
      <w:numFmt w:val="bullet"/>
      <w:lvlText w:val="·"/>
      <w:lvlJc w:val="left"/>
      <w:pPr>
        <w:ind w:left="720" w:hanging="360"/>
      </w:pPr>
      <w:rPr>
        <w:rFonts w:ascii="Symbol" w:hAnsi="Symbol" w:hint="default"/>
      </w:rPr>
    </w:lvl>
    <w:lvl w:ilvl="1" w:tplc="628E46D4">
      <w:start w:val="1"/>
      <w:numFmt w:val="bullet"/>
      <w:lvlText w:val="o"/>
      <w:lvlJc w:val="left"/>
      <w:pPr>
        <w:ind w:left="1440" w:hanging="360"/>
      </w:pPr>
      <w:rPr>
        <w:rFonts w:ascii="Courier New" w:hAnsi="Courier New" w:hint="default"/>
      </w:rPr>
    </w:lvl>
    <w:lvl w:ilvl="2" w:tplc="856E5EC0">
      <w:start w:val="1"/>
      <w:numFmt w:val="bullet"/>
      <w:lvlText w:val=""/>
      <w:lvlJc w:val="left"/>
      <w:pPr>
        <w:ind w:left="2160" w:hanging="360"/>
      </w:pPr>
      <w:rPr>
        <w:rFonts w:ascii="Wingdings" w:hAnsi="Wingdings" w:hint="default"/>
      </w:rPr>
    </w:lvl>
    <w:lvl w:ilvl="3" w:tplc="4B86D7FA">
      <w:start w:val="1"/>
      <w:numFmt w:val="bullet"/>
      <w:lvlText w:val=""/>
      <w:lvlJc w:val="left"/>
      <w:pPr>
        <w:ind w:left="2880" w:hanging="360"/>
      </w:pPr>
      <w:rPr>
        <w:rFonts w:ascii="Symbol" w:hAnsi="Symbol" w:hint="default"/>
      </w:rPr>
    </w:lvl>
    <w:lvl w:ilvl="4" w:tplc="1FBE1A6A">
      <w:start w:val="1"/>
      <w:numFmt w:val="bullet"/>
      <w:lvlText w:val="o"/>
      <w:lvlJc w:val="left"/>
      <w:pPr>
        <w:ind w:left="3600" w:hanging="360"/>
      </w:pPr>
      <w:rPr>
        <w:rFonts w:ascii="Courier New" w:hAnsi="Courier New" w:hint="default"/>
      </w:rPr>
    </w:lvl>
    <w:lvl w:ilvl="5" w:tplc="A11E8A1E">
      <w:start w:val="1"/>
      <w:numFmt w:val="bullet"/>
      <w:lvlText w:val=""/>
      <w:lvlJc w:val="left"/>
      <w:pPr>
        <w:ind w:left="4320" w:hanging="360"/>
      </w:pPr>
      <w:rPr>
        <w:rFonts w:ascii="Wingdings" w:hAnsi="Wingdings" w:hint="default"/>
      </w:rPr>
    </w:lvl>
    <w:lvl w:ilvl="6" w:tplc="09DEF6C6">
      <w:start w:val="1"/>
      <w:numFmt w:val="bullet"/>
      <w:lvlText w:val=""/>
      <w:lvlJc w:val="left"/>
      <w:pPr>
        <w:ind w:left="5040" w:hanging="360"/>
      </w:pPr>
      <w:rPr>
        <w:rFonts w:ascii="Symbol" w:hAnsi="Symbol" w:hint="default"/>
      </w:rPr>
    </w:lvl>
    <w:lvl w:ilvl="7" w:tplc="C9B22784">
      <w:start w:val="1"/>
      <w:numFmt w:val="bullet"/>
      <w:lvlText w:val="o"/>
      <w:lvlJc w:val="left"/>
      <w:pPr>
        <w:ind w:left="5760" w:hanging="360"/>
      </w:pPr>
      <w:rPr>
        <w:rFonts w:ascii="Courier New" w:hAnsi="Courier New" w:hint="default"/>
      </w:rPr>
    </w:lvl>
    <w:lvl w:ilvl="8" w:tplc="528C25BE">
      <w:start w:val="1"/>
      <w:numFmt w:val="bullet"/>
      <w:lvlText w:val=""/>
      <w:lvlJc w:val="left"/>
      <w:pPr>
        <w:ind w:left="6480" w:hanging="360"/>
      </w:pPr>
      <w:rPr>
        <w:rFonts w:ascii="Wingdings" w:hAnsi="Wingdings" w:hint="default"/>
      </w:rPr>
    </w:lvl>
  </w:abstractNum>
  <w:abstractNum w:abstractNumId="1" w15:restartNumberingAfterBreak="0">
    <w:nsid w:val="20A8054A"/>
    <w:multiLevelType w:val="hybridMultilevel"/>
    <w:tmpl w:val="45BCD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5795E"/>
    <w:multiLevelType w:val="hybridMultilevel"/>
    <w:tmpl w:val="CBEE23DE"/>
    <w:lvl w:ilvl="0" w:tplc="2550B16A">
      <w:start w:val="1"/>
      <w:numFmt w:val="bullet"/>
      <w:lvlText w:val="•"/>
      <w:lvlJc w:val="left"/>
      <w:pPr>
        <w:ind w:left="1065"/>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C7EE6DC4">
      <w:start w:val="1"/>
      <w:numFmt w:val="bullet"/>
      <w:lvlText w:val="o"/>
      <w:lvlJc w:val="left"/>
      <w:pPr>
        <w:ind w:left="180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2" w:tplc="6F52FE4E">
      <w:start w:val="1"/>
      <w:numFmt w:val="bullet"/>
      <w:lvlText w:val="▪"/>
      <w:lvlJc w:val="left"/>
      <w:pPr>
        <w:ind w:left="252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3" w:tplc="7B501A5C">
      <w:start w:val="1"/>
      <w:numFmt w:val="bullet"/>
      <w:lvlText w:val="•"/>
      <w:lvlJc w:val="left"/>
      <w:pPr>
        <w:ind w:left="324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4" w:tplc="9DA0AF16">
      <w:start w:val="1"/>
      <w:numFmt w:val="bullet"/>
      <w:lvlText w:val="o"/>
      <w:lvlJc w:val="left"/>
      <w:pPr>
        <w:ind w:left="396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5" w:tplc="7C1EF528">
      <w:start w:val="1"/>
      <w:numFmt w:val="bullet"/>
      <w:lvlText w:val="▪"/>
      <w:lvlJc w:val="left"/>
      <w:pPr>
        <w:ind w:left="468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6" w:tplc="8B1C5624">
      <w:start w:val="1"/>
      <w:numFmt w:val="bullet"/>
      <w:lvlText w:val="•"/>
      <w:lvlJc w:val="left"/>
      <w:pPr>
        <w:ind w:left="5400"/>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7" w:tplc="2FD6AC74">
      <w:start w:val="1"/>
      <w:numFmt w:val="bullet"/>
      <w:lvlText w:val="o"/>
      <w:lvlJc w:val="left"/>
      <w:pPr>
        <w:ind w:left="612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lvl w:ilvl="8" w:tplc="93BC02C4">
      <w:start w:val="1"/>
      <w:numFmt w:val="bullet"/>
      <w:lvlText w:val="▪"/>
      <w:lvlJc w:val="left"/>
      <w:pPr>
        <w:ind w:left="6840"/>
      </w:pPr>
      <w:rPr>
        <w:rFonts w:ascii="Segoe UI Symbol" w:hAnsi="Segoe UI Symbol" w:hint="default"/>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5F8D83"/>
    <w:multiLevelType w:val="hybridMultilevel"/>
    <w:tmpl w:val="D646B4F4"/>
    <w:lvl w:ilvl="0" w:tplc="733E8288">
      <w:start w:val="1"/>
      <w:numFmt w:val="bullet"/>
      <w:lvlText w:val="·"/>
      <w:lvlJc w:val="left"/>
      <w:pPr>
        <w:ind w:left="720" w:hanging="360"/>
      </w:pPr>
      <w:rPr>
        <w:rFonts w:ascii="Symbol" w:hAnsi="Symbol" w:hint="default"/>
      </w:rPr>
    </w:lvl>
    <w:lvl w:ilvl="1" w:tplc="2226620E">
      <w:start w:val="1"/>
      <w:numFmt w:val="bullet"/>
      <w:lvlText w:val="o"/>
      <w:lvlJc w:val="left"/>
      <w:pPr>
        <w:ind w:left="1440" w:hanging="360"/>
      </w:pPr>
      <w:rPr>
        <w:rFonts w:ascii="Symbol" w:hAnsi="Symbol" w:hint="default"/>
      </w:rPr>
    </w:lvl>
    <w:lvl w:ilvl="2" w:tplc="2F74F312">
      <w:start w:val="1"/>
      <w:numFmt w:val="bullet"/>
      <w:lvlText w:val=""/>
      <w:lvlJc w:val="left"/>
      <w:pPr>
        <w:ind w:left="2160" w:hanging="360"/>
      </w:pPr>
      <w:rPr>
        <w:rFonts w:ascii="Wingdings" w:hAnsi="Wingdings" w:hint="default"/>
      </w:rPr>
    </w:lvl>
    <w:lvl w:ilvl="3" w:tplc="C1046C68">
      <w:start w:val="1"/>
      <w:numFmt w:val="bullet"/>
      <w:lvlText w:val=""/>
      <w:lvlJc w:val="left"/>
      <w:pPr>
        <w:ind w:left="2880" w:hanging="360"/>
      </w:pPr>
      <w:rPr>
        <w:rFonts w:ascii="Symbol" w:hAnsi="Symbol" w:hint="default"/>
      </w:rPr>
    </w:lvl>
    <w:lvl w:ilvl="4" w:tplc="3AFE6F5E">
      <w:start w:val="1"/>
      <w:numFmt w:val="bullet"/>
      <w:lvlText w:val="o"/>
      <w:lvlJc w:val="left"/>
      <w:pPr>
        <w:ind w:left="3600" w:hanging="360"/>
      </w:pPr>
      <w:rPr>
        <w:rFonts w:ascii="Courier New" w:hAnsi="Courier New" w:hint="default"/>
      </w:rPr>
    </w:lvl>
    <w:lvl w:ilvl="5" w:tplc="ECAAF36A">
      <w:start w:val="1"/>
      <w:numFmt w:val="bullet"/>
      <w:lvlText w:val=""/>
      <w:lvlJc w:val="left"/>
      <w:pPr>
        <w:ind w:left="4320" w:hanging="360"/>
      </w:pPr>
      <w:rPr>
        <w:rFonts w:ascii="Wingdings" w:hAnsi="Wingdings" w:hint="default"/>
      </w:rPr>
    </w:lvl>
    <w:lvl w:ilvl="6" w:tplc="E9C23B1C">
      <w:start w:val="1"/>
      <w:numFmt w:val="bullet"/>
      <w:lvlText w:val=""/>
      <w:lvlJc w:val="left"/>
      <w:pPr>
        <w:ind w:left="5040" w:hanging="360"/>
      </w:pPr>
      <w:rPr>
        <w:rFonts w:ascii="Symbol" w:hAnsi="Symbol" w:hint="default"/>
      </w:rPr>
    </w:lvl>
    <w:lvl w:ilvl="7" w:tplc="18026B1C">
      <w:start w:val="1"/>
      <w:numFmt w:val="bullet"/>
      <w:lvlText w:val="o"/>
      <w:lvlJc w:val="left"/>
      <w:pPr>
        <w:ind w:left="5760" w:hanging="360"/>
      </w:pPr>
      <w:rPr>
        <w:rFonts w:ascii="Courier New" w:hAnsi="Courier New" w:hint="default"/>
      </w:rPr>
    </w:lvl>
    <w:lvl w:ilvl="8" w:tplc="7B668776">
      <w:start w:val="1"/>
      <w:numFmt w:val="bullet"/>
      <w:lvlText w:val=""/>
      <w:lvlJc w:val="left"/>
      <w:pPr>
        <w:ind w:left="6480" w:hanging="360"/>
      </w:pPr>
      <w:rPr>
        <w:rFonts w:ascii="Wingdings" w:hAnsi="Wingdings" w:hint="default"/>
      </w:rPr>
    </w:lvl>
  </w:abstractNum>
  <w:abstractNum w:abstractNumId="4" w15:restartNumberingAfterBreak="0">
    <w:nsid w:val="348E0529"/>
    <w:multiLevelType w:val="hybridMultilevel"/>
    <w:tmpl w:val="0362FF8E"/>
    <w:lvl w:ilvl="0" w:tplc="91E69A28">
      <w:start w:val="5"/>
      <w:numFmt w:val="upperLetter"/>
      <w:lvlText w:val="%1."/>
      <w:lvlJc w:val="left"/>
      <w:pPr>
        <w:ind w:left="720" w:hanging="360"/>
      </w:pPr>
    </w:lvl>
    <w:lvl w:ilvl="1" w:tplc="86A2562A">
      <w:start w:val="1"/>
      <w:numFmt w:val="lowerLetter"/>
      <w:lvlText w:val="%2."/>
      <w:lvlJc w:val="left"/>
      <w:pPr>
        <w:ind w:left="1440" w:hanging="360"/>
      </w:pPr>
    </w:lvl>
    <w:lvl w:ilvl="2" w:tplc="1E202156">
      <w:start w:val="1"/>
      <w:numFmt w:val="lowerRoman"/>
      <w:lvlText w:val="%3."/>
      <w:lvlJc w:val="right"/>
      <w:pPr>
        <w:ind w:left="2160" w:hanging="180"/>
      </w:pPr>
    </w:lvl>
    <w:lvl w:ilvl="3" w:tplc="32A0A5F4">
      <w:start w:val="1"/>
      <w:numFmt w:val="decimal"/>
      <w:lvlText w:val="%4."/>
      <w:lvlJc w:val="left"/>
      <w:pPr>
        <w:ind w:left="2880" w:hanging="360"/>
      </w:pPr>
    </w:lvl>
    <w:lvl w:ilvl="4" w:tplc="FF2E1894">
      <w:start w:val="1"/>
      <w:numFmt w:val="lowerLetter"/>
      <w:lvlText w:val="%5."/>
      <w:lvlJc w:val="left"/>
      <w:pPr>
        <w:ind w:left="3600" w:hanging="360"/>
      </w:pPr>
    </w:lvl>
    <w:lvl w:ilvl="5" w:tplc="6458231A">
      <w:start w:val="1"/>
      <w:numFmt w:val="lowerRoman"/>
      <w:lvlText w:val="%6."/>
      <w:lvlJc w:val="right"/>
      <w:pPr>
        <w:ind w:left="4320" w:hanging="180"/>
      </w:pPr>
    </w:lvl>
    <w:lvl w:ilvl="6" w:tplc="079AE93E">
      <w:start w:val="1"/>
      <w:numFmt w:val="decimal"/>
      <w:lvlText w:val="%7."/>
      <w:lvlJc w:val="left"/>
      <w:pPr>
        <w:ind w:left="5040" w:hanging="360"/>
      </w:pPr>
    </w:lvl>
    <w:lvl w:ilvl="7" w:tplc="7FB6D9C6">
      <w:start w:val="1"/>
      <w:numFmt w:val="lowerLetter"/>
      <w:lvlText w:val="%8."/>
      <w:lvlJc w:val="left"/>
      <w:pPr>
        <w:ind w:left="5760" w:hanging="360"/>
      </w:pPr>
    </w:lvl>
    <w:lvl w:ilvl="8" w:tplc="447CACDC">
      <w:start w:val="1"/>
      <w:numFmt w:val="lowerRoman"/>
      <w:lvlText w:val="%9."/>
      <w:lvlJc w:val="right"/>
      <w:pPr>
        <w:ind w:left="6480" w:hanging="180"/>
      </w:pPr>
    </w:lvl>
  </w:abstractNum>
  <w:abstractNum w:abstractNumId="5" w15:restartNumberingAfterBreak="0">
    <w:nsid w:val="389A9819"/>
    <w:multiLevelType w:val="hybridMultilevel"/>
    <w:tmpl w:val="84F4F054"/>
    <w:lvl w:ilvl="0" w:tplc="6A720A26">
      <w:start w:val="1"/>
      <w:numFmt w:val="bullet"/>
      <w:lvlText w:val="·"/>
      <w:lvlJc w:val="left"/>
      <w:pPr>
        <w:ind w:left="720" w:hanging="360"/>
      </w:pPr>
      <w:rPr>
        <w:rFonts w:ascii="Symbol" w:hAnsi="Symbol" w:hint="default"/>
      </w:rPr>
    </w:lvl>
    <w:lvl w:ilvl="1" w:tplc="902C6C80">
      <w:start w:val="1"/>
      <w:numFmt w:val="bullet"/>
      <w:lvlText w:val="o"/>
      <w:lvlJc w:val="left"/>
      <w:pPr>
        <w:ind w:left="1440" w:hanging="360"/>
      </w:pPr>
      <w:rPr>
        <w:rFonts w:ascii="Symbol" w:hAnsi="Symbol" w:hint="default"/>
      </w:rPr>
    </w:lvl>
    <w:lvl w:ilvl="2" w:tplc="FE9E976C">
      <w:start w:val="1"/>
      <w:numFmt w:val="bullet"/>
      <w:lvlText w:val=""/>
      <w:lvlJc w:val="left"/>
      <w:pPr>
        <w:ind w:left="2160" w:hanging="360"/>
      </w:pPr>
      <w:rPr>
        <w:rFonts w:ascii="Wingdings" w:hAnsi="Wingdings" w:hint="default"/>
      </w:rPr>
    </w:lvl>
    <w:lvl w:ilvl="3" w:tplc="846A4C18">
      <w:start w:val="1"/>
      <w:numFmt w:val="bullet"/>
      <w:lvlText w:val=""/>
      <w:lvlJc w:val="left"/>
      <w:pPr>
        <w:ind w:left="2880" w:hanging="360"/>
      </w:pPr>
      <w:rPr>
        <w:rFonts w:ascii="Symbol" w:hAnsi="Symbol" w:hint="default"/>
      </w:rPr>
    </w:lvl>
    <w:lvl w:ilvl="4" w:tplc="ACE8DB20">
      <w:start w:val="1"/>
      <w:numFmt w:val="bullet"/>
      <w:lvlText w:val="o"/>
      <w:lvlJc w:val="left"/>
      <w:pPr>
        <w:ind w:left="3600" w:hanging="360"/>
      </w:pPr>
      <w:rPr>
        <w:rFonts w:ascii="Courier New" w:hAnsi="Courier New" w:hint="default"/>
      </w:rPr>
    </w:lvl>
    <w:lvl w:ilvl="5" w:tplc="D5EEC59E">
      <w:start w:val="1"/>
      <w:numFmt w:val="bullet"/>
      <w:lvlText w:val=""/>
      <w:lvlJc w:val="left"/>
      <w:pPr>
        <w:ind w:left="4320" w:hanging="360"/>
      </w:pPr>
      <w:rPr>
        <w:rFonts w:ascii="Wingdings" w:hAnsi="Wingdings" w:hint="default"/>
      </w:rPr>
    </w:lvl>
    <w:lvl w:ilvl="6" w:tplc="D662E9B0">
      <w:start w:val="1"/>
      <w:numFmt w:val="bullet"/>
      <w:lvlText w:val=""/>
      <w:lvlJc w:val="left"/>
      <w:pPr>
        <w:ind w:left="5040" w:hanging="360"/>
      </w:pPr>
      <w:rPr>
        <w:rFonts w:ascii="Symbol" w:hAnsi="Symbol" w:hint="default"/>
      </w:rPr>
    </w:lvl>
    <w:lvl w:ilvl="7" w:tplc="B16AE112">
      <w:start w:val="1"/>
      <w:numFmt w:val="bullet"/>
      <w:lvlText w:val="o"/>
      <w:lvlJc w:val="left"/>
      <w:pPr>
        <w:ind w:left="5760" w:hanging="360"/>
      </w:pPr>
      <w:rPr>
        <w:rFonts w:ascii="Courier New" w:hAnsi="Courier New" w:hint="default"/>
      </w:rPr>
    </w:lvl>
    <w:lvl w:ilvl="8" w:tplc="1CEA9B70">
      <w:start w:val="1"/>
      <w:numFmt w:val="bullet"/>
      <w:lvlText w:val=""/>
      <w:lvlJc w:val="left"/>
      <w:pPr>
        <w:ind w:left="6480" w:hanging="360"/>
      </w:pPr>
      <w:rPr>
        <w:rFonts w:ascii="Wingdings" w:hAnsi="Wingdings" w:hint="default"/>
      </w:rPr>
    </w:lvl>
  </w:abstractNum>
  <w:abstractNum w:abstractNumId="6" w15:restartNumberingAfterBreak="0">
    <w:nsid w:val="3DC23BAE"/>
    <w:multiLevelType w:val="hybridMultilevel"/>
    <w:tmpl w:val="BA56E53A"/>
    <w:lvl w:ilvl="0" w:tplc="A5A2E0BA">
      <w:start w:val="4"/>
      <w:numFmt w:val="upperLetter"/>
      <w:lvlText w:val="%1."/>
      <w:lvlJc w:val="left"/>
      <w:pPr>
        <w:ind w:left="720" w:hanging="360"/>
      </w:pPr>
    </w:lvl>
    <w:lvl w:ilvl="1" w:tplc="C6EE5008">
      <w:start w:val="1"/>
      <w:numFmt w:val="lowerLetter"/>
      <w:lvlText w:val="%2."/>
      <w:lvlJc w:val="left"/>
      <w:pPr>
        <w:ind w:left="1440" w:hanging="360"/>
      </w:pPr>
    </w:lvl>
    <w:lvl w:ilvl="2" w:tplc="B270FF34">
      <w:start w:val="1"/>
      <w:numFmt w:val="lowerRoman"/>
      <w:lvlText w:val="%3."/>
      <w:lvlJc w:val="right"/>
      <w:pPr>
        <w:ind w:left="2160" w:hanging="180"/>
      </w:pPr>
    </w:lvl>
    <w:lvl w:ilvl="3" w:tplc="173E04C0">
      <w:start w:val="1"/>
      <w:numFmt w:val="decimal"/>
      <w:lvlText w:val="%4."/>
      <w:lvlJc w:val="left"/>
      <w:pPr>
        <w:ind w:left="2880" w:hanging="360"/>
      </w:pPr>
    </w:lvl>
    <w:lvl w:ilvl="4" w:tplc="7DA48BEA">
      <w:start w:val="1"/>
      <w:numFmt w:val="lowerLetter"/>
      <w:lvlText w:val="%5."/>
      <w:lvlJc w:val="left"/>
      <w:pPr>
        <w:ind w:left="3600" w:hanging="360"/>
      </w:pPr>
    </w:lvl>
    <w:lvl w:ilvl="5" w:tplc="2D94D462">
      <w:start w:val="1"/>
      <w:numFmt w:val="lowerRoman"/>
      <w:lvlText w:val="%6."/>
      <w:lvlJc w:val="right"/>
      <w:pPr>
        <w:ind w:left="4320" w:hanging="180"/>
      </w:pPr>
    </w:lvl>
    <w:lvl w:ilvl="6" w:tplc="5CEAF82A">
      <w:start w:val="1"/>
      <w:numFmt w:val="decimal"/>
      <w:lvlText w:val="%7."/>
      <w:lvlJc w:val="left"/>
      <w:pPr>
        <w:ind w:left="5040" w:hanging="360"/>
      </w:pPr>
    </w:lvl>
    <w:lvl w:ilvl="7" w:tplc="EA66FB4C">
      <w:start w:val="1"/>
      <w:numFmt w:val="lowerLetter"/>
      <w:lvlText w:val="%8."/>
      <w:lvlJc w:val="left"/>
      <w:pPr>
        <w:ind w:left="5760" w:hanging="360"/>
      </w:pPr>
    </w:lvl>
    <w:lvl w:ilvl="8" w:tplc="1E54FD82">
      <w:start w:val="1"/>
      <w:numFmt w:val="lowerRoman"/>
      <w:lvlText w:val="%9."/>
      <w:lvlJc w:val="right"/>
      <w:pPr>
        <w:ind w:left="6480" w:hanging="180"/>
      </w:pPr>
    </w:lvl>
  </w:abstractNum>
  <w:abstractNum w:abstractNumId="7" w15:restartNumberingAfterBreak="0">
    <w:nsid w:val="5094A351"/>
    <w:multiLevelType w:val="hybridMultilevel"/>
    <w:tmpl w:val="65E6B270"/>
    <w:lvl w:ilvl="0" w:tplc="F4F64382">
      <w:start w:val="1"/>
      <w:numFmt w:val="upperLetter"/>
      <w:lvlText w:val="%1."/>
      <w:lvlJc w:val="left"/>
      <w:pPr>
        <w:ind w:left="720" w:hanging="360"/>
      </w:pPr>
    </w:lvl>
    <w:lvl w:ilvl="1" w:tplc="5F440BAA">
      <w:start w:val="1"/>
      <w:numFmt w:val="lowerLetter"/>
      <w:lvlText w:val="%2."/>
      <w:lvlJc w:val="left"/>
      <w:pPr>
        <w:ind w:left="1440" w:hanging="360"/>
      </w:pPr>
    </w:lvl>
    <w:lvl w:ilvl="2" w:tplc="E67E0782">
      <w:start w:val="1"/>
      <w:numFmt w:val="lowerRoman"/>
      <w:lvlText w:val="%3."/>
      <w:lvlJc w:val="right"/>
      <w:pPr>
        <w:ind w:left="2160" w:hanging="180"/>
      </w:pPr>
    </w:lvl>
    <w:lvl w:ilvl="3" w:tplc="444C8AC0">
      <w:start w:val="1"/>
      <w:numFmt w:val="decimal"/>
      <w:lvlText w:val="%4."/>
      <w:lvlJc w:val="left"/>
      <w:pPr>
        <w:ind w:left="2880" w:hanging="360"/>
      </w:pPr>
    </w:lvl>
    <w:lvl w:ilvl="4" w:tplc="556ECF5E">
      <w:start w:val="1"/>
      <w:numFmt w:val="lowerLetter"/>
      <w:lvlText w:val="%5."/>
      <w:lvlJc w:val="left"/>
      <w:pPr>
        <w:ind w:left="3600" w:hanging="360"/>
      </w:pPr>
    </w:lvl>
    <w:lvl w:ilvl="5" w:tplc="E1181820">
      <w:start w:val="1"/>
      <w:numFmt w:val="lowerRoman"/>
      <w:lvlText w:val="%6."/>
      <w:lvlJc w:val="right"/>
      <w:pPr>
        <w:ind w:left="4320" w:hanging="180"/>
      </w:pPr>
    </w:lvl>
    <w:lvl w:ilvl="6" w:tplc="E71498AC">
      <w:start w:val="1"/>
      <w:numFmt w:val="decimal"/>
      <w:lvlText w:val="%7."/>
      <w:lvlJc w:val="left"/>
      <w:pPr>
        <w:ind w:left="5040" w:hanging="360"/>
      </w:pPr>
    </w:lvl>
    <w:lvl w:ilvl="7" w:tplc="A7F02832">
      <w:start w:val="1"/>
      <w:numFmt w:val="lowerLetter"/>
      <w:lvlText w:val="%8."/>
      <w:lvlJc w:val="left"/>
      <w:pPr>
        <w:ind w:left="5760" w:hanging="360"/>
      </w:pPr>
    </w:lvl>
    <w:lvl w:ilvl="8" w:tplc="888E0F3C">
      <w:start w:val="1"/>
      <w:numFmt w:val="lowerRoman"/>
      <w:lvlText w:val="%9."/>
      <w:lvlJc w:val="right"/>
      <w:pPr>
        <w:ind w:left="6480" w:hanging="180"/>
      </w:pPr>
    </w:lvl>
  </w:abstractNum>
  <w:abstractNum w:abstractNumId="8" w15:restartNumberingAfterBreak="0">
    <w:nsid w:val="516C522B"/>
    <w:multiLevelType w:val="hybridMultilevel"/>
    <w:tmpl w:val="4052DD7C"/>
    <w:lvl w:ilvl="0" w:tplc="74846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22F28"/>
    <w:multiLevelType w:val="hybridMultilevel"/>
    <w:tmpl w:val="2E04B04A"/>
    <w:lvl w:ilvl="0" w:tplc="A726D858">
      <w:start w:val="1"/>
      <w:numFmt w:val="upperLetter"/>
      <w:lvlText w:val="%1."/>
      <w:lvlJc w:val="left"/>
      <w:pPr>
        <w:ind w:left="720" w:hanging="360"/>
      </w:pPr>
    </w:lvl>
    <w:lvl w:ilvl="1" w:tplc="512C87F8">
      <w:start w:val="1"/>
      <w:numFmt w:val="lowerLetter"/>
      <w:lvlText w:val="%2."/>
      <w:lvlJc w:val="left"/>
      <w:pPr>
        <w:ind w:left="1440" w:hanging="360"/>
      </w:pPr>
    </w:lvl>
    <w:lvl w:ilvl="2" w:tplc="94F88FD6">
      <w:start w:val="1"/>
      <w:numFmt w:val="lowerRoman"/>
      <w:lvlText w:val="%3."/>
      <w:lvlJc w:val="right"/>
      <w:pPr>
        <w:ind w:left="2160" w:hanging="180"/>
      </w:pPr>
    </w:lvl>
    <w:lvl w:ilvl="3" w:tplc="948E8174">
      <w:start w:val="1"/>
      <w:numFmt w:val="decimal"/>
      <w:lvlText w:val="%4."/>
      <w:lvlJc w:val="left"/>
      <w:pPr>
        <w:ind w:left="2880" w:hanging="360"/>
      </w:pPr>
    </w:lvl>
    <w:lvl w:ilvl="4" w:tplc="D13A581A">
      <w:start w:val="1"/>
      <w:numFmt w:val="lowerLetter"/>
      <w:lvlText w:val="%5."/>
      <w:lvlJc w:val="left"/>
      <w:pPr>
        <w:ind w:left="3600" w:hanging="360"/>
      </w:pPr>
    </w:lvl>
    <w:lvl w:ilvl="5" w:tplc="6BDA1FB0">
      <w:start w:val="1"/>
      <w:numFmt w:val="lowerRoman"/>
      <w:lvlText w:val="%6."/>
      <w:lvlJc w:val="right"/>
      <w:pPr>
        <w:ind w:left="4320" w:hanging="180"/>
      </w:pPr>
    </w:lvl>
    <w:lvl w:ilvl="6" w:tplc="0C3474B2">
      <w:start w:val="1"/>
      <w:numFmt w:val="decimal"/>
      <w:lvlText w:val="%7."/>
      <w:lvlJc w:val="left"/>
      <w:pPr>
        <w:ind w:left="5040" w:hanging="360"/>
      </w:pPr>
    </w:lvl>
    <w:lvl w:ilvl="7" w:tplc="730856F2">
      <w:start w:val="1"/>
      <w:numFmt w:val="lowerLetter"/>
      <w:lvlText w:val="%8."/>
      <w:lvlJc w:val="left"/>
      <w:pPr>
        <w:ind w:left="5760" w:hanging="360"/>
      </w:pPr>
    </w:lvl>
    <w:lvl w:ilvl="8" w:tplc="DFD0B994">
      <w:start w:val="1"/>
      <w:numFmt w:val="lowerRoman"/>
      <w:lvlText w:val="%9."/>
      <w:lvlJc w:val="right"/>
      <w:pPr>
        <w:ind w:left="6480" w:hanging="180"/>
      </w:pPr>
    </w:lvl>
  </w:abstractNum>
  <w:abstractNum w:abstractNumId="10" w15:restartNumberingAfterBreak="0">
    <w:nsid w:val="61402E91"/>
    <w:multiLevelType w:val="hybridMultilevel"/>
    <w:tmpl w:val="597084D6"/>
    <w:lvl w:ilvl="0" w:tplc="AA96C4E8">
      <w:start w:val="1"/>
      <w:numFmt w:val="upperLetter"/>
      <w:lvlText w:val="%1."/>
      <w:lvlJc w:val="left"/>
      <w:pPr>
        <w:ind w:left="720" w:hanging="360"/>
      </w:pPr>
    </w:lvl>
    <w:lvl w:ilvl="1" w:tplc="86CCC5C8">
      <w:start w:val="1"/>
      <w:numFmt w:val="lowerLetter"/>
      <w:lvlText w:val="%2."/>
      <w:lvlJc w:val="left"/>
      <w:pPr>
        <w:ind w:left="1440" w:hanging="360"/>
      </w:pPr>
    </w:lvl>
    <w:lvl w:ilvl="2" w:tplc="01A67C7A">
      <w:start w:val="1"/>
      <w:numFmt w:val="lowerRoman"/>
      <w:lvlText w:val="%3."/>
      <w:lvlJc w:val="right"/>
      <w:pPr>
        <w:ind w:left="2160" w:hanging="180"/>
      </w:pPr>
    </w:lvl>
    <w:lvl w:ilvl="3" w:tplc="E97CEA68">
      <w:start w:val="1"/>
      <w:numFmt w:val="decimal"/>
      <w:lvlText w:val="%4."/>
      <w:lvlJc w:val="left"/>
      <w:pPr>
        <w:ind w:left="2880" w:hanging="360"/>
      </w:pPr>
    </w:lvl>
    <w:lvl w:ilvl="4" w:tplc="4A4462DC">
      <w:start w:val="1"/>
      <w:numFmt w:val="lowerLetter"/>
      <w:lvlText w:val="%5."/>
      <w:lvlJc w:val="left"/>
      <w:pPr>
        <w:ind w:left="3600" w:hanging="360"/>
      </w:pPr>
    </w:lvl>
    <w:lvl w:ilvl="5" w:tplc="115434A4">
      <w:start w:val="1"/>
      <w:numFmt w:val="lowerRoman"/>
      <w:lvlText w:val="%6."/>
      <w:lvlJc w:val="right"/>
      <w:pPr>
        <w:ind w:left="4320" w:hanging="180"/>
      </w:pPr>
    </w:lvl>
    <w:lvl w:ilvl="6" w:tplc="F2684956">
      <w:start w:val="1"/>
      <w:numFmt w:val="decimal"/>
      <w:lvlText w:val="%7."/>
      <w:lvlJc w:val="left"/>
      <w:pPr>
        <w:ind w:left="5040" w:hanging="360"/>
      </w:pPr>
    </w:lvl>
    <w:lvl w:ilvl="7" w:tplc="F1F4DD92">
      <w:start w:val="1"/>
      <w:numFmt w:val="lowerLetter"/>
      <w:lvlText w:val="%8."/>
      <w:lvlJc w:val="left"/>
      <w:pPr>
        <w:ind w:left="5760" w:hanging="360"/>
      </w:pPr>
    </w:lvl>
    <w:lvl w:ilvl="8" w:tplc="A5FC1D1E">
      <w:start w:val="1"/>
      <w:numFmt w:val="lowerRoman"/>
      <w:lvlText w:val="%9."/>
      <w:lvlJc w:val="right"/>
      <w:pPr>
        <w:ind w:left="6480" w:hanging="180"/>
      </w:pPr>
    </w:lvl>
  </w:abstractNum>
  <w:abstractNum w:abstractNumId="11" w15:restartNumberingAfterBreak="0">
    <w:nsid w:val="62CF5A06"/>
    <w:multiLevelType w:val="hybridMultilevel"/>
    <w:tmpl w:val="B99E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ADD3D6"/>
    <w:multiLevelType w:val="hybridMultilevel"/>
    <w:tmpl w:val="414ED07C"/>
    <w:lvl w:ilvl="0" w:tplc="D51AEDF8">
      <w:start w:val="5"/>
      <w:numFmt w:val="upperLetter"/>
      <w:lvlText w:val="%1."/>
      <w:lvlJc w:val="left"/>
      <w:pPr>
        <w:ind w:left="720" w:hanging="360"/>
      </w:pPr>
    </w:lvl>
    <w:lvl w:ilvl="1" w:tplc="015210B8">
      <w:start w:val="1"/>
      <w:numFmt w:val="lowerLetter"/>
      <w:lvlText w:val="%2."/>
      <w:lvlJc w:val="left"/>
      <w:pPr>
        <w:ind w:left="1440" w:hanging="360"/>
      </w:pPr>
    </w:lvl>
    <w:lvl w:ilvl="2" w:tplc="E230F1B6">
      <w:start w:val="1"/>
      <w:numFmt w:val="lowerRoman"/>
      <w:lvlText w:val="%3."/>
      <w:lvlJc w:val="right"/>
      <w:pPr>
        <w:ind w:left="2160" w:hanging="180"/>
      </w:pPr>
    </w:lvl>
    <w:lvl w:ilvl="3" w:tplc="6D32B3C0">
      <w:start w:val="1"/>
      <w:numFmt w:val="decimal"/>
      <w:lvlText w:val="%4."/>
      <w:lvlJc w:val="left"/>
      <w:pPr>
        <w:ind w:left="2880" w:hanging="360"/>
      </w:pPr>
    </w:lvl>
    <w:lvl w:ilvl="4" w:tplc="6268A79A">
      <w:start w:val="1"/>
      <w:numFmt w:val="lowerLetter"/>
      <w:lvlText w:val="%5."/>
      <w:lvlJc w:val="left"/>
      <w:pPr>
        <w:ind w:left="3600" w:hanging="360"/>
      </w:pPr>
    </w:lvl>
    <w:lvl w:ilvl="5" w:tplc="4A4218B8">
      <w:start w:val="1"/>
      <w:numFmt w:val="lowerRoman"/>
      <w:lvlText w:val="%6."/>
      <w:lvlJc w:val="right"/>
      <w:pPr>
        <w:ind w:left="4320" w:hanging="180"/>
      </w:pPr>
    </w:lvl>
    <w:lvl w:ilvl="6" w:tplc="C6F40476">
      <w:start w:val="1"/>
      <w:numFmt w:val="decimal"/>
      <w:lvlText w:val="%7."/>
      <w:lvlJc w:val="left"/>
      <w:pPr>
        <w:ind w:left="5040" w:hanging="360"/>
      </w:pPr>
    </w:lvl>
    <w:lvl w:ilvl="7" w:tplc="7004E25E">
      <w:start w:val="1"/>
      <w:numFmt w:val="lowerLetter"/>
      <w:lvlText w:val="%8."/>
      <w:lvlJc w:val="left"/>
      <w:pPr>
        <w:ind w:left="5760" w:hanging="360"/>
      </w:pPr>
    </w:lvl>
    <w:lvl w:ilvl="8" w:tplc="DF5C7C76">
      <w:start w:val="1"/>
      <w:numFmt w:val="lowerRoman"/>
      <w:lvlText w:val="%9."/>
      <w:lvlJc w:val="right"/>
      <w:pPr>
        <w:ind w:left="6480" w:hanging="180"/>
      </w:pPr>
    </w:lvl>
  </w:abstractNum>
  <w:abstractNum w:abstractNumId="13" w15:restartNumberingAfterBreak="0">
    <w:nsid w:val="758EA92A"/>
    <w:multiLevelType w:val="hybridMultilevel"/>
    <w:tmpl w:val="2D50CC28"/>
    <w:lvl w:ilvl="0" w:tplc="C53AC3EA">
      <w:start w:val="1"/>
      <w:numFmt w:val="upperRoman"/>
      <w:lvlText w:val="%1."/>
      <w:lvlJc w:val="left"/>
      <w:pPr>
        <w:ind w:left="705" w:hanging="360"/>
      </w:pPr>
    </w:lvl>
    <w:lvl w:ilvl="1" w:tplc="638686F4">
      <w:start w:val="1"/>
      <w:numFmt w:val="lowerLetter"/>
      <w:lvlText w:val="%2."/>
      <w:lvlJc w:val="left"/>
      <w:pPr>
        <w:ind w:left="1425" w:hanging="360"/>
      </w:pPr>
    </w:lvl>
    <w:lvl w:ilvl="2" w:tplc="C83C20B8">
      <w:start w:val="1"/>
      <w:numFmt w:val="lowerRoman"/>
      <w:lvlText w:val="%3."/>
      <w:lvlJc w:val="right"/>
      <w:pPr>
        <w:ind w:left="2145" w:hanging="180"/>
      </w:pPr>
    </w:lvl>
    <w:lvl w:ilvl="3" w:tplc="972E4E6A">
      <w:start w:val="1"/>
      <w:numFmt w:val="decimal"/>
      <w:lvlText w:val="%4."/>
      <w:lvlJc w:val="left"/>
      <w:pPr>
        <w:ind w:left="2865" w:hanging="360"/>
      </w:pPr>
    </w:lvl>
    <w:lvl w:ilvl="4" w:tplc="C914BBFE">
      <w:start w:val="1"/>
      <w:numFmt w:val="lowerLetter"/>
      <w:lvlText w:val="%5."/>
      <w:lvlJc w:val="left"/>
      <w:pPr>
        <w:ind w:left="3585" w:hanging="360"/>
      </w:pPr>
    </w:lvl>
    <w:lvl w:ilvl="5" w:tplc="A2644B6C">
      <w:start w:val="1"/>
      <w:numFmt w:val="lowerRoman"/>
      <w:lvlText w:val="%6."/>
      <w:lvlJc w:val="right"/>
      <w:pPr>
        <w:ind w:left="4305" w:hanging="180"/>
      </w:pPr>
    </w:lvl>
    <w:lvl w:ilvl="6" w:tplc="FD1A5462">
      <w:start w:val="1"/>
      <w:numFmt w:val="decimal"/>
      <w:lvlText w:val="%7."/>
      <w:lvlJc w:val="left"/>
      <w:pPr>
        <w:ind w:left="5025" w:hanging="360"/>
      </w:pPr>
    </w:lvl>
    <w:lvl w:ilvl="7" w:tplc="CE0C3AFE">
      <w:start w:val="1"/>
      <w:numFmt w:val="lowerLetter"/>
      <w:lvlText w:val="%8."/>
      <w:lvlJc w:val="left"/>
      <w:pPr>
        <w:ind w:left="5745" w:hanging="360"/>
      </w:pPr>
    </w:lvl>
    <w:lvl w:ilvl="8" w:tplc="8F0895F4">
      <w:start w:val="1"/>
      <w:numFmt w:val="lowerRoman"/>
      <w:lvlText w:val="%9."/>
      <w:lvlJc w:val="right"/>
      <w:pPr>
        <w:ind w:left="6465" w:hanging="180"/>
      </w:pPr>
    </w:lvl>
  </w:abstractNum>
  <w:abstractNum w:abstractNumId="14" w15:restartNumberingAfterBreak="0">
    <w:nsid w:val="75963B60"/>
    <w:multiLevelType w:val="hybridMultilevel"/>
    <w:tmpl w:val="FDD45E7C"/>
    <w:lvl w:ilvl="0" w:tplc="9DCC2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2B4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16A8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3639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4A88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5A6A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C6D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E54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4E1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35F1DC"/>
    <w:multiLevelType w:val="hybridMultilevel"/>
    <w:tmpl w:val="22440006"/>
    <w:lvl w:ilvl="0" w:tplc="40DA4A6C">
      <w:start w:val="1"/>
      <w:numFmt w:val="bullet"/>
      <w:lvlText w:val="·"/>
      <w:lvlJc w:val="left"/>
      <w:pPr>
        <w:ind w:left="720" w:hanging="360"/>
      </w:pPr>
      <w:rPr>
        <w:rFonts w:ascii="Symbol" w:hAnsi="Symbol" w:hint="default"/>
      </w:rPr>
    </w:lvl>
    <w:lvl w:ilvl="1" w:tplc="68388BB2">
      <w:start w:val="1"/>
      <w:numFmt w:val="bullet"/>
      <w:lvlText w:val="o"/>
      <w:lvlJc w:val="left"/>
      <w:pPr>
        <w:ind w:left="1440" w:hanging="360"/>
      </w:pPr>
      <w:rPr>
        <w:rFonts w:ascii="Courier New" w:hAnsi="Courier New" w:hint="default"/>
      </w:rPr>
    </w:lvl>
    <w:lvl w:ilvl="2" w:tplc="C4322800">
      <w:start w:val="1"/>
      <w:numFmt w:val="bullet"/>
      <w:lvlText w:val=""/>
      <w:lvlJc w:val="left"/>
      <w:pPr>
        <w:ind w:left="2160" w:hanging="360"/>
      </w:pPr>
      <w:rPr>
        <w:rFonts w:ascii="Wingdings" w:hAnsi="Wingdings" w:hint="default"/>
      </w:rPr>
    </w:lvl>
    <w:lvl w:ilvl="3" w:tplc="0532BC66">
      <w:start w:val="1"/>
      <w:numFmt w:val="bullet"/>
      <w:lvlText w:val=""/>
      <w:lvlJc w:val="left"/>
      <w:pPr>
        <w:ind w:left="2880" w:hanging="360"/>
      </w:pPr>
      <w:rPr>
        <w:rFonts w:ascii="Symbol" w:hAnsi="Symbol" w:hint="default"/>
      </w:rPr>
    </w:lvl>
    <w:lvl w:ilvl="4" w:tplc="300CC852">
      <w:start w:val="1"/>
      <w:numFmt w:val="bullet"/>
      <w:lvlText w:val="o"/>
      <w:lvlJc w:val="left"/>
      <w:pPr>
        <w:ind w:left="3600" w:hanging="360"/>
      </w:pPr>
      <w:rPr>
        <w:rFonts w:ascii="Courier New" w:hAnsi="Courier New" w:hint="default"/>
      </w:rPr>
    </w:lvl>
    <w:lvl w:ilvl="5" w:tplc="9C5269A8">
      <w:start w:val="1"/>
      <w:numFmt w:val="bullet"/>
      <w:lvlText w:val=""/>
      <w:lvlJc w:val="left"/>
      <w:pPr>
        <w:ind w:left="4320" w:hanging="360"/>
      </w:pPr>
      <w:rPr>
        <w:rFonts w:ascii="Wingdings" w:hAnsi="Wingdings" w:hint="default"/>
      </w:rPr>
    </w:lvl>
    <w:lvl w:ilvl="6" w:tplc="C8948DD4">
      <w:start w:val="1"/>
      <w:numFmt w:val="bullet"/>
      <w:lvlText w:val=""/>
      <w:lvlJc w:val="left"/>
      <w:pPr>
        <w:ind w:left="5040" w:hanging="360"/>
      </w:pPr>
      <w:rPr>
        <w:rFonts w:ascii="Symbol" w:hAnsi="Symbol" w:hint="default"/>
      </w:rPr>
    </w:lvl>
    <w:lvl w:ilvl="7" w:tplc="73B45668">
      <w:start w:val="1"/>
      <w:numFmt w:val="bullet"/>
      <w:lvlText w:val="o"/>
      <w:lvlJc w:val="left"/>
      <w:pPr>
        <w:ind w:left="5760" w:hanging="360"/>
      </w:pPr>
      <w:rPr>
        <w:rFonts w:ascii="Courier New" w:hAnsi="Courier New" w:hint="default"/>
      </w:rPr>
    </w:lvl>
    <w:lvl w:ilvl="8" w:tplc="6644D3F0">
      <w:start w:val="1"/>
      <w:numFmt w:val="bullet"/>
      <w:lvlText w:val=""/>
      <w:lvlJc w:val="left"/>
      <w:pPr>
        <w:ind w:left="6480" w:hanging="360"/>
      </w:pPr>
      <w:rPr>
        <w:rFonts w:ascii="Wingdings" w:hAnsi="Wingdings" w:hint="default"/>
      </w:rPr>
    </w:lvl>
  </w:abstractNum>
  <w:num w:numId="1" w16cid:durableId="1023477808">
    <w:abstractNumId w:val="6"/>
  </w:num>
  <w:num w:numId="2" w16cid:durableId="106892123">
    <w:abstractNumId w:val="3"/>
  </w:num>
  <w:num w:numId="3" w16cid:durableId="1150437790">
    <w:abstractNumId w:val="9"/>
  </w:num>
  <w:num w:numId="4" w16cid:durableId="1358698940">
    <w:abstractNumId w:val="7"/>
  </w:num>
  <w:num w:numId="5" w16cid:durableId="1415929910">
    <w:abstractNumId w:val="1"/>
  </w:num>
  <w:num w:numId="6" w16cid:durableId="1416782330">
    <w:abstractNumId w:val="2"/>
  </w:num>
  <w:num w:numId="7" w16cid:durableId="1428497274">
    <w:abstractNumId w:val="13"/>
  </w:num>
  <w:num w:numId="8" w16cid:durableId="1493792050">
    <w:abstractNumId w:val="15"/>
  </w:num>
  <w:num w:numId="9" w16cid:durableId="1619335201">
    <w:abstractNumId w:val="12"/>
  </w:num>
  <w:num w:numId="10" w16cid:durableId="1624920589">
    <w:abstractNumId w:val="5"/>
  </w:num>
  <w:num w:numId="11" w16cid:durableId="2116753604">
    <w:abstractNumId w:val="8"/>
  </w:num>
  <w:num w:numId="12" w16cid:durableId="294145188">
    <w:abstractNumId w:val="14"/>
  </w:num>
  <w:num w:numId="13" w16cid:durableId="476529327">
    <w:abstractNumId w:val="0"/>
  </w:num>
  <w:num w:numId="14" w16cid:durableId="840703168">
    <w:abstractNumId w:val="10"/>
  </w:num>
  <w:num w:numId="15" w16cid:durableId="917441837">
    <w:abstractNumId w:val="4"/>
  </w:num>
  <w:num w:numId="16" w16cid:durableId="926383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25"/>
    <w:rsid w:val="00004ED8"/>
    <w:rsid w:val="00012C0B"/>
    <w:rsid w:val="00014D99"/>
    <w:rsid w:val="00023F10"/>
    <w:rsid w:val="00024380"/>
    <w:rsid w:val="000255CC"/>
    <w:rsid w:val="00030B81"/>
    <w:rsid w:val="00034291"/>
    <w:rsid w:val="00037DF1"/>
    <w:rsid w:val="000411CE"/>
    <w:rsid w:val="00045FD6"/>
    <w:rsid w:val="00063E63"/>
    <w:rsid w:val="00067EBB"/>
    <w:rsid w:val="000724FE"/>
    <w:rsid w:val="0007770A"/>
    <w:rsid w:val="00085B11"/>
    <w:rsid w:val="00095A9B"/>
    <w:rsid w:val="00097029"/>
    <w:rsid w:val="000A5C00"/>
    <w:rsid w:val="000B34F3"/>
    <w:rsid w:val="000C1722"/>
    <w:rsid w:val="000D4209"/>
    <w:rsid w:val="000E5960"/>
    <w:rsid w:val="000E6286"/>
    <w:rsid w:val="000E66C0"/>
    <w:rsid w:val="000E6E9B"/>
    <w:rsid w:val="000F0408"/>
    <w:rsid w:val="000F5589"/>
    <w:rsid w:val="0011101E"/>
    <w:rsid w:val="00111AC1"/>
    <w:rsid w:val="00111F6D"/>
    <w:rsid w:val="00113647"/>
    <w:rsid w:val="00141CE4"/>
    <w:rsid w:val="001423EF"/>
    <w:rsid w:val="00146EDC"/>
    <w:rsid w:val="00151237"/>
    <w:rsid w:val="00152427"/>
    <w:rsid w:val="00154D0B"/>
    <w:rsid w:val="00155801"/>
    <w:rsid w:val="00155EE1"/>
    <w:rsid w:val="001614F7"/>
    <w:rsid w:val="001731EA"/>
    <w:rsid w:val="0018099B"/>
    <w:rsid w:val="00181A15"/>
    <w:rsid w:val="0018311A"/>
    <w:rsid w:val="001834A4"/>
    <w:rsid w:val="00193D0F"/>
    <w:rsid w:val="00194E6F"/>
    <w:rsid w:val="001962E8"/>
    <w:rsid w:val="001A3A55"/>
    <w:rsid w:val="001A6CB3"/>
    <w:rsid w:val="001A6D86"/>
    <w:rsid w:val="001B66D4"/>
    <w:rsid w:val="001B76F0"/>
    <w:rsid w:val="001D372E"/>
    <w:rsid w:val="001D4051"/>
    <w:rsid w:val="001E3906"/>
    <w:rsid w:val="001E634C"/>
    <w:rsid w:val="001F45DD"/>
    <w:rsid w:val="002052B6"/>
    <w:rsid w:val="002056BE"/>
    <w:rsid w:val="00210401"/>
    <w:rsid w:val="00211B31"/>
    <w:rsid w:val="002168F6"/>
    <w:rsid w:val="00222225"/>
    <w:rsid w:val="002244E4"/>
    <w:rsid w:val="002254C1"/>
    <w:rsid w:val="0023380D"/>
    <w:rsid w:val="002338F3"/>
    <w:rsid w:val="0023583C"/>
    <w:rsid w:val="0026217B"/>
    <w:rsid w:val="00263FFC"/>
    <w:rsid w:val="0027190D"/>
    <w:rsid w:val="00277130"/>
    <w:rsid w:val="00285A13"/>
    <w:rsid w:val="00297EE8"/>
    <w:rsid w:val="002B0BA6"/>
    <w:rsid w:val="002B38AA"/>
    <w:rsid w:val="002B6AF6"/>
    <w:rsid w:val="002C289E"/>
    <w:rsid w:val="002C4BD2"/>
    <w:rsid w:val="002D2923"/>
    <w:rsid w:val="002D4698"/>
    <w:rsid w:val="002D78A4"/>
    <w:rsid w:val="002F5A8A"/>
    <w:rsid w:val="002F6FDA"/>
    <w:rsid w:val="003006D1"/>
    <w:rsid w:val="00306603"/>
    <w:rsid w:val="003076B2"/>
    <w:rsid w:val="00314FF7"/>
    <w:rsid w:val="003221A8"/>
    <w:rsid w:val="00330C54"/>
    <w:rsid w:val="0033550D"/>
    <w:rsid w:val="0033752B"/>
    <w:rsid w:val="00361025"/>
    <w:rsid w:val="00363DAD"/>
    <w:rsid w:val="00370542"/>
    <w:rsid w:val="00370D55"/>
    <w:rsid w:val="00391669"/>
    <w:rsid w:val="00392382"/>
    <w:rsid w:val="0039294E"/>
    <w:rsid w:val="00392C53"/>
    <w:rsid w:val="00394ABB"/>
    <w:rsid w:val="003A638B"/>
    <w:rsid w:val="003B260F"/>
    <w:rsid w:val="003B2E90"/>
    <w:rsid w:val="003C11F3"/>
    <w:rsid w:val="003C14BA"/>
    <w:rsid w:val="003D3E7F"/>
    <w:rsid w:val="003D6C4E"/>
    <w:rsid w:val="003E110C"/>
    <w:rsid w:val="003F165E"/>
    <w:rsid w:val="003F2C27"/>
    <w:rsid w:val="003F3E20"/>
    <w:rsid w:val="003F55C5"/>
    <w:rsid w:val="004217BB"/>
    <w:rsid w:val="00451A79"/>
    <w:rsid w:val="00453352"/>
    <w:rsid w:val="004542D7"/>
    <w:rsid w:val="00456253"/>
    <w:rsid w:val="004610C7"/>
    <w:rsid w:val="00463F46"/>
    <w:rsid w:val="00472484"/>
    <w:rsid w:val="00476DB2"/>
    <w:rsid w:val="00486EF3"/>
    <w:rsid w:val="00495A2D"/>
    <w:rsid w:val="004A0DD5"/>
    <w:rsid w:val="004A1037"/>
    <w:rsid w:val="004A14CD"/>
    <w:rsid w:val="004A4BC1"/>
    <w:rsid w:val="004A6226"/>
    <w:rsid w:val="004A7065"/>
    <w:rsid w:val="004B4BE7"/>
    <w:rsid w:val="004B4C9F"/>
    <w:rsid w:val="004C01F8"/>
    <w:rsid w:val="004C4653"/>
    <w:rsid w:val="004C63BE"/>
    <w:rsid w:val="004D4E75"/>
    <w:rsid w:val="004E40F3"/>
    <w:rsid w:val="004F19B6"/>
    <w:rsid w:val="004F7F58"/>
    <w:rsid w:val="00507E9F"/>
    <w:rsid w:val="005136EB"/>
    <w:rsid w:val="00525E0A"/>
    <w:rsid w:val="00545851"/>
    <w:rsid w:val="00551CDA"/>
    <w:rsid w:val="00571B96"/>
    <w:rsid w:val="00574CFD"/>
    <w:rsid w:val="00585AEC"/>
    <w:rsid w:val="00585E71"/>
    <w:rsid w:val="005869DE"/>
    <w:rsid w:val="005A052C"/>
    <w:rsid w:val="005B2364"/>
    <w:rsid w:val="005B6FAC"/>
    <w:rsid w:val="005C3796"/>
    <w:rsid w:val="005C3C18"/>
    <w:rsid w:val="005D0EBE"/>
    <w:rsid w:val="005D256C"/>
    <w:rsid w:val="005D377D"/>
    <w:rsid w:val="005D4434"/>
    <w:rsid w:val="005E3960"/>
    <w:rsid w:val="005F1E50"/>
    <w:rsid w:val="00601470"/>
    <w:rsid w:val="00601FBC"/>
    <w:rsid w:val="00604791"/>
    <w:rsid w:val="006114CA"/>
    <w:rsid w:val="00617B89"/>
    <w:rsid w:val="00625FEB"/>
    <w:rsid w:val="00626BA7"/>
    <w:rsid w:val="0063248D"/>
    <w:rsid w:val="00641281"/>
    <w:rsid w:val="00643A3D"/>
    <w:rsid w:val="00647D05"/>
    <w:rsid w:val="006508C2"/>
    <w:rsid w:val="00653B23"/>
    <w:rsid w:val="006545F7"/>
    <w:rsid w:val="0067151C"/>
    <w:rsid w:val="00690DCF"/>
    <w:rsid w:val="006A463D"/>
    <w:rsid w:val="006C715E"/>
    <w:rsid w:val="006D3CE3"/>
    <w:rsid w:val="006D425A"/>
    <w:rsid w:val="006F0A97"/>
    <w:rsid w:val="006F171F"/>
    <w:rsid w:val="006F4408"/>
    <w:rsid w:val="006F7FD7"/>
    <w:rsid w:val="0070740C"/>
    <w:rsid w:val="00712CE8"/>
    <w:rsid w:val="00713CF8"/>
    <w:rsid w:val="00714AA6"/>
    <w:rsid w:val="00726474"/>
    <w:rsid w:val="00736194"/>
    <w:rsid w:val="00742C4A"/>
    <w:rsid w:val="007549B1"/>
    <w:rsid w:val="0075685F"/>
    <w:rsid w:val="00783762"/>
    <w:rsid w:val="00786CF2"/>
    <w:rsid w:val="007968F5"/>
    <w:rsid w:val="0079773E"/>
    <w:rsid w:val="007A076C"/>
    <w:rsid w:val="007A08EB"/>
    <w:rsid w:val="007A0D19"/>
    <w:rsid w:val="007A2D81"/>
    <w:rsid w:val="007A4A45"/>
    <w:rsid w:val="007A4FE5"/>
    <w:rsid w:val="007C4C55"/>
    <w:rsid w:val="007D2C7E"/>
    <w:rsid w:val="007D7617"/>
    <w:rsid w:val="007F56C5"/>
    <w:rsid w:val="00807845"/>
    <w:rsid w:val="008124B6"/>
    <w:rsid w:val="00815BA3"/>
    <w:rsid w:val="008208EA"/>
    <w:rsid w:val="0082280E"/>
    <w:rsid w:val="00823E8A"/>
    <w:rsid w:val="008320B6"/>
    <w:rsid w:val="00843B86"/>
    <w:rsid w:val="0085133B"/>
    <w:rsid w:val="0085575B"/>
    <w:rsid w:val="00855A43"/>
    <w:rsid w:val="00863AB8"/>
    <w:rsid w:val="008737F2"/>
    <w:rsid w:val="008737F7"/>
    <w:rsid w:val="00874B10"/>
    <w:rsid w:val="00874E1B"/>
    <w:rsid w:val="00882F85"/>
    <w:rsid w:val="0088570D"/>
    <w:rsid w:val="008A1995"/>
    <w:rsid w:val="008A36CE"/>
    <w:rsid w:val="008B55D7"/>
    <w:rsid w:val="008C1693"/>
    <w:rsid w:val="008D1EA9"/>
    <w:rsid w:val="008D29FD"/>
    <w:rsid w:val="008E0147"/>
    <w:rsid w:val="008E44EE"/>
    <w:rsid w:val="008F6094"/>
    <w:rsid w:val="008F6CEB"/>
    <w:rsid w:val="00900206"/>
    <w:rsid w:val="009055D0"/>
    <w:rsid w:val="00906B72"/>
    <w:rsid w:val="00907A68"/>
    <w:rsid w:val="00910642"/>
    <w:rsid w:val="00930D23"/>
    <w:rsid w:val="00934B31"/>
    <w:rsid w:val="00941149"/>
    <w:rsid w:val="00950BAF"/>
    <w:rsid w:val="00951905"/>
    <w:rsid w:val="009548D1"/>
    <w:rsid w:val="00955448"/>
    <w:rsid w:val="00956868"/>
    <w:rsid w:val="0096370D"/>
    <w:rsid w:val="009828E2"/>
    <w:rsid w:val="009852C9"/>
    <w:rsid w:val="009863AE"/>
    <w:rsid w:val="009A5B0B"/>
    <w:rsid w:val="009B5455"/>
    <w:rsid w:val="009C6085"/>
    <w:rsid w:val="009D0EF8"/>
    <w:rsid w:val="009D2088"/>
    <w:rsid w:val="009D59F6"/>
    <w:rsid w:val="009D6E87"/>
    <w:rsid w:val="009D7AB1"/>
    <w:rsid w:val="009E3981"/>
    <w:rsid w:val="009E4285"/>
    <w:rsid w:val="009E585C"/>
    <w:rsid w:val="009F32E7"/>
    <w:rsid w:val="00A0653B"/>
    <w:rsid w:val="00A06EE5"/>
    <w:rsid w:val="00A12568"/>
    <w:rsid w:val="00A15F3A"/>
    <w:rsid w:val="00A21A54"/>
    <w:rsid w:val="00A23447"/>
    <w:rsid w:val="00A51808"/>
    <w:rsid w:val="00A61FB2"/>
    <w:rsid w:val="00A63B28"/>
    <w:rsid w:val="00A707AD"/>
    <w:rsid w:val="00A70E67"/>
    <w:rsid w:val="00A742C2"/>
    <w:rsid w:val="00A8715A"/>
    <w:rsid w:val="00AA437F"/>
    <w:rsid w:val="00AB0E43"/>
    <w:rsid w:val="00AB3EE0"/>
    <w:rsid w:val="00AB7B00"/>
    <w:rsid w:val="00AC0485"/>
    <w:rsid w:val="00AC2CE1"/>
    <w:rsid w:val="00AC4CAC"/>
    <w:rsid w:val="00AD0CB0"/>
    <w:rsid w:val="00AD2DFB"/>
    <w:rsid w:val="00AE04F8"/>
    <w:rsid w:val="00AE0E5D"/>
    <w:rsid w:val="00AF1B42"/>
    <w:rsid w:val="00AF3917"/>
    <w:rsid w:val="00AF40C9"/>
    <w:rsid w:val="00B03D32"/>
    <w:rsid w:val="00B049CA"/>
    <w:rsid w:val="00B10B21"/>
    <w:rsid w:val="00B112EC"/>
    <w:rsid w:val="00B171DA"/>
    <w:rsid w:val="00B23826"/>
    <w:rsid w:val="00B24BEC"/>
    <w:rsid w:val="00B261C5"/>
    <w:rsid w:val="00B27B4A"/>
    <w:rsid w:val="00B32FCD"/>
    <w:rsid w:val="00B37C4B"/>
    <w:rsid w:val="00B419F9"/>
    <w:rsid w:val="00B42BEE"/>
    <w:rsid w:val="00B50EF0"/>
    <w:rsid w:val="00B5169A"/>
    <w:rsid w:val="00B52ED8"/>
    <w:rsid w:val="00B60F08"/>
    <w:rsid w:val="00B6549E"/>
    <w:rsid w:val="00B81A2E"/>
    <w:rsid w:val="00B87984"/>
    <w:rsid w:val="00B9101C"/>
    <w:rsid w:val="00B928B3"/>
    <w:rsid w:val="00B94FD8"/>
    <w:rsid w:val="00BA1D65"/>
    <w:rsid w:val="00BB4FDB"/>
    <w:rsid w:val="00BB6C6B"/>
    <w:rsid w:val="00BB74FD"/>
    <w:rsid w:val="00BE1804"/>
    <w:rsid w:val="00C05301"/>
    <w:rsid w:val="00C06052"/>
    <w:rsid w:val="00C1265B"/>
    <w:rsid w:val="00C13F5D"/>
    <w:rsid w:val="00C2023A"/>
    <w:rsid w:val="00C20BEA"/>
    <w:rsid w:val="00C246BD"/>
    <w:rsid w:val="00C30C8B"/>
    <w:rsid w:val="00C36A2F"/>
    <w:rsid w:val="00C51158"/>
    <w:rsid w:val="00C539F9"/>
    <w:rsid w:val="00C563AA"/>
    <w:rsid w:val="00C63530"/>
    <w:rsid w:val="00C656AF"/>
    <w:rsid w:val="00C6584F"/>
    <w:rsid w:val="00C6657D"/>
    <w:rsid w:val="00C72F45"/>
    <w:rsid w:val="00C902BE"/>
    <w:rsid w:val="00C94A6A"/>
    <w:rsid w:val="00C94DAE"/>
    <w:rsid w:val="00C94F3F"/>
    <w:rsid w:val="00C96711"/>
    <w:rsid w:val="00CA112E"/>
    <w:rsid w:val="00CB6522"/>
    <w:rsid w:val="00CC17A2"/>
    <w:rsid w:val="00CC1CDA"/>
    <w:rsid w:val="00CC5994"/>
    <w:rsid w:val="00CC6663"/>
    <w:rsid w:val="00CC715B"/>
    <w:rsid w:val="00CD77A3"/>
    <w:rsid w:val="00CE016F"/>
    <w:rsid w:val="00CF14CA"/>
    <w:rsid w:val="00CF5170"/>
    <w:rsid w:val="00D000EC"/>
    <w:rsid w:val="00D0135E"/>
    <w:rsid w:val="00D15359"/>
    <w:rsid w:val="00D21503"/>
    <w:rsid w:val="00D216DC"/>
    <w:rsid w:val="00D2286D"/>
    <w:rsid w:val="00D2723C"/>
    <w:rsid w:val="00D326DB"/>
    <w:rsid w:val="00D34DB6"/>
    <w:rsid w:val="00D35DB9"/>
    <w:rsid w:val="00D41EB6"/>
    <w:rsid w:val="00D6073C"/>
    <w:rsid w:val="00D63BAF"/>
    <w:rsid w:val="00D64AC8"/>
    <w:rsid w:val="00D74170"/>
    <w:rsid w:val="00D81EBE"/>
    <w:rsid w:val="00D92EA6"/>
    <w:rsid w:val="00D96BBB"/>
    <w:rsid w:val="00D96C18"/>
    <w:rsid w:val="00DA7F9F"/>
    <w:rsid w:val="00DB733E"/>
    <w:rsid w:val="00DC5DE4"/>
    <w:rsid w:val="00DD14EB"/>
    <w:rsid w:val="00DD6219"/>
    <w:rsid w:val="00DD6BAE"/>
    <w:rsid w:val="00DE60D0"/>
    <w:rsid w:val="00DE72A2"/>
    <w:rsid w:val="00DF24CF"/>
    <w:rsid w:val="00DF548C"/>
    <w:rsid w:val="00E02400"/>
    <w:rsid w:val="00E041F2"/>
    <w:rsid w:val="00E10E5E"/>
    <w:rsid w:val="00E335BC"/>
    <w:rsid w:val="00E509FF"/>
    <w:rsid w:val="00E62DDF"/>
    <w:rsid w:val="00E635C9"/>
    <w:rsid w:val="00E722B6"/>
    <w:rsid w:val="00E752E9"/>
    <w:rsid w:val="00E81743"/>
    <w:rsid w:val="00E95B17"/>
    <w:rsid w:val="00E965AC"/>
    <w:rsid w:val="00E971D7"/>
    <w:rsid w:val="00EA4BFE"/>
    <w:rsid w:val="00EB74BF"/>
    <w:rsid w:val="00EB763B"/>
    <w:rsid w:val="00EB78CE"/>
    <w:rsid w:val="00ED13CB"/>
    <w:rsid w:val="00EE1FCB"/>
    <w:rsid w:val="00EF395E"/>
    <w:rsid w:val="00F11D4A"/>
    <w:rsid w:val="00F34D09"/>
    <w:rsid w:val="00F36520"/>
    <w:rsid w:val="00F411CA"/>
    <w:rsid w:val="00F420F3"/>
    <w:rsid w:val="00F46271"/>
    <w:rsid w:val="00F56F1E"/>
    <w:rsid w:val="00F60811"/>
    <w:rsid w:val="00F62431"/>
    <w:rsid w:val="00F642AB"/>
    <w:rsid w:val="00F70B6A"/>
    <w:rsid w:val="00F827F5"/>
    <w:rsid w:val="00F847E5"/>
    <w:rsid w:val="00FA788D"/>
    <w:rsid w:val="00FB79DE"/>
    <w:rsid w:val="00FB8A25"/>
    <w:rsid w:val="00FC1ED4"/>
    <w:rsid w:val="00FC35ED"/>
    <w:rsid w:val="00FC3B3E"/>
    <w:rsid w:val="00FC4C8D"/>
    <w:rsid w:val="00FC4EA9"/>
    <w:rsid w:val="00FC68AC"/>
    <w:rsid w:val="00FC7A56"/>
    <w:rsid w:val="00FD4D55"/>
    <w:rsid w:val="00FD5B1A"/>
    <w:rsid w:val="00FE5192"/>
    <w:rsid w:val="00FE7E71"/>
    <w:rsid w:val="00FF5E30"/>
    <w:rsid w:val="00FF7AF8"/>
    <w:rsid w:val="012B3DFF"/>
    <w:rsid w:val="01629269"/>
    <w:rsid w:val="01AAF354"/>
    <w:rsid w:val="03801BC6"/>
    <w:rsid w:val="03FD3F4E"/>
    <w:rsid w:val="04155BB9"/>
    <w:rsid w:val="0460A094"/>
    <w:rsid w:val="0497F923"/>
    <w:rsid w:val="0592E521"/>
    <w:rsid w:val="05C5C471"/>
    <w:rsid w:val="05C94E59"/>
    <w:rsid w:val="062AEE90"/>
    <w:rsid w:val="06351C74"/>
    <w:rsid w:val="06721238"/>
    <w:rsid w:val="06A6F805"/>
    <w:rsid w:val="0778C63D"/>
    <w:rsid w:val="09199C12"/>
    <w:rsid w:val="09A3FCC5"/>
    <w:rsid w:val="09A7F402"/>
    <w:rsid w:val="0A55532A"/>
    <w:rsid w:val="0A6CFC4F"/>
    <w:rsid w:val="0AEBE407"/>
    <w:rsid w:val="0B3F4042"/>
    <w:rsid w:val="0B79E16E"/>
    <w:rsid w:val="0BE51242"/>
    <w:rsid w:val="0D66E2AA"/>
    <w:rsid w:val="0D97567A"/>
    <w:rsid w:val="0E1DFB7A"/>
    <w:rsid w:val="0E591C7F"/>
    <w:rsid w:val="0E6B761B"/>
    <w:rsid w:val="0E748347"/>
    <w:rsid w:val="0EAC2188"/>
    <w:rsid w:val="0FAF5E33"/>
    <w:rsid w:val="10ACFC3B"/>
    <w:rsid w:val="11162527"/>
    <w:rsid w:val="11752DB1"/>
    <w:rsid w:val="117C44A2"/>
    <w:rsid w:val="118511A1"/>
    <w:rsid w:val="118FE505"/>
    <w:rsid w:val="12ED422F"/>
    <w:rsid w:val="134B0E5A"/>
    <w:rsid w:val="1439664B"/>
    <w:rsid w:val="1484FB85"/>
    <w:rsid w:val="149042F1"/>
    <w:rsid w:val="16049299"/>
    <w:rsid w:val="16F5BF6E"/>
    <w:rsid w:val="1711E467"/>
    <w:rsid w:val="175467EF"/>
    <w:rsid w:val="176E51D7"/>
    <w:rsid w:val="177990C0"/>
    <w:rsid w:val="17FF1C02"/>
    <w:rsid w:val="18A37C12"/>
    <w:rsid w:val="194749C4"/>
    <w:rsid w:val="1973F4BF"/>
    <w:rsid w:val="19B84915"/>
    <w:rsid w:val="1A5FB07D"/>
    <w:rsid w:val="1B4FBF64"/>
    <w:rsid w:val="1BDEC83B"/>
    <w:rsid w:val="1DF724F6"/>
    <w:rsid w:val="1E0F564D"/>
    <w:rsid w:val="1E957DEA"/>
    <w:rsid w:val="1F10CB45"/>
    <w:rsid w:val="1FECD4FA"/>
    <w:rsid w:val="200DF138"/>
    <w:rsid w:val="208D1075"/>
    <w:rsid w:val="20AC54F5"/>
    <w:rsid w:val="220EE114"/>
    <w:rsid w:val="22818394"/>
    <w:rsid w:val="22968483"/>
    <w:rsid w:val="22DAD20C"/>
    <w:rsid w:val="25315B15"/>
    <w:rsid w:val="258B515E"/>
    <w:rsid w:val="258FA476"/>
    <w:rsid w:val="2649DEEB"/>
    <w:rsid w:val="26D3E6C6"/>
    <w:rsid w:val="26F20359"/>
    <w:rsid w:val="27367A05"/>
    <w:rsid w:val="28362856"/>
    <w:rsid w:val="2956753E"/>
    <w:rsid w:val="29F0DF04"/>
    <w:rsid w:val="2A2A9E25"/>
    <w:rsid w:val="2A4B0E5C"/>
    <w:rsid w:val="2AA5F604"/>
    <w:rsid w:val="2AD31FF3"/>
    <w:rsid w:val="2B131218"/>
    <w:rsid w:val="2BC111AF"/>
    <w:rsid w:val="2C58ACF0"/>
    <w:rsid w:val="2D802B9D"/>
    <w:rsid w:val="2E2A1AEC"/>
    <w:rsid w:val="2E4D250B"/>
    <w:rsid w:val="2E658F7C"/>
    <w:rsid w:val="2F633688"/>
    <w:rsid w:val="2FC0062C"/>
    <w:rsid w:val="2FC237A2"/>
    <w:rsid w:val="300A223B"/>
    <w:rsid w:val="30F7782E"/>
    <w:rsid w:val="316ED010"/>
    <w:rsid w:val="3196F6E7"/>
    <w:rsid w:val="31E14328"/>
    <w:rsid w:val="320744A8"/>
    <w:rsid w:val="32546899"/>
    <w:rsid w:val="343576FB"/>
    <w:rsid w:val="34D5634D"/>
    <w:rsid w:val="34E0F615"/>
    <w:rsid w:val="35668288"/>
    <w:rsid w:val="360A87E8"/>
    <w:rsid w:val="36489889"/>
    <w:rsid w:val="3755FCE5"/>
    <w:rsid w:val="39F423C0"/>
    <w:rsid w:val="3A0B54D5"/>
    <w:rsid w:val="3A48BC3D"/>
    <w:rsid w:val="3B93C2C6"/>
    <w:rsid w:val="3C8551A2"/>
    <w:rsid w:val="3CCA5555"/>
    <w:rsid w:val="3E4ADEB5"/>
    <w:rsid w:val="3EA186C5"/>
    <w:rsid w:val="3F1D5033"/>
    <w:rsid w:val="3F2CAC67"/>
    <w:rsid w:val="3F93D0F8"/>
    <w:rsid w:val="402D6FA6"/>
    <w:rsid w:val="405D5A25"/>
    <w:rsid w:val="40D3145C"/>
    <w:rsid w:val="416D06CA"/>
    <w:rsid w:val="41E5CC86"/>
    <w:rsid w:val="42496BBC"/>
    <w:rsid w:val="429FFD78"/>
    <w:rsid w:val="42DACBDE"/>
    <w:rsid w:val="42F43594"/>
    <w:rsid w:val="433C1D6B"/>
    <w:rsid w:val="43A76C30"/>
    <w:rsid w:val="4421A7DF"/>
    <w:rsid w:val="456ADECC"/>
    <w:rsid w:val="45730378"/>
    <w:rsid w:val="45F5B684"/>
    <w:rsid w:val="46FA509E"/>
    <w:rsid w:val="471A482A"/>
    <w:rsid w:val="4794F05F"/>
    <w:rsid w:val="479C4879"/>
    <w:rsid w:val="494C69AE"/>
    <w:rsid w:val="496DB2B7"/>
    <w:rsid w:val="4A477281"/>
    <w:rsid w:val="4B9A7AF7"/>
    <w:rsid w:val="4BEEC32D"/>
    <w:rsid w:val="4CCE2106"/>
    <w:rsid w:val="4D1E5BF2"/>
    <w:rsid w:val="4D46FA5A"/>
    <w:rsid w:val="4F338604"/>
    <w:rsid w:val="4F6AF661"/>
    <w:rsid w:val="4F718E2D"/>
    <w:rsid w:val="51AC86CE"/>
    <w:rsid w:val="5270C24F"/>
    <w:rsid w:val="527B23F0"/>
    <w:rsid w:val="53103569"/>
    <w:rsid w:val="53296381"/>
    <w:rsid w:val="533900D4"/>
    <w:rsid w:val="5386B19C"/>
    <w:rsid w:val="53FD8511"/>
    <w:rsid w:val="55288604"/>
    <w:rsid w:val="57CD7681"/>
    <w:rsid w:val="58C7233D"/>
    <w:rsid w:val="58CD699F"/>
    <w:rsid w:val="58FE17BB"/>
    <w:rsid w:val="59415F16"/>
    <w:rsid w:val="59B9C8A3"/>
    <w:rsid w:val="5A42F2C4"/>
    <w:rsid w:val="5AC472C2"/>
    <w:rsid w:val="5BCDA626"/>
    <w:rsid w:val="5CC8F02D"/>
    <w:rsid w:val="5D4B4516"/>
    <w:rsid w:val="5E260500"/>
    <w:rsid w:val="5F4E00FF"/>
    <w:rsid w:val="5F95AFE7"/>
    <w:rsid w:val="5FC10383"/>
    <w:rsid w:val="60C8AA22"/>
    <w:rsid w:val="60E73981"/>
    <w:rsid w:val="611D8DE2"/>
    <w:rsid w:val="61D7974D"/>
    <w:rsid w:val="62EBDE5B"/>
    <w:rsid w:val="63CE6BEA"/>
    <w:rsid w:val="65758C2B"/>
    <w:rsid w:val="65C74CFB"/>
    <w:rsid w:val="671D882A"/>
    <w:rsid w:val="671F61DA"/>
    <w:rsid w:val="67956940"/>
    <w:rsid w:val="69023E1F"/>
    <w:rsid w:val="69CDBAFB"/>
    <w:rsid w:val="6AE29E6C"/>
    <w:rsid w:val="6B381A38"/>
    <w:rsid w:val="6BF3E9B7"/>
    <w:rsid w:val="6C437002"/>
    <w:rsid w:val="6CD0C792"/>
    <w:rsid w:val="6CF16216"/>
    <w:rsid w:val="6D32873B"/>
    <w:rsid w:val="6D6FD039"/>
    <w:rsid w:val="6D8D0010"/>
    <w:rsid w:val="6D9453F5"/>
    <w:rsid w:val="6DE0ADEE"/>
    <w:rsid w:val="6E683369"/>
    <w:rsid w:val="6F70C771"/>
    <w:rsid w:val="7031A2FD"/>
    <w:rsid w:val="706E309C"/>
    <w:rsid w:val="709EEC0B"/>
    <w:rsid w:val="70A02903"/>
    <w:rsid w:val="70EF81AC"/>
    <w:rsid w:val="7159587B"/>
    <w:rsid w:val="717772F0"/>
    <w:rsid w:val="721642AA"/>
    <w:rsid w:val="722B3D01"/>
    <w:rsid w:val="7263CDDE"/>
    <w:rsid w:val="72E86EE4"/>
    <w:rsid w:val="72EEBCA2"/>
    <w:rsid w:val="73888B01"/>
    <w:rsid w:val="73C463AC"/>
    <w:rsid w:val="73D8C7A0"/>
    <w:rsid w:val="7450978C"/>
    <w:rsid w:val="74767C2D"/>
    <w:rsid w:val="748FE8C2"/>
    <w:rsid w:val="755A7A3E"/>
    <w:rsid w:val="75B415DB"/>
    <w:rsid w:val="7650D4BC"/>
    <w:rsid w:val="7665A649"/>
    <w:rsid w:val="7668E926"/>
    <w:rsid w:val="76EE75D5"/>
    <w:rsid w:val="77F138F4"/>
    <w:rsid w:val="790978CE"/>
    <w:rsid w:val="79122D94"/>
    <w:rsid w:val="796ED835"/>
    <w:rsid w:val="79844856"/>
    <w:rsid w:val="7ABF0DA9"/>
    <w:rsid w:val="7BC4E474"/>
    <w:rsid w:val="7BD13BF6"/>
    <w:rsid w:val="7C047319"/>
    <w:rsid w:val="7C2968DA"/>
    <w:rsid w:val="7C46FD9A"/>
    <w:rsid w:val="7C65A33E"/>
    <w:rsid w:val="7D0200E3"/>
    <w:rsid w:val="7DA5142E"/>
    <w:rsid w:val="7DD32AD3"/>
    <w:rsid w:val="7E3AE8BA"/>
    <w:rsid w:val="7E4A4168"/>
    <w:rsid w:val="7E5EA6F7"/>
    <w:rsid w:val="7E6BB78B"/>
    <w:rsid w:val="7E9A72C2"/>
    <w:rsid w:val="7EE745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1258E"/>
  <w15:chartTrackingRefBased/>
  <w15:docId w15:val="{8A6C79E1-99DB-46C1-A6E5-6B7A270E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25"/>
    <w:pPr>
      <w:spacing w:after="0" w:line="240" w:lineRule="auto"/>
    </w:pPr>
    <w:rPr>
      <w:rFonts w:ascii="Verdana" w:eastAsia="Times New Roman" w:hAnsi="Verdana" w:cs="Times New Roman"/>
      <w:sz w:val="20"/>
      <w:szCs w:val="24"/>
      <w:lang w:eastAsia="en-GB"/>
    </w:rPr>
  </w:style>
  <w:style w:type="paragraph" w:styleId="Heading1">
    <w:name w:val="heading 1"/>
    <w:basedOn w:val="Normal"/>
    <w:next w:val="Normal"/>
    <w:link w:val="Heading1Char"/>
    <w:uiPriority w:val="9"/>
    <w:qFormat/>
    <w:rsid w:val="009A5B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222225"/>
    <w:pPr>
      <w:keepNext/>
      <w:spacing w:before="240" w:after="120"/>
      <w:outlineLvl w:val="2"/>
    </w:pPr>
    <w:rPr>
      <w:rFonts w:cs="Arial"/>
      <w:b/>
      <w:bCs/>
      <w:sz w:val="26"/>
      <w:szCs w:val="26"/>
    </w:rPr>
  </w:style>
  <w:style w:type="paragraph" w:styleId="Heading4">
    <w:name w:val="heading 4"/>
    <w:basedOn w:val="Normal"/>
    <w:next w:val="Normal"/>
    <w:link w:val="Heading4Char"/>
    <w:uiPriority w:val="9"/>
    <w:unhideWhenUsed/>
    <w:qFormat/>
    <w:rsid w:val="00095A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2225"/>
    <w:rPr>
      <w:rFonts w:ascii="Verdana" w:eastAsia="Times New Roman" w:hAnsi="Verdana" w:cs="Arial"/>
      <w:b/>
      <w:bCs/>
      <w:sz w:val="26"/>
      <w:szCs w:val="26"/>
      <w:lang w:eastAsia="en-GB"/>
    </w:rPr>
  </w:style>
  <w:style w:type="table" w:styleId="TableGrid">
    <w:name w:val="Table Grid"/>
    <w:basedOn w:val="TableNormal"/>
    <w:uiPriority w:val="39"/>
    <w:rsid w:val="00222225"/>
    <w:pPr>
      <w:spacing w:before="40" w:after="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template">
    <w:name w:val="Call template"/>
    <w:basedOn w:val="Normal"/>
    <w:link w:val="CalltemplateChar"/>
    <w:qFormat/>
    <w:rsid w:val="00222225"/>
    <w:pPr>
      <w:spacing w:after="220"/>
    </w:pPr>
    <w:rPr>
      <w:sz w:val="22"/>
    </w:rPr>
  </w:style>
  <w:style w:type="character" w:customStyle="1" w:styleId="CalltemplateChar">
    <w:name w:val="Call template Char"/>
    <w:basedOn w:val="DefaultParagraphFont"/>
    <w:link w:val="Calltemplate"/>
    <w:rsid w:val="00222225"/>
    <w:rPr>
      <w:rFonts w:ascii="Verdana" w:eastAsia="Times New Roman" w:hAnsi="Verdana" w:cs="Times New Roman"/>
      <w:szCs w:val="24"/>
      <w:lang w:eastAsia="en-GB"/>
    </w:rPr>
  </w:style>
  <w:style w:type="character" w:styleId="CommentReference">
    <w:name w:val="annotation reference"/>
    <w:basedOn w:val="DefaultParagraphFont"/>
    <w:uiPriority w:val="99"/>
    <w:semiHidden/>
    <w:unhideWhenUsed/>
    <w:rsid w:val="00D63BAF"/>
    <w:rPr>
      <w:sz w:val="16"/>
      <w:szCs w:val="16"/>
    </w:rPr>
  </w:style>
  <w:style w:type="paragraph" w:styleId="CommentText">
    <w:name w:val="annotation text"/>
    <w:basedOn w:val="Normal"/>
    <w:link w:val="CommentTextChar"/>
    <w:uiPriority w:val="99"/>
    <w:unhideWhenUsed/>
    <w:rsid w:val="00D63BAF"/>
    <w:rPr>
      <w:szCs w:val="20"/>
    </w:rPr>
  </w:style>
  <w:style w:type="character" w:customStyle="1" w:styleId="CommentTextChar">
    <w:name w:val="Comment Text Char"/>
    <w:basedOn w:val="DefaultParagraphFont"/>
    <w:link w:val="CommentText"/>
    <w:uiPriority w:val="99"/>
    <w:rsid w:val="00D63BAF"/>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3BAF"/>
    <w:rPr>
      <w:b/>
      <w:bCs/>
    </w:rPr>
  </w:style>
  <w:style w:type="character" w:customStyle="1" w:styleId="CommentSubjectChar">
    <w:name w:val="Comment Subject Char"/>
    <w:basedOn w:val="CommentTextChar"/>
    <w:link w:val="CommentSubject"/>
    <w:uiPriority w:val="99"/>
    <w:semiHidden/>
    <w:rsid w:val="00D63BAF"/>
    <w:rPr>
      <w:rFonts w:ascii="Verdana" w:eastAsia="Times New Roman" w:hAnsi="Verdana" w:cs="Times New Roman"/>
      <w:b/>
      <w:bCs/>
      <w:sz w:val="20"/>
      <w:szCs w:val="20"/>
      <w:lang w:eastAsia="en-GB"/>
    </w:rPr>
  </w:style>
  <w:style w:type="character" w:customStyle="1" w:styleId="Heading4Char">
    <w:name w:val="Heading 4 Char"/>
    <w:basedOn w:val="DefaultParagraphFont"/>
    <w:link w:val="Heading4"/>
    <w:uiPriority w:val="9"/>
    <w:rsid w:val="00095A9B"/>
    <w:rPr>
      <w:rFonts w:asciiTheme="majorHAnsi" w:eastAsiaTheme="majorEastAsia" w:hAnsiTheme="majorHAnsi" w:cstheme="majorBidi"/>
      <w:i/>
      <w:iCs/>
      <w:color w:val="2F5496" w:themeColor="accent1" w:themeShade="BF"/>
      <w:sz w:val="20"/>
      <w:szCs w:val="24"/>
      <w:lang w:eastAsia="en-GB"/>
    </w:rPr>
  </w:style>
  <w:style w:type="paragraph" w:styleId="NormalWeb">
    <w:name w:val="Normal (Web)"/>
    <w:basedOn w:val="Normal"/>
    <w:uiPriority w:val="99"/>
    <w:unhideWhenUsed/>
    <w:rsid w:val="00095A9B"/>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7A4A45"/>
    <w:rPr>
      <w:color w:val="0563C1" w:themeColor="hyperlink"/>
      <w:u w:val="single"/>
    </w:rPr>
  </w:style>
  <w:style w:type="character" w:styleId="UnresolvedMention">
    <w:name w:val="Unresolved Mention"/>
    <w:basedOn w:val="DefaultParagraphFont"/>
    <w:uiPriority w:val="99"/>
    <w:semiHidden/>
    <w:unhideWhenUsed/>
    <w:rsid w:val="007A4A45"/>
    <w:rPr>
      <w:color w:val="605E5C"/>
      <w:shd w:val="clear" w:color="auto" w:fill="E1DFDD"/>
    </w:rPr>
  </w:style>
  <w:style w:type="character" w:styleId="FollowedHyperlink">
    <w:name w:val="FollowedHyperlink"/>
    <w:basedOn w:val="DefaultParagraphFont"/>
    <w:uiPriority w:val="99"/>
    <w:semiHidden/>
    <w:unhideWhenUsed/>
    <w:rsid w:val="006D425A"/>
    <w:rPr>
      <w:color w:val="954F72" w:themeColor="followedHyperlink"/>
      <w:u w:val="single"/>
    </w:rPr>
  </w:style>
  <w:style w:type="paragraph" w:styleId="Header">
    <w:name w:val="header"/>
    <w:basedOn w:val="Normal"/>
    <w:link w:val="HeaderChar"/>
    <w:uiPriority w:val="99"/>
    <w:unhideWhenUsed/>
    <w:rsid w:val="00D2286D"/>
    <w:pPr>
      <w:tabs>
        <w:tab w:val="center" w:pos="4513"/>
        <w:tab w:val="right" w:pos="9026"/>
      </w:tabs>
    </w:pPr>
  </w:style>
  <w:style w:type="character" w:customStyle="1" w:styleId="HeaderChar">
    <w:name w:val="Header Char"/>
    <w:basedOn w:val="DefaultParagraphFont"/>
    <w:link w:val="Header"/>
    <w:uiPriority w:val="99"/>
    <w:rsid w:val="00D2286D"/>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D2286D"/>
    <w:pPr>
      <w:tabs>
        <w:tab w:val="center" w:pos="4513"/>
        <w:tab w:val="right" w:pos="9026"/>
      </w:tabs>
    </w:pPr>
  </w:style>
  <w:style w:type="character" w:customStyle="1" w:styleId="FooterChar">
    <w:name w:val="Footer Char"/>
    <w:basedOn w:val="DefaultParagraphFont"/>
    <w:link w:val="Footer"/>
    <w:uiPriority w:val="99"/>
    <w:rsid w:val="00D2286D"/>
    <w:rPr>
      <w:rFonts w:ascii="Verdana" w:eastAsia="Times New Roman" w:hAnsi="Verdana" w:cs="Times New Roman"/>
      <w:sz w:val="20"/>
      <w:szCs w:val="24"/>
      <w:lang w:eastAsia="en-GB"/>
    </w:rPr>
  </w:style>
  <w:style w:type="character" w:customStyle="1" w:styleId="Heading1Char">
    <w:name w:val="Heading 1 Char"/>
    <w:basedOn w:val="DefaultParagraphFont"/>
    <w:link w:val="Heading1"/>
    <w:uiPriority w:val="9"/>
    <w:rsid w:val="009A5B0B"/>
    <w:rPr>
      <w:rFonts w:asciiTheme="majorHAnsi" w:eastAsiaTheme="majorEastAsia" w:hAnsiTheme="majorHAnsi" w:cstheme="majorBidi"/>
      <w:color w:val="2F5496" w:themeColor="accent1" w:themeShade="BF"/>
      <w:sz w:val="32"/>
      <w:szCs w:val="32"/>
      <w:lang w:eastAsia="en-GB"/>
    </w:rPr>
  </w:style>
  <w:style w:type="table" w:customStyle="1" w:styleId="TableGrid0">
    <w:name w:val="TableGrid"/>
    <w:rsid w:val="009A5B0B"/>
    <w:pPr>
      <w:spacing w:after="0" w:line="240" w:lineRule="auto"/>
    </w:pPr>
    <w:rPr>
      <w:rFonts w:eastAsiaTheme="minorEastAsia"/>
      <w:lang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D2723C"/>
    <w:rPr>
      <w:color w:val="2B579A"/>
      <w:shd w:val="clear" w:color="auto" w:fill="E1DFDD"/>
    </w:rPr>
  </w:style>
  <w:style w:type="paragraph" w:styleId="Revision">
    <w:name w:val="Revision"/>
    <w:hidden/>
    <w:uiPriority w:val="99"/>
    <w:semiHidden/>
    <w:rsid w:val="00CD77A3"/>
    <w:pPr>
      <w:spacing w:after="0" w:line="240" w:lineRule="auto"/>
    </w:pPr>
    <w:rPr>
      <w:rFonts w:ascii="Verdana" w:eastAsia="Times New Roman" w:hAnsi="Verdana" w:cs="Times New Roman"/>
      <w:sz w:val="20"/>
      <w:szCs w:val="24"/>
      <w:lang w:eastAsia="en-GB"/>
    </w:rPr>
  </w:style>
  <w:style w:type="paragraph" w:styleId="ListParagraph">
    <w:name w:val="List Paragraph"/>
    <w:basedOn w:val="Normal"/>
    <w:uiPriority w:val="34"/>
    <w:qFormat/>
    <w:rsid w:val="004B4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kri.org/publications/roles-in-funding-applications/roles-in-funding-applications-eligibility-responsibilities-and-costings-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69d3dd-aad9-4e38-b1c0-16c2c423882e">
      <Terms xmlns="http://schemas.microsoft.com/office/infopath/2007/PartnerControls"/>
    </lcf76f155ced4ddcb4097134ff3c332f>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Description xmlns="4069d3dd-aad9-4e38-b1c0-16c2c423882e" xsi:nil="true"/>
    <_dlc_DocId xmlns="36ebd4db-6f78-4d9b-a8bd-dda683c55855">SSVJ533UJCM2-2088875932-120274</_dlc_DocId>
    <_dlc_DocIdUrl xmlns="36ebd4db-6f78-4d9b-a8bd-dda683c55855">
      <Url>https://ukri.sharepoint.com/sites/og_SP-Grants/_layouts/15/DocIdRedir.aspx?ID=SSVJ533UJCM2-2088875932-120274</Url>
      <Description>SSVJ533UJCM2-2088875932-120274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4C650-4234-4B97-A995-7C2D7F4DE624}">
  <ds:schemaRefs>
    <ds:schemaRef ds:uri="http://schemas.microsoft.com/sharepoint/events"/>
  </ds:schemaRefs>
</ds:datastoreItem>
</file>

<file path=customXml/itemProps2.xml><?xml version="1.0" encoding="utf-8"?>
<ds:datastoreItem xmlns:ds="http://schemas.openxmlformats.org/officeDocument/2006/customXml" ds:itemID="{BF023F22-F495-4BD6-A534-544E543A8239}">
  <ds:schemaRefs>
    <ds:schemaRef ds:uri="http://schemas.microsoft.com/sharepoint/v3/contenttype/forms"/>
  </ds:schemaRefs>
</ds:datastoreItem>
</file>

<file path=customXml/itemProps3.xml><?xml version="1.0" encoding="utf-8"?>
<ds:datastoreItem xmlns:ds="http://schemas.openxmlformats.org/officeDocument/2006/customXml" ds:itemID="{1ABB7B01-2C37-4E85-A18B-59767B1E5B30}">
  <ds:schemaRefs>
    <ds:schemaRef ds:uri="http://schemas.microsoft.com/office/2006/metadata/properties"/>
    <ds:schemaRef ds:uri="http://schemas.microsoft.com/office/infopath/2007/PartnerControls"/>
    <ds:schemaRef ds:uri="4069d3dd-aad9-4e38-b1c0-16c2c423882e"/>
    <ds:schemaRef ds:uri="2e24dfb7-a69e-40eb-b94f-44b9ca9c25ed"/>
    <ds:schemaRef ds:uri="36ebd4db-6f78-4d9b-a8bd-dda683c55855"/>
  </ds:schemaRefs>
</ds:datastoreItem>
</file>

<file path=customXml/itemProps4.xml><?xml version="1.0" encoding="utf-8"?>
<ds:datastoreItem xmlns:ds="http://schemas.openxmlformats.org/officeDocument/2006/customXml" ds:itemID="{8E1E238E-9A98-48D5-8B2E-46ECB9ECE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2310</Words>
  <Characters>13172</Characters>
  <Application>Microsoft Office Word</Application>
  <DocSecurity>4</DocSecurity>
  <Lines>109</Lines>
  <Paragraphs>30</Paragraphs>
  <ScaleCrop>false</ScaleCrop>
  <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Kirk - EPSRC UKRI</dc:creator>
  <cp:keywords/>
  <dc:description/>
  <cp:lastModifiedBy>Anne Nichol - UKRI</cp:lastModifiedBy>
  <cp:revision>2</cp:revision>
  <dcterms:created xsi:type="dcterms:W3CDTF">2026-03-10T14:21:00Z</dcterms:created>
  <dcterms:modified xsi:type="dcterms:W3CDTF">2026-03-10T14:21:00Z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6333f32a-0557-469f-98ff-e80bc0090b1f</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MSIP_Label_34c27a6e-c833-42bb-83c2-622284533524_Enabled">
    <vt:lpwstr>true</vt:lpwstr>
  </property>
  <property fmtid="{D5CDD505-2E9C-101B-9397-08002B2CF9AE}" pid="10" name="MSIP_Label_34c27a6e-c833-42bb-83c2-622284533524_SetDate">
    <vt:lpwstr>2026-02-18T09:46:38Z</vt:lpwstr>
  </property>
  <property fmtid="{D5CDD505-2E9C-101B-9397-08002B2CF9AE}" pid="11" name="MSIP_Label_34c27a6e-c833-42bb-83c2-622284533524_Method">
    <vt:lpwstr>Standard</vt:lpwstr>
  </property>
  <property fmtid="{D5CDD505-2E9C-101B-9397-08002B2CF9AE}" pid="12" name="MSIP_Label_34c27a6e-c833-42bb-83c2-622284533524_Name">
    <vt:lpwstr>Official - Public</vt:lpwstr>
  </property>
  <property fmtid="{D5CDD505-2E9C-101B-9397-08002B2CF9AE}" pid="13" name="MSIP_Label_34c27a6e-c833-42bb-83c2-622284533524_SiteId">
    <vt:lpwstr>8bb7e08e-daa4-4a8e-927e-fca38db04b7e</vt:lpwstr>
  </property>
  <property fmtid="{D5CDD505-2E9C-101B-9397-08002B2CF9AE}" pid="14" name="MSIP_Label_34c27a6e-c833-42bb-83c2-622284533524_ActionId">
    <vt:lpwstr>11ab00a8-4fb0-4ead-ac01-2c61da9e98e3</vt:lpwstr>
  </property>
  <property fmtid="{D5CDD505-2E9C-101B-9397-08002B2CF9AE}" pid="15" name="MSIP_Label_34c27a6e-c833-42bb-83c2-622284533524_ContentBits">
    <vt:lpwstr>0</vt:lpwstr>
  </property>
  <property fmtid="{D5CDD505-2E9C-101B-9397-08002B2CF9AE}" pid="16" name="MSIP_Label_34c27a6e-c833-42bb-83c2-622284533524_Tag">
    <vt:lpwstr>10, 3, 0, 1</vt:lpwstr>
  </property>
</Properties>
</file>